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2FB9735E" w:rsidR="007814B6" w:rsidRPr="00A0464C" w:rsidRDefault="00451504" w:rsidP="006672EA">
            <w:pPr>
              <w:jc w:val="both"/>
              <w:rPr>
                <w:rFonts w:ascii="Arial" w:hAnsi="Arial" w:cs="Arial"/>
                <w:sz w:val="24"/>
                <w:szCs w:val="24"/>
              </w:rPr>
            </w:pPr>
            <w:r>
              <w:rPr>
                <w:rFonts w:ascii="Arial" w:hAnsi="Arial" w:cs="Arial"/>
                <w:sz w:val="24"/>
                <w:szCs w:val="24"/>
              </w:rPr>
              <w:t>Airport Improvement Program</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2E811D65" w:rsidR="007814B6" w:rsidRPr="00A0464C" w:rsidRDefault="00451504" w:rsidP="006672EA">
            <w:pPr>
              <w:jc w:val="both"/>
              <w:rPr>
                <w:rFonts w:ascii="Arial" w:hAnsi="Arial" w:cs="Arial"/>
                <w:sz w:val="24"/>
                <w:szCs w:val="24"/>
              </w:rPr>
            </w:pPr>
            <w:r>
              <w:rPr>
                <w:rFonts w:ascii="Arial" w:hAnsi="Arial" w:cs="Arial"/>
                <w:sz w:val="24"/>
                <w:szCs w:val="24"/>
              </w:rPr>
              <w:t>20.106</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8757253"/>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7F0BBC"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7F0BBC"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7F0BBC"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Default="007F0BBC"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78757254"/>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78757255"/>
      <w:bookmarkEnd w:id="3"/>
      <w:r w:rsidRPr="00A0464C">
        <w:rPr>
          <w:rFonts w:cs="Arial"/>
          <w:sz w:val="24"/>
        </w:rPr>
        <w:lastRenderedPageBreak/>
        <w:t>A</w:t>
      </w:r>
      <w:r w:rsidR="00A0464C">
        <w:rPr>
          <w:rFonts w:cs="Arial"/>
          <w:sz w:val="24"/>
        </w:rPr>
        <w:t>gency Adoption of the UG and Example Citations</w:t>
      </w:r>
      <w:bookmarkEnd w:id="4"/>
    </w:p>
    <w:p w14:paraId="35D2AAD9" w14:textId="5B059A15" w:rsidR="00EF77DC" w:rsidRDefault="007F0BBC"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78757256"/>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A07E400" w14:textId="25086524" w:rsidR="003006E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8757253" w:history="1">
            <w:r w:rsidR="003006E7" w:rsidRPr="007A09F9">
              <w:rPr>
                <w:rStyle w:val="Hyperlink"/>
                <w:rFonts w:cs="Arial"/>
                <w:noProof/>
              </w:rPr>
              <w:t>Important Information</w:t>
            </w:r>
            <w:r w:rsidR="003006E7">
              <w:rPr>
                <w:noProof/>
                <w:webHidden/>
              </w:rPr>
              <w:tab/>
            </w:r>
            <w:r w:rsidR="003006E7">
              <w:rPr>
                <w:noProof/>
                <w:webHidden/>
              </w:rPr>
              <w:fldChar w:fldCharType="begin"/>
            </w:r>
            <w:r w:rsidR="003006E7">
              <w:rPr>
                <w:noProof/>
                <w:webHidden/>
              </w:rPr>
              <w:instrText xml:space="preserve"> PAGEREF _Toc178757253 \h </w:instrText>
            </w:r>
            <w:r w:rsidR="003006E7">
              <w:rPr>
                <w:noProof/>
                <w:webHidden/>
              </w:rPr>
            </w:r>
            <w:r w:rsidR="003006E7">
              <w:rPr>
                <w:noProof/>
                <w:webHidden/>
              </w:rPr>
              <w:fldChar w:fldCharType="separate"/>
            </w:r>
            <w:r w:rsidR="003006E7">
              <w:rPr>
                <w:noProof/>
                <w:webHidden/>
              </w:rPr>
              <w:t>1</w:t>
            </w:r>
            <w:r w:rsidR="003006E7">
              <w:rPr>
                <w:noProof/>
                <w:webHidden/>
              </w:rPr>
              <w:fldChar w:fldCharType="end"/>
            </w:r>
          </w:hyperlink>
        </w:p>
        <w:p w14:paraId="1BC2C345" w14:textId="64DBAB81" w:rsidR="003006E7" w:rsidRDefault="007F0BBC">
          <w:pPr>
            <w:pStyle w:val="TOC1"/>
            <w:rPr>
              <w:rFonts w:asciiTheme="minorHAnsi" w:eastAsiaTheme="minorEastAsia" w:hAnsiTheme="minorHAnsi" w:cstheme="minorBidi"/>
              <w:noProof/>
              <w:kern w:val="2"/>
              <w:sz w:val="24"/>
              <w:szCs w:val="24"/>
              <w14:ligatures w14:val="standardContextual"/>
            </w:rPr>
          </w:pPr>
          <w:hyperlink w:anchor="_Toc178757254" w:history="1">
            <w:r w:rsidR="003006E7" w:rsidRPr="007A09F9">
              <w:rPr>
                <w:rStyle w:val="Hyperlink"/>
                <w:noProof/>
              </w:rPr>
              <w:t>2024 Uniform Guidance Updates</w:t>
            </w:r>
            <w:r w:rsidR="003006E7">
              <w:rPr>
                <w:noProof/>
                <w:webHidden/>
              </w:rPr>
              <w:tab/>
            </w:r>
            <w:r w:rsidR="003006E7">
              <w:rPr>
                <w:noProof/>
                <w:webHidden/>
              </w:rPr>
              <w:fldChar w:fldCharType="begin"/>
            </w:r>
            <w:r w:rsidR="003006E7">
              <w:rPr>
                <w:noProof/>
                <w:webHidden/>
              </w:rPr>
              <w:instrText xml:space="preserve"> PAGEREF _Toc178757254 \h </w:instrText>
            </w:r>
            <w:r w:rsidR="003006E7">
              <w:rPr>
                <w:noProof/>
                <w:webHidden/>
              </w:rPr>
            </w:r>
            <w:r w:rsidR="003006E7">
              <w:rPr>
                <w:noProof/>
                <w:webHidden/>
              </w:rPr>
              <w:fldChar w:fldCharType="separate"/>
            </w:r>
            <w:r w:rsidR="003006E7">
              <w:rPr>
                <w:noProof/>
                <w:webHidden/>
              </w:rPr>
              <w:t>2</w:t>
            </w:r>
            <w:r w:rsidR="003006E7">
              <w:rPr>
                <w:noProof/>
                <w:webHidden/>
              </w:rPr>
              <w:fldChar w:fldCharType="end"/>
            </w:r>
          </w:hyperlink>
        </w:p>
        <w:p w14:paraId="19C9FDDE" w14:textId="2D5546E0" w:rsidR="003006E7" w:rsidRDefault="007F0BBC">
          <w:pPr>
            <w:pStyle w:val="TOC1"/>
            <w:rPr>
              <w:rFonts w:asciiTheme="minorHAnsi" w:eastAsiaTheme="minorEastAsia" w:hAnsiTheme="minorHAnsi" w:cstheme="minorBidi"/>
              <w:noProof/>
              <w:kern w:val="2"/>
              <w:sz w:val="24"/>
              <w:szCs w:val="24"/>
              <w14:ligatures w14:val="standardContextual"/>
            </w:rPr>
          </w:pPr>
          <w:hyperlink w:anchor="_Toc178757255" w:history="1">
            <w:r w:rsidR="003006E7" w:rsidRPr="007A09F9">
              <w:rPr>
                <w:rStyle w:val="Hyperlink"/>
                <w:rFonts w:cs="Arial"/>
                <w:noProof/>
              </w:rPr>
              <w:t>Agency Adoption of the UG and Example Citations</w:t>
            </w:r>
            <w:r w:rsidR="003006E7">
              <w:rPr>
                <w:noProof/>
                <w:webHidden/>
              </w:rPr>
              <w:tab/>
            </w:r>
            <w:r w:rsidR="003006E7">
              <w:rPr>
                <w:noProof/>
                <w:webHidden/>
              </w:rPr>
              <w:fldChar w:fldCharType="begin"/>
            </w:r>
            <w:r w:rsidR="003006E7">
              <w:rPr>
                <w:noProof/>
                <w:webHidden/>
              </w:rPr>
              <w:instrText xml:space="preserve"> PAGEREF _Toc178757255 \h </w:instrText>
            </w:r>
            <w:r w:rsidR="003006E7">
              <w:rPr>
                <w:noProof/>
                <w:webHidden/>
              </w:rPr>
            </w:r>
            <w:r w:rsidR="003006E7">
              <w:rPr>
                <w:noProof/>
                <w:webHidden/>
              </w:rPr>
              <w:fldChar w:fldCharType="separate"/>
            </w:r>
            <w:r w:rsidR="003006E7">
              <w:rPr>
                <w:noProof/>
                <w:webHidden/>
              </w:rPr>
              <w:t>3</w:t>
            </w:r>
            <w:r w:rsidR="003006E7">
              <w:rPr>
                <w:noProof/>
                <w:webHidden/>
              </w:rPr>
              <w:fldChar w:fldCharType="end"/>
            </w:r>
          </w:hyperlink>
        </w:p>
        <w:p w14:paraId="751CF248" w14:textId="3ABE994B" w:rsidR="003006E7" w:rsidRDefault="007F0BBC">
          <w:pPr>
            <w:pStyle w:val="TOC1"/>
            <w:rPr>
              <w:rFonts w:asciiTheme="minorHAnsi" w:eastAsiaTheme="minorEastAsia" w:hAnsiTheme="minorHAnsi" w:cstheme="minorBidi"/>
              <w:noProof/>
              <w:kern w:val="2"/>
              <w:sz w:val="24"/>
              <w:szCs w:val="24"/>
              <w14:ligatures w14:val="standardContextual"/>
            </w:rPr>
          </w:pPr>
          <w:hyperlink w:anchor="_Toc178757256" w:history="1">
            <w:r w:rsidR="003006E7" w:rsidRPr="007A09F9">
              <w:rPr>
                <w:rStyle w:val="Hyperlink"/>
                <w:rFonts w:cs="Arial"/>
                <w:noProof/>
              </w:rPr>
              <w:t>Table of Contents</w:t>
            </w:r>
            <w:r w:rsidR="003006E7">
              <w:rPr>
                <w:noProof/>
                <w:webHidden/>
              </w:rPr>
              <w:tab/>
            </w:r>
            <w:r w:rsidR="003006E7">
              <w:rPr>
                <w:noProof/>
                <w:webHidden/>
              </w:rPr>
              <w:fldChar w:fldCharType="begin"/>
            </w:r>
            <w:r w:rsidR="003006E7">
              <w:rPr>
                <w:noProof/>
                <w:webHidden/>
              </w:rPr>
              <w:instrText xml:space="preserve"> PAGEREF _Toc178757256 \h </w:instrText>
            </w:r>
            <w:r w:rsidR="003006E7">
              <w:rPr>
                <w:noProof/>
                <w:webHidden/>
              </w:rPr>
            </w:r>
            <w:r w:rsidR="003006E7">
              <w:rPr>
                <w:noProof/>
                <w:webHidden/>
              </w:rPr>
              <w:fldChar w:fldCharType="separate"/>
            </w:r>
            <w:r w:rsidR="003006E7">
              <w:rPr>
                <w:noProof/>
                <w:webHidden/>
              </w:rPr>
              <w:t>4</w:t>
            </w:r>
            <w:r w:rsidR="003006E7">
              <w:rPr>
                <w:noProof/>
                <w:webHidden/>
              </w:rPr>
              <w:fldChar w:fldCharType="end"/>
            </w:r>
          </w:hyperlink>
        </w:p>
        <w:p w14:paraId="72879CAE" w14:textId="03734546" w:rsidR="003006E7" w:rsidRDefault="007F0BBC">
          <w:pPr>
            <w:pStyle w:val="TOC1"/>
            <w:rPr>
              <w:rFonts w:asciiTheme="minorHAnsi" w:eastAsiaTheme="minorEastAsia" w:hAnsiTheme="minorHAnsi" w:cstheme="minorBidi"/>
              <w:noProof/>
              <w:kern w:val="2"/>
              <w:sz w:val="24"/>
              <w:szCs w:val="24"/>
              <w14:ligatures w14:val="standardContextual"/>
            </w:rPr>
          </w:pPr>
          <w:hyperlink w:anchor="_Toc178757257" w:history="1">
            <w:r w:rsidR="003006E7" w:rsidRPr="007A09F9">
              <w:rPr>
                <w:rStyle w:val="Hyperlink"/>
                <w:rFonts w:cs="Arial"/>
                <w:noProof/>
              </w:rPr>
              <w:t>Compliance Requirement Matrix</w:t>
            </w:r>
            <w:r w:rsidR="003006E7">
              <w:rPr>
                <w:noProof/>
                <w:webHidden/>
              </w:rPr>
              <w:tab/>
            </w:r>
            <w:r w:rsidR="003006E7">
              <w:rPr>
                <w:noProof/>
                <w:webHidden/>
              </w:rPr>
              <w:fldChar w:fldCharType="begin"/>
            </w:r>
            <w:r w:rsidR="003006E7">
              <w:rPr>
                <w:noProof/>
                <w:webHidden/>
              </w:rPr>
              <w:instrText xml:space="preserve"> PAGEREF _Toc178757257 \h </w:instrText>
            </w:r>
            <w:r w:rsidR="003006E7">
              <w:rPr>
                <w:noProof/>
                <w:webHidden/>
              </w:rPr>
            </w:r>
            <w:r w:rsidR="003006E7">
              <w:rPr>
                <w:noProof/>
                <w:webHidden/>
              </w:rPr>
              <w:fldChar w:fldCharType="separate"/>
            </w:r>
            <w:r w:rsidR="003006E7">
              <w:rPr>
                <w:noProof/>
                <w:webHidden/>
              </w:rPr>
              <w:t>6</w:t>
            </w:r>
            <w:r w:rsidR="003006E7">
              <w:rPr>
                <w:noProof/>
                <w:webHidden/>
              </w:rPr>
              <w:fldChar w:fldCharType="end"/>
            </w:r>
          </w:hyperlink>
        </w:p>
        <w:p w14:paraId="5792A809" w14:textId="14012D09" w:rsidR="003006E7" w:rsidRDefault="007F0BBC">
          <w:pPr>
            <w:pStyle w:val="TOC1"/>
            <w:rPr>
              <w:rFonts w:asciiTheme="minorHAnsi" w:eastAsiaTheme="minorEastAsia" w:hAnsiTheme="minorHAnsi" w:cstheme="minorBidi"/>
              <w:noProof/>
              <w:kern w:val="2"/>
              <w:sz w:val="24"/>
              <w:szCs w:val="24"/>
              <w14:ligatures w14:val="standardContextual"/>
            </w:rPr>
          </w:pPr>
          <w:hyperlink w:anchor="_Toc178757258" w:history="1">
            <w:r w:rsidR="003006E7" w:rsidRPr="007A09F9">
              <w:rPr>
                <w:rStyle w:val="Hyperlink"/>
                <w:rFonts w:cs="Arial"/>
                <w:noProof/>
              </w:rPr>
              <w:t>Part I – OMB Compliance Supplement Information</w:t>
            </w:r>
            <w:r w:rsidR="003006E7">
              <w:rPr>
                <w:noProof/>
                <w:webHidden/>
              </w:rPr>
              <w:tab/>
            </w:r>
            <w:r w:rsidR="003006E7">
              <w:rPr>
                <w:noProof/>
                <w:webHidden/>
              </w:rPr>
              <w:fldChar w:fldCharType="begin"/>
            </w:r>
            <w:r w:rsidR="003006E7">
              <w:rPr>
                <w:noProof/>
                <w:webHidden/>
              </w:rPr>
              <w:instrText xml:space="preserve"> PAGEREF _Toc178757258 \h </w:instrText>
            </w:r>
            <w:r w:rsidR="003006E7">
              <w:rPr>
                <w:noProof/>
                <w:webHidden/>
              </w:rPr>
            </w:r>
            <w:r w:rsidR="003006E7">
              <w:rPr>
                <w:noProof/>
                <w:webHidden/>
              </w:rPr>
              <w:fldChar w:fldCharType="separate"/>
            </w:r>
            <w:r w:rsidR="003006E7">
              <w:rPr>
                <w:noProof/>
                <w:webHidden/>
              </w:rPr>
              <w:t>10</w:t>
            </w:r>
            <w:r w:rsidR="003006E7">
              <w:rPr>
                <w:noProof/>
                <w:webHidden/>
              </w:rPr>
              <w:fldChar w:fldCharType="end"/>
            </w:r>
          </w:hyperlink>
        </w:p>
        <w:p w14:paraId="30453F9B" w14:textId="65190435"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59" w:history="1">
            <w:r w:rsidR="003006E7" w:rsidRPr="007A09F9">
              <w:rPr>
                <w:rStyle w:val="Hyperlink"/>
                <w:rFonts w:cs="Arial"/>
                <w:noProof/>
              </w:rPr>
              <w:t>I. Program Objectives</w:t>
            </w:r>
            <w:r w:rsidR="003006E7">
              <w:rPr>
                <w:noProof/>
                <w:webHidden/>
              </w:rPr>
              <w:tab/>
            </w:r>
            <w:r w:rsidR="003006E7">
              <w:rPr>
                <w:noProof/>
                <w:webHidden/>
              </w:rPr>
              <w:fldChar w:fldCharType="begin"/>
            </w:r>
            <w:r w:rsidR="003006E7">
              <w:rPr>
                <w:noProof/>
                <w:webHidden/>
              </w:rPr>
              <w:instrText xml:space="preserve"> PAGEREF _Toc178757259 \h </w:instrText>
            </w:r>
            <w:r w:rsidR="003006E7">
              <w:rPr>
                <w:noProof/>
                <w:webHidden/>
              </w:rPr>
            </w:r>
            <w:r w:rsidR="003006E7">
              <w:rPr>
                <w:noProof/>
                <w:webHidden/>
              </w:rPr>
              <w:fldChar w:fldCharType="separate"/>
            </w:r>
            <w:r w:rsidR="003006E7">
              <w:rPr>
                <w:noProof/>
                <w:webHidden/>
              </w:rPr>
              <w:t>10</w:t>
            </w:r>
            <w:r w:rsidR="003006E7">
              <w:rPr>
                <w:noProof/>
                <w:webHidden/>
              </w:rPr>
              <w:fldChar w:fldCharType="end"/>
            </w:r>
          </w:hyperlink>
        </w:p>
        <w:p w14:paraId="6BA5EB15" w14:textId="6B0AF87C"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60" w:history="1">
            <w:r w:rsidR="003006E7" w:rsidRPr="007A09F9">
              <w:rPr>
                <w:rStyle w:val="Hyperlink"/>
                <w:rFonts w:cs="Arial"/>
                <w:noProof/>
              </w:rPr>
              <w:t>II. Program Procedures</w:t>
            </w:r>
            <w:r w:rsidR="003006E7">
              <w:rPr>
                <w:noProof/>
                <w:webHidden/>
              </w:rPr>
              <w:tab/>
            </w:r>
            <w:r w:rsidR="003006E7">
              <w:rPr>
                <w:noProof/>
                <w:webHidden/>
              </w:rPr>
              <w:fldChar w:fldCharType="begin"/>
            </w:r>
            <w:r w:rsidR="003006E7">
              <w:rPr>
                <w:noProof/>
                <w:webHidden/>
              </w:rPr>
              <w:instrText xml:space="preserve"> PAGEREF _Toc178757260 \h </w:instrText>
            </w:r>
            <w:r w:rsidR="003006E7">
              <w:rPr>
                <w:noProof/>
                <w:webHidden/>
              </w:rPr>
            </w:r>
            <w:r w:rsidR="003006E7">
              <w:rPr>
                <w:noProof/>
                <w:webHidden/>
              </w:rPr>
              <w:fldChar w:fldCharType="separate"/>
            </w:r>
            <w:r w:rsidR="003006E7">
              <w:rPr>
                <w:noProof/>
                <w:webHidden/>
              </w:rPr>
              <w:t>10</w:t>
            </w:r>
            <w:r w:rsidR="003006E7">
              <w:rPr>
                <w:noProof/>
                <w:webHidden/>
              </w:rPr>
              <w:fldChar w:fldCharType="end"/>
            </w:r>
          </w:hyperlink>
        </w:p>
        <w:p w14:paraId="5738734C" w14:textId="63E49FD1"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61" w:history="1">
            <w:r w:rsidR="003006E7" w:rsidRPr="007A09F9">
              <w:rPr>
                <w:rStyle w:val="Hyperlink"/>
                <w:rFonts w:cs="Arial"/>
                <w:noProof/>
              </w:rPr>
              <w:t>III. Source of Governing Requirements</w:t>
            </w:r>
            <w:r w:rsidR="003006E7">
              <w:rPr>
                <w:noProof/>
                <w:webHidden/>
              </w:rPr>
              <w:tab/>
            </w:r>
            <w:r w:rsidR="003006E7">
              <w:rPr>
                <w:noProof/>
                <w:webHidden/>
              </w:rPr>
              <w:fldChar w:fldCharType="begin"/>
            </w:r>
            <w:r w:rsidR="003006E7">
              <w:rPr>
                <w:noProof/>
                <w:webHidden/>
              </w:rPr>
              <w:instrText xml:space="preserve"> PAGEREF _Toc178757261 \h </w:instrText>
            </w:r>
            <w:r w:rsidR="003006E7">
              <w:rPr>
                <w:noProof/>
                <w:webHidden/>
              </w:rPr>
            </w:r>
            <w:r w:rsidR="003006E7">
              <w:rPr>
                <w:noProof/>
                <w:webHidden/>
              </w:rPr>
              <w:fldChar w:fldCharType="separate"/>
            </w:r>
            <w:r w:rsidR="003006E7">
              <w:rPr>
                <w:noProof/>
                <w:webHidden/>
              </w:rPr>
              <w:t>10</w:t>
            </w:r>
            <w:r w:rsidR="003006E7">
              <w:rPr>
                <w:noProof/>
                <w:webHidden/>
              </w:rPr>
              <w:fldChar w:fldCharType="end"/>
            </w:r>
          </w:hyperlink>
        </w:p>
        <w:p w14:paraId="2BAC0F64" w14:textId="1C66EE3E"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62" w:history="1">
            <w:r w:rsidR="003006E7" w:rsidRPr="007A09F9">
              <w:rPr>
                <w:rStyle w:val="Hyperlink"/>
                <w:rFonts w:cs="Arial"/>
                <w:noProof/>
              </w:rPr>
              <w:t>IV. Other Information</w:t>
            </w:r>
            <w:r w:rsidR="003006E7">
              <w:rPr>
                <w:noProof/>
                <w:webHidden/>
              </w:rPr>
              <w:tab/>
            </w:r>
            <w:r w:rsidR="003006E7">
              <w:rPr>
                <w:noProof/>
                <w:webHidden/>
              </w:rPr>
              <w:fldChar w:fldCharType="begin"/>
            </w:r>
            <w:r w:rsidR="003006E7">
              <w:rPr>
                <w:noProof/>
                <w:webHidden/>
              </w:rPr>
              <w:instrText xml:space="preserve"> PAGEREF _Toc178757262 \h </w:instrText>
            </w:r>
            <w:r w:rsidR="003006E7">
              <w:rPr>
                <w:noProof/>
                <w:webHidden/>
              </w:rPr>
            </w:r>
            <w:r w:rsidR="003006E7">
              <w:rPr>
                <w:noProof/>
                <w:webHidden/>
              </w:rPr>
              <w:fldChar w:fldCharType="separate"/>
            </w:r>
            <w:r w:rsidR="003006E7">
              <w:rPr>
                <w:noProof/>
                <w:webHidden/>
              </w:rPr>
              <w:t>10</w:t>
            </w:r>
            <w:r w:rsidR="003006E7">
              <w:rPr>
                <w:noProof/>
                <w:webHidden/>
              </w:rPr>
              <w:fldChar w:fldCharType="end"/>
            </w:r>
          </w:hyperlink>
        </w:p>
        <w:p w14:paraId="02D72E92" w14:textId="5869C72F" w:rsidR="003006E7" w:rsidRDefault="007F0BBC">
          <w:pPr>
            <w:pStyle w:val="TOC1"/>
            <w:rPr>
              <w:rFonts w:asciiTheme="minorHAnsi" w:eastAsiaTheme="minorEastAsia" w:hAnsiTheme="minorHAnsi" w:cstheme="minorBidi"/>
              <w:noProof/>
              <w:kern w:val="2"/>
              <w:sz w:val="24"/>
              <w:szCs w:val="24"/>
              <w14:ligatures w14:val="standardContextual"/>
            </w:rPr>
          </w:pPr>
          <w:hyperlink w:anchor="_Toc178757263" w:history="1">
            <w:r w:rsidR="003006E7" w:rsidRPr="007A09F9">
              <w:rPr>
                <w:rStyle w:val="Hyperlink"/>
                <w:rFonts w:cs="Arial"/>
                <w:noProof/>
              </w:rPr>
              <w:t>Part II – Pass through Agency and Grant Specific Information</w:t>
            </w:r>
            <w:r w:rsidR="003006E7">
              <w:rPr>
                <w:noProof/>
                <w:webHidden/>
              </w:rPr>
              <w:tab/>
            </w:r>
            <w:r w:rsidR="003006E7">
              <w:rPr>
                <w:noProof/>
                <w:webHidden/>
              </w:rPr>
              <w:fldChar w:fldCharType="begin"/>
            </w:r>
            <w:r w:rsidR="003006E7">
              <w:rPr>
                <w:noProof/>
                <w:webHidden/>
              </w:rPr>
              <w:instrText xml:space="preserve"> PAGEREF _Toc178757263 \h </w:instrText>
            </w:r>
            <w:r w:rsidR="003006E7">
              <w:rPr>
                <w:noProof/>
                <w:webHidden/>
              </w:rPr>
            </w:r>
            <w:r w:rsidR="003006E7">
              <w:rPr>
                <w:noProof/>
                <w:webHidden/>
              </w:rPr>
              <w:fldChar w:fldCharType="separate"/>
            </w:r>
            <w:r w:rsidR="003006E7">
              <w:rPr>
                <w:noProof/>
                <w:webHidden/>
              </w:rPr>
              <w:t>12</w:t>
            </w:r>
            <w:r w:rsidR="003006E7">
              <w:rPr>
                <w:noProof/>
                <w:webHidden/>
              </w:rPr>
              <w:fldChar w:fldCharType="end"/>
            </w:r>
          </w:hyperlink>
        </w:p>
        <w:p w14:paraId="14225635" w14:textId="71AE3831"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64" w:history="1">
            <w:r w:rsidR="003006E7" w:rsidRPr="007A09F9">
              <w:rPr>
                <w:rStyle w:val="Hyperlink"/>
                <w:rFonts w:cs="Arial"/>
                <w:noProof/>
              </w:rPr>
              <w:t>Program Overview</w:t>
            </w:r>
            <w:r w:rsidR="003006E7">
              <w:rPr>
                <w:noProof/>
                <w:webHidden/>
              </w:rPr>
              <w:tab/>
            </w:r>
            <w:r w:rsidR="003006E7">
              <w:rPr>
                <w:noProof/>
                <w:webHidden/>
              </w:rPr>
              <w:fldChar w:fldCharType="begin"/>
            </w:r>
            <w:r w:rsidR="003006E7">
              <w:rPr>
                <w:noProof/>
                <w:webHidden/>
              </w:rPr>
              <w:instrText xml:space="preserve"> PAGEREF _Toc178757264 \h </w:instrText>
            </w:r>
            <w:r w:rsidR="003006E7">
              <w:rPr>
                <w:noProof/>
                <w:webHidden/>
              </w:rPr>
            </w:r>
            <w:r w:rsidR="003006E7">
              <w:rPr>
                <w:noProof/>
                <w:webHidden/>
              </w:rPr>
              <w:fldChar w:fldCharType="separate"/>
            </w:r>
            <w:r w:rsidR="003006E7">
              <w:rPr>
                <w:noProof/>
                <w:webHidden/>
              </w:rPr>
              <w:t>12</w:t>
            </w:r>
            <w:r w:rsidR="003006E7">
              <w:rPr>
                <w:noProof/>
                <w:webHidden/>
              </w:rPr>
              <w:fldChar w:fldCharType="end"/>
            </w:r>
          </w:hyperlink>
        </w:p>
        <w:p w14:paraId="0451E775" w14:textId="1B19F130"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65" w:history="1">
            <w:r w:rsidR="003006E7" w:rsidRPr="007A09F9">
              <w:rPr>
                <w:rStyle w:val="Hyperlink"/>
                <w:rFonts w:cs="Arial"/>
                <w:noProof/>
              </w:rPr>
              <w:t>Testing Considerations</w:t>
            </w:r>
            <w:r w:rsidR="003006E7">
              <w:rPr>
                <w:noProof/>
                <w:webHidden/>
              </w:rPr>
              <w:tab/>
            </w:r>
            <w:r w:rsidR="003006E7">
              <w:rPr>
                <w:noProof/>
                <w:webHidden/>
              </w:rPr>
              <w:fldChar w:fldCharType="begin"/>
            </w:r>
            <w:r w:rsidR="003006E7">
              <w:rPr>
                <w:noProof/>
                <w:webHidden/>
              </w:rPr>
              <w:instrText xml:space="preserve"> PAGEREF _Toc178757265 \h </w:instrText>
            </w:r>
            <w:r w:rsidR="003006E7">
              <w:rPr>
                <w:noProof/>
                <w:webHidden/>
              </w:rPr>
            </w:r>
            <w:r w:rsidR="003006E7">
              <w:rPr>
                <w:noProof/>
                <w:webHidden/>
              </w:rPr>
              <w:fldChar w:fldCharType="separate"/>
            </w:r>
            <w:r w:rsidR="003006E7">
              <w:rPr>
                <w:noProof/>
                <w:webHidden/>
              </w:rPr>
              <w:t>12</w:t>
            </w:r>
            <w:r w:rsidR="003006E7">
              <w:rPr>
                <w:noProof/>
                <w:webHidden/>
              </w:rPr>
              <w:fldChar w:fldCharType="end"/>
            </w:r>
          </w:hyperlink>
        </w:p>
        <w:p w14:paraId="55292076" w14:textId="4145D491"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66" w:history="1">
            <w:r w:rsidR="003006E7" w:rsidRPr="007A09F9">
              <w:rPr>
                <w:rStyle w:val="Hyperlink"/>
                <w:rFonts w:cs="Arial"/>
                <w:noProof/>
              </w:rPr>
              <w:t>Reporting</w:t>
            </w:r>
            <w:r w:rsidR="003006E7">
              <w:rPr>
                <w:noProof/>
                <w:webHidden/>
              </w:rPr>
              <w:tab/>
            </w:r>
            <w:r w:rsidR="003006E7">
              <w:rPr>
                <w:noProof/>
                <w:webHidden/>
              </w:rPr>
              <w:fldChar w:fldCharType="begin"/>
            </w:r>
            <w:r w:rsidR="003006E7">
              <w:rPr>
                <w:noProof/>
                <w:webHidden/>
              </w:rPr>
              <w:instrText xml:space="preserve"> PAGEREF _Toc178757266 \h </w:instrText>
            </w:r>
            <w:r w:rsidR="003006E7">
              <w:rPr>
                <w:noProof/>
                <w:webHidden/>
              </w:rPr>
            </w:r>
            <w:r w:rsidR="003006E7">
              <w:rPr>
                <w:noProof/>
                <w:webHidden/>
              </w:rPr>
              <w:fldChar w:fldCharType="separate"/>
            </w:r>
            <w:r w:rsidR="003006E7">
              <w:rPr>
                <w:noProof/>
                <w:webHidden/>
              </w:rPr>
              <w:t>12</w:t>
            </w:r>
            <w:r w:rsidR="003006E7">
              <w:rPr>
                <w:noProof/>
                <w:webHidden/>
              </w:rPr>
              <w:fldChar w:fldCharType="end"/>
            </w:r>
          </w:hyperlink>
        </w:p>
        <w:p w14:paraId="25CF281C" w14:textId="4985D44F" w:rsidR="003006E7" w:rsidRDefault="007F0BBC">
          <w:pPr>
            <w:pStyle w:val="TOC1"/>
            <w:rPr>
              <w:rFonts w:asciiTheme="minorHAnsi" w:eastAsiaTheme="minorEastAsia" w:hAnsiTheme="minorHAnsi" w:cstheme="minorBidi"/>
              <w:noProof/>
              <w:kern w:val="2"/>
              <w:sz w:val="24"/>
              <w:szCs w:val="24"/>
              <w14:ligatures w14:val="standardContextual"/>
            </w:rPr>
          </w:pPr>
          <w:hyperlink w:anchor="_Toc178757267" w:history="1">
            <w:r w:rsidR="003006E7" w:rsidRPr="007A09F9">
              <w:rPr>
                <w:rStyle w:val="Hyperlink"/>
                <w:rFonts w:cs="Arial"/>
                <w:noProof/>
              </w:rPr>
              <w:t>Part III – Applicable Compliance Requirements</w:t>
            </w:r>
            <w:r w:rsidR="003006E7">
              <w:rPr>
                <w:noProof/>
                <w:webHidden/>
              </w:rPr>
              <w:tab/>
            </w:r>
            <w:r w:rsidR="003006E7">
              <w:rPr>
                <w:noProof/>
                <w:webHidden/>
              </w:rPr>
              <w:fldChar w:fldCharType="begin"/>
            </w:r>
            <w:r w:rsidR="003006E7">
              <w:rPr>
                <w:noProof/>
                <w:webHidden/>
              </w:rPr>
              <w:instrText xml:space="preserve"> PAGEREF _Toc178757267 \h </w:instrText>
            </w:r>
            <w:r w:rsidR="003006E7">
              <w:rPr>
                <w:noProof/>
                <w:webHidden/>
              </w:rPr>
            </w:r>
            <w:r w:rsidR="003006E7">
              <w:rPr>
                <w:noProof/>
                <w:webHidden/>
              </w:rPr>
              <w:fldChar w:fldCharType="separate"/>
            </w:r>
            <w:r w:rsidR="003006E7">
              <w:rPr>
                <w:noProof/>
                <w:webHidden/>
              </w:rPr>
              <w:t>13</w:t>
            </w:r>
            <w:r w:rsidR="003006E7">
              <w:rPr>
                <w:noProof/>
                <w:webHidden/>
              </w:rPr>
              <w:fldChar w:fldCharType="end"/>
            </w:r>
          </w:hyperlink>
        </w:p>
        <w:p w14:paraId="17427A77" w14:textId="1A0E3D2B" w:rsidR="003006E7" w:rsidRDefault="007F0BBC">
          <w:pPr>
            <w:pStyle w:val="TOC2"/>
            <w:rPr>
              <w:rFonts w:asciiTheme="minorHAnsi" w:eastAsiaTheme="minorEastAsia" w:hAnsiTheme="minorHAnsi" w:cstheme="minorBidi"/>
              <w:bCs w:val="0"/>
              <w:kern w:val="2"/>
              <w:sz w:val="24"/>
              <w14:ligatures w14:val="standardContextual"/>
            </w:rPr>
          </w:pPr>
          <w:hyperlink w:anchor="_Toc178757268" w:history="1">
            <w:r w:rsidR="003006E7" w:rsidRPr="007A09F9">
              <w:rPr>
                <w:rStyle w:val="Hyperlink"/>
              </w:rPr>
              <w:t>A.  ACTIVITIES ALLOWED OR UNALLOWED</w:t>
            </w:r>
            <w:r w:rsidR="003006E7">
              <w:rPr>
                <w:webHidden/>
              </w:rPr>
              <w:tab/>
            </w:r>
            <w:r w:rsidR="003006E7">
              <w:rPr>
                <w:webHidden/>
              </w:rPr>
              <w:fldChar w:fldCharType="begin"/>
            </w:r>
            <w:r w:rsidR="003006E7">
              <w:rPr>
                <w:webHidden/>
              </w:rPr>
              <w:instrText xml:space="preserve"> PAGEREF _Toc178757268 \h </w:instrText>
            </w:r>
            <w:r w:rsidR="003006E7">
              <w:rPr>
                <w:webHidden/>
              </w:rPr>
            </w:r>
            <w:r w:rsidR="003006E7">
              <w:rPr>
                <w:webHidden/>
              </w:rPr>
              <w:fldChar w:fldCharType="separate"/>
            </w:r>
            <w:r w:rsidR="003006E7">
              <w:rPr>
                <w:webHidden/>
              </w:rPr>
              <w:t>13</w:t>
            </w:r>
            <w:r w:rsidR="003006E7">
              <w:rPr>
                <w:webHidden/>
              </w:rPr>
              <w:fldChar w:fldCharType="end"/>
            </w:r>
          </w:hyperlink>
        </w:p>
        <w:p w14:paraId="6C60D4DC" w14:textId="2FBA7C28"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69" w:history="1">
            <w:r w:rsidR="003006E7" w:rsidRPr="007A09F9">
              <w:rPr>
                <w:rStyle w:val="Hyperlink"/>
                <w:rFonts w:cs="Arial"/>
                <w:noProof/>
              </w:rPr>
              <w:t>OMB Compliance Requirements</w:t>
            </w:r>
            <w:r w:rsidR="003006E7">
              <w:rPr>
                <w:noProof/>
                <w:webHidden/>
              </w:rPr>
              <w:tab/>
            </w:r>
            <w:r w:rsidR="003006E7">
              <w:rPr>
                <w:noProof/>
                <w:webHidden/>
              </w:rPr>
              <w:fldChar w:fldCharType="begin"/>
            </w:r>
            <w:r w:rsidR="003006E7">
              <w:rPr>
                <w:noProof/>
                <w:webHidden/>
              </w:rPr>
              <w:instrText xml:space="preserve"> PAGEREF _Toc178757269 \h </w:instrText>
            </w:r>
            <w:r w:rsidR="003006E7">
              <w:rPr>
                <w:noProof/>
                <w:webHidden/>
              </w:rPr>
            </w:r>
            <w:r w:rsidR="003006E7">
              <w:rPr>
                <w:noProof/>
                <w:webHidden/>
              </w:rPr>
              <w:fldChar w:fldCharType="separate"/>
            </w:r>
            <w:r w:rsidR="003006E7">
              <w:rPr>
                <w:noProof/>
                <w:webHidden/>
              </w:rPr>
              <w:t>13</w:t>
            </w:r>
            <w:r w:rsidR="003006E7">
              <w:rPr>
                <w:noProof/>
                <w:webHidden/>
              </w:rPr>
              <w:fldChar w:fldCharType="end"/>
            </w:r>
          </w:hyperlink>
        </w:p>
        <w:p w14:paraId="59D2ED83" w14:textId="1D1B549E"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0" w:history="1">
            <w:r w:rsidR="003006E7" w:rsidRPr="007A09F9">
              <w:rPr>
                <w:rStyle w:val="Hyperlink"/>
                <w:rFonts w:cs="Arial"/>
                <w:noProof/>
              </w:rPr>
              <w:t>Additional Program Specific Information</w:t>
            </w:r>
            <w:r w:rsidR="003006E7">
              <w:rPr>
                <w:noProof/>
                <w:webHidden/>
              </w:rPr>
              <w:tab/>
            </w:r>
            <w:r w:rsidR="003006E7">
              <w:rPr>
                <w:noProof/>
                <w:webHidden/>
              </w:rPr>
              <w:fldChar w:fldCharType="begin"/>
            </w:r>
            <w:r w:rsidR="003006E7">
              <w:rPr>
                <w:noProof/>
                <w:webHidden/>
              </w:rPr>
              <w:instrText xml:space="preserve"> PAGEREF _Toc178757270 \h </w:instrText>
            </w:r>
            <w:r w:rsidR="003006E7">
              <w:rPr>
                <w:noProof/>
                <w:webHidden/>
              </w:rPr>
            </w:r>
            <w:r w:rsidR="003006E7">
              <w:rPr>
                <w:noProof/>
                <w:webHidden/>
              </w:rPr>
              <w:fldChar w:fldCharType="separate"/>
            </w:r>
            <w:r w:rsidR="003006E7">
              <w:rPr>
                <w:noProof/>
                <w:webHidden/>
              </w:rPr>
              <w:t>15</w:t>
            </w:r>
            <w:r w:rsidR="003006E7">
              <w:rPr>
                <w:noProof/>
                <w:webHidden/>
              </w:rPr>
              <w:fldChar w:fldCharType="end"/>
            </w:r>
          </w:hyperlink>
        </w:p>
        <w:p w14:paraId="0BEEA285" w14:textId="1BECC27D"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1" w:history="1">
            <w:r w:rsidR="003006E7" w:rsidRPr="007A09F9">
              <w:rPr>
                <w:rStyle w:val="Hyperlink"/>
                <w:noProof/>
              </w:rPr>
              <w:t>Audit Objectives and Control Testing</w:t>
            </w:r>
            <w:r w:rsidR="003006E7">
              <w:rPr>
                <w:noProof/>
                <w:webHidden/>
              </w:rPr>
              <w:tab/>
            </w:r>
            <w:r w:rsidR="003006E7">
              <w:rPr>
                <w:noProof/>
                <w:webHidden/>
              </w:rPr>
              <w:fldChar w:fldCharType="begin"/>
            </w:r>
            <w:r w:rsidR="003006E7">
              <w:rPr>
                <w:noProof/>
                <w:webHidden/>
              </w:rPr>
              <w:instrText xml:space="preserve"> PAGEREF _Toc178757271 \h </w:instrText>
            </w:r>
            <w:r w:rsidR="003006E7">
              <w:rPr>
                <w:noProof/>
                <w:webHidden/>
              </w:rPr>
            </w:r>
            <w:r w:rsidR="003006E7">
              <w:rPr>
                <w:noProof/>
                <w:webHidden/>
              </w:rPr>
              <w:fldChar w:fldCharType="separate"/>
            </w:r>
            <w:r w:rsidR="003006E7">
              <w:rPr>
                <w:noProof/>
                <w:webHidden/>
              </w:rPr>
              <w:t>15</w:t>
            </w:r>
            <w:r w:rsidR="003006E7">
              <w:rPr>
                <w:noProof/>
                <w:webHidden/>
              </w:rPr>
              <w:fldChar w:fldCharType="end"/>
            </w:r>
          </w:hyperlink>
        </w:p>
        <w:p w14:paraId="5CDD7951" w14:textId="24ED89BC"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2" w:history="1">
            <w:r w:rsidR="003006E7" w:rsidRPr="007A09F9">
              <w:rPr>
                <w:rStyle w:val="Hyperlink"/>
                <w:rFonts w:cs="Arial"/>
                <w:noProof/>
              </w:rPr>
              <w:t>Suggested Substantive Audit Procedures – Compliance</w:t>
            </w:r>
            <w:r w:rsidR="003006E7">
              <w:rPr>
                <w:noProof/>
                <w:webHidden/>
              </w:rPr>
              <w:tab/>
            </w:r>
            <w:r w:rsidR="003006E7">
              <w:rPr>
                <w:noProof/>
                <w:webHidden/>
              </w:rPr>
              <w:fldChar w:fldCharType="begin"/>
            </w:r>
            <w:r w:rsidR="003006E7">
              <w:rPr>
                <w:noProof/>
                <w:webHidden/>
              </w:rPr>
              <w:instrText xml:space="preserve"> PAGEREF _Toc178757272 \h </w:instrText>
            </w:r>
            <w:r w:rsidR="003006E7">
              <w:rPr>
                <w:noProof/>
                <w:webHidden/>
              </w:rPr>
            </w:r>
            <w:r w:rsidR="003006E7">
              <w:rPr>
                <w:noProof/>
                <w:webHidden/>
              </w:rPr>
              <w:fldChar w:fldCharType="separate"/>
            </w:r>
            <w:r w:rsidR="003006E7">
              <w:rPr>
                <w:noProof/>
                <w:webHidden/>
              </w:rPr>
              <w:t>15</w:t>
            </w:r>
            <w:r w:rsidR="003006E7">
              <w:rPr>
                <w:noProof/>
                <w:webHidden/>
              </w:rPr>
              <w:fldChar w:fldCharType="end"/>
            </w:r>
          </w:hyperlink>
        </w:p>
        <w:p w14:paraId="378410B0" w14:textId="41E7B76A"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3" w:history="1">
            <w:r w:rsidR="003006E7" w:rsidRPr="007A09F9">
              <w:rPr>
                <w:rStyle w:val="Hyperlink"/>
                <w:rFonts w:cs="Arial"/>
                <w:noProof/>
              </w:rPr>
              <w:t>Audit Implications Summary</w:t>
            </w:r>
            <w:r w:rsidR="003006E7">
              <w:rPr>
                <w:noProof/>
                <w:webHidden/>
              </w:rPr>
              <w:tab/>
            </w:r>
            <w:r w:rsidR="003006E7">
              <w:rPr>
                <w:noProof/>
                <w:webHidden/>
              </w:rPr>
              <w:fldChar w:fldCharType="begin"/>
            </w:r>
            <w:r w:rsidR="003006E7">
              <w:rPr>
                <w:noProof/>
                <w:webHidden/>
              </w:rPr>
              <w:instrText xml:space="preserve"> PAGEREF _Toc178757273 \h </w:instrText>
            </w:r>
            <w:r w:rsidR="003006E7">
              <w:rPr>
                <w:noProof/>
                <w:webHidden/>
              </w:rPr>
            </w:r>
            <w:r w:rsidR="003006E7">
              <w:rPr>
                <w:noProof/>
                <w:webHidden/>
              </w:rPr>
              <w:fldChar w:fldCharType="separate"/>
            </w:r>
            <w:r w:rsidR="003006E7">
              <w:rPr>
                <w:noProof/>
                <w:webHidden/>
              </w:rPr>
              <w:t>16</w:t>
            </w:r>
            <w:r w:rsidR="003006E7">
              <w:rPr>
                <w:noProof/>
                <w:webHidden/>
              </w:rPr>
              <w:fldChar w:fldCharType="end"/>
            </w:r>
          </w:hyperlink>
        </w:p>
        <w:p w14:paraId="6080F7DE" w14:textId="6698AB19" w:rsidR="003006E7" w:rsidRDefault="007F0BBC">
          <w:pPr>
            <w:pStyle w:val="TOC2"/>
            <w:rPr>
              <w:rFonts w:asciiTheme="minorHAnsi" w:eastAsiaTheme="minorEastAsia" w:hAnsiTheme="minorHAnsi" w:cstheme="minorBidi"/>
              <w:bCs w:val="0"/>
              <w:kern w:val="2"/>
              <w:sz w:val="24"/>
              <w14:ligatures w14:val="standardContextual"/>
            </w:rPr>
          </w:pPr>
          <w:hyperlink w:anchor="_Toc178757274" w:history="1">
            <w:r w:rsidR="003006E7" w:rsidRPr="007A09F9">
              <w:rPr>
                <w:rStyle w:val="Hyperlink"/>
              </w:rPr>
              <w:t>B.  ALLOWABLE COSTS/COST PRINCIPLES</w:t>
            </w:r>
            <w:r w:rsidR="003006E7">
              <w:rPr>
                <w:webHidden/>
              </w:rPr>
              <w:tab/>
            </w:r>
            <w:r w:rsidR="003006E7">
              <w:rPr>
                <w:webHidden/>
              </w:rPr>
              <w:fldChar w:fldCharType="begin"/>
            </w:r>
            <w:r w:rsidR="003006E7">
              <w:rPr>
                <w:webHidden/>
              </w:rPr>
              <w:instrText xml:space="preserve"> PAGEREF _Toc178757274 \h </w:instrText>
            </w:r>
            <w:r w:rsidR="003006E7">
              <w:rPr>
                <w:webHidden/>
              </w:rPr>
            </w:r>
            <w:r w:rsidR="003006E7">
              <w:rPr>
                <w:webHidden/>
              </w:rPr>
              <w:fldChar w:fldCharType="separate"/>
            </w:r>
            <w:r w:rsidR="003006E7">
              <w:rPr>
                <w:webHidden/>
              </w:rPr>
              <w:t>18</w:t>
            </w:r>
            <w:r w:rsidR="003006E7">
              <w:rPr>
                <w:webHidden/>
              </w:rPr>
              <w:fldChar w:fldCharType="end"/>
            </w:r>
          </w:hyperlink>
        </w:p>
        <w:p w14:paraId="4EB1E7E0" w14:textId="420CD9DA"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5" w:history="1">
            <w:r w:rsidR="003006E7" w:rsidRPr="007A09F9">
              <w:rPr>
                <w:rStyle w:val="Hyperlink"/>
                <w:rFonts w:cs="Arial"/>
                <w:noProof/>
              </w:rPr>
              <w:t>Applicability of Cost Principles</w:t>
            </w:r>
            <w:r w:rsidR="003006E7">
              <w:rPr>
                <w:noProof/>
                <w:webHidden/>
              </w:rPr>
              <w:tab/>
            </w:r>
            <w:r w:rsidR="003006E7">
              <w:rPr>
                <w:noProof/>
                <w:webHidden/>
              </w:rPr>
              <w:fldChar w:fldCharType="begin"/>
            </w:r>
            <w:r w:rsidR="003006E7">
              <w:rPr>
                <w:noProof/>
                <w:webHidden/>
              </w:rPr>
              <w:instrText xml:space="preserve"> PAGEREF _Toc178757275 \h </w:instrText>
            </w:r>
            <w:r w:rsidR="003006E7">
              <w:rPr>
                <w:noProof/>
                <w:webHidden/>
              </w:rPr>
            </w:r>
            <w:r w:rsidR="003006E7">
              <w:rPr>
                <w:noProof/>
                <w:webHidden/>
              </w:rPr>
              <w:fldChar w:fldCharType="separate"/>
            </w:r>
            <w:r w:rsidR="003006E7">
              <w:rPr>
                <w:noProof/>
                <w:webHidden/>
              </w:rPr>
              <w:t>19</w:t>
            </w:r>
            <w:r w:rsidR="003006E7">
              <w:rPr>
                <w:noProof/>
                <w:webHidden/>
              </w:rPr>
              <w:fldChar w:fldCharType="end"/>
            </w:r>
          </w:hyperlink>
        </w:p>
        <w:p w14:paraId="1A194941" w14:textId="052C8140"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6" w:history="1">
            <w:r w:rsidR="003006E7" w:rsidRPr="007A09F9">
              <w:rPr>
                <w:rStyle w:val="Hyperlink"/>
                <w:rFonts w:cs="Arial"/>
                <w:noProof/>
              </w:rPr>
              <w:t>Additional Program Specific Information</w:t>
            </w:r>
            <w:r w:rsidR="003006E7">
              <w:rPr>
                <w:noProof/>
                <w:webHidden/>
              </w:rPr>
              <w:tab/>
            </w:r>
            <w:r w:rsidR="003006E7">
              <w:rPr>
                <w:noProof/>
                <w:webHidden/>
              </w:rPr>
              <w:fldChar w:fldCharType="begin"/>
            </w:r>
            <w:r w:rsidR="003006E7">
              <w:rPr>
                <w:noProof/>
                <w:webHidden/>
              </w:rPr>
              <w:instrText xml:space="preserve"> PAGEREF _Toc178757276 \h </w:instrText>
            </w:r>
            <w:r w:rsidR="003006E7">
              <w:rPr>
                <w:noProof/>
                <w:webHidden/>
              </w:rPr>
            </w:r>
            <w:r w:rsidR="003006E7">
              <w:rPr>
                <w:noProof/>
                <w:webHidden/>
              </w:rPr>
              <w:fldChar w:fldCharType="separate"/>
            </w:r>
            <w:r w:rsidR="003006E7">
              <w:rPr>
                <w:noProof/>
                <w:webHidden/>
              </w:rPr>
              <w:t>21</w:t>
            </w:r>
            <w:r w:rsidR="003006E7">
              <w:rPr>
                <w:noProof/>
                <w:webHidden/>
              </w:rPr>
              <w:fldChar w:fldCharType="end"/>
            </w:r>
          </w:hyperlink>
        </w:p>
        <w:p w14:paraId="571C0406" w14:textId="56D596DB"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7" w:history="1">
            <w:r w:rsidR="003006E7" w:rsidRPr="007A09F9">
              <w:rPr>
                <w:rStyle w:val="Hyperlink"/>
                <w:rFonts w:cs="Arial"/>
                <w:noProof/>
              </w:rPr>
              <w:t>Cost Principles for States, Local Governments and Indian Tribes</w:t>
            </w:r>
            <w:r w:rsidR="003006E7">
              <w:rPr>
                <w:noProof/>
                <w:webHidden/>
              </w:rPr>
              <w:tab/>
            </w:r>
            <w:r w:rsidR="003006E7">
              <w:rPr>
                <w:noProof/>
                <w:webHidden/>
              </w:rPr>
              <w:fldChar w:fldCharType="begin"/>
            </w:r>
            <w:r w:rsidR="003006E7">
              <w:rPr>
                <w:noProof/>
                <w:webHidden/>
              </w:rPr>
              <w:instrText xml:space="preserve"> PAGEREF _Toc178757277 \h </w:instrText>
            </w:r>
            <w:r w:rsidR="003006E7">
              <w:rPr>
                <w:noProof/>
                <w:webHidden/>
              </w:rPr>
            </w:r>
            <w:r w:rsidR="003006E7">
              <w:rPr>
                <w:noProof/>
                <w:webHidden/>
              </w:rPr>
              <w:fldChar w:fldCharType="separate"/>
            </w:r>
            <w:r w:rsidR="003006E7">
              <w:rPr>
                <w:noProof/>
                <w:webHidden/>
              </w:rPr>
              <w:t>22</w:t>
            </w:r>
            <w:r w:rsidR="003006E7">
              <w:rPr>
                <w:noProof/>
                <w:webHidden/>
              </w:rPr>
              <w:fldChar w:fldCharType="end"/>
            </w:r>
          </w:hyperlink>
        </w:p>
        <w:p w14:paraId="68D349F8" w14:textId="100B8380"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8" w:history="1">
            <w:r w:rsidR="003006E7" w:rsidRPr="007A09F9">
              <w:rPr>
                <w:rStyle w:val="Hyperlink"/>
                <w:rFonts w:cs="Arial"/>
                <w:noProof/>
              </w:rPr>
              <w:t>OMB Compliance Requirements</w:t>
            </w:r>
            <w:r w:rsidR="003006E7">
              <w:rPr>
                <w:noProof/>
                <w:webHidden/>
              </w:rPr>
              <w:tab/>
            </w:r>
            <w:r w:rsidR="003006E7">
              <w:rPr>
                <w:noProof/>
                <w:webHidden/>
              </w:rPr>
              <w:fldChar w:fldCharType="begin"/>
            </w:r>
            <w:r w:rsidR="003006E7">
              <w:rPr>
                <w:noProof/>
                <w:webHidden/>
              </w:rPr>
              <w:instrText xml:space="preserve"> PAGEREF _Toc178757278 \h </w:instrText>
            </w:r>
            <w:r w:rsidR="003006E7">
              <w:rPr>
                <w:noProof/>
                <w:webHidden/>
              </w:rPr>
            </w:r>
            <w:r w:rsidR="003006E7">
              <w:rPr>
                <w:noProof/>
                <w:webHidden/>
              </w:rPr>
              <w:fldChar w:fldCharType="separate"/>
            </w:r>
            <w:r w:rsidR="003006E7">
              <w:rPr>
                <w:noProof/>
                <w:webHidden/>
              </w:rPr>
              <w:t>22</w:t>
            </w:r>
            <w:r w:rsidR="003006E7">
              <w:rPr>
                <w:noProof/>
                <w:webHidden/>
              </w:rPr>
              <w:fldChar w:fldCharType="end"/>
            </w:r>
          </w:hyperlink>
        </w:p>
        <w:p w14:paraId="0CC9AF99" w14:textId="261BFBC5"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79" w:history="1">
            <w:r w:rsidR="003006E7" w:rsidRPr="007A09F9">
              <w:rPr>
                <w:rStyle w:val="Hyperlink"/>
                <w:rFonts w:cs="Arial"/>
                <w:noProof/>
              </w:rPr>
              <w:t>Audit Implications Summary</w:t>
            </w:r>
            <w:r w:rsidR="003006E7">
              <w:rPr>
                <w:noProof/>
                <w:webHidden/>
              </w:rPr>
              <w:tab/>
            </w:r>
            <w:r w:rsidR="003006E7">
              <w:rPr>
                <w:noProof/>
                <w:webHidden/>
              </w:rPr>
              <w:fldChar w:fldCharType="begin"/>
            </w:r>
            <w:r w:rsidR="003006E7">
              <w:rPr>
                <w:noProof/>
                <w:webHidden/>
              </w:rPr>
              <w:instrText xml:space="preserve"> PAGEREF _Toc178757279 \h </w:instrText>
            </w:r>
            <w:r w:rsidR="003006E7">
              <w:rPr>
                <w:noProof/>
                <w:webHidden/>
              </w:rPr>
            </w:r>
            <w:r w:rsidR="003006E7">
              <w:rPr>
                <w:noProof/>
                <w:webHidden/>
              </w:rPr>
              <w:fldChar w:fldCharType="separate"/>
            </w:r>
            <w:r w:rsidR="003006E7">
              <w:rPr>
                <w:noProof/>
                <w:webHidden/>
              </w:rPr>
              <w:t>30</w:t>
            </w:r>
            <w:r w:rsidR="003006E7">
              <w:rPr>
                <w:noProof/>
                <w:webHidden/>
              </w:rPr>
              <w:fldChar w:fldCharType="end"/>
            </w:r>
          </w:hyperlink>
        </w:p>
        <w:p w14:paraId="306247C4" w14:textId="01903288" w:rsidR="003006E7" w:rsidRDefault="007F0BBC">
          <w:pPr>
            <w:pStyle w:val="TOC2"/>
            <w:rPr>
              <w:rFonts w:asciiTheme="minorHAnsi" w:eastAsiaTheme="minorEastAsia" w:hAnsiTheme="minorHAnsi" w:cstheme="minorBidi"/>
              <w:bCs w:val="0"/>
              <w:kern w:val="2"/>
              <w:sz w:val="24"/>
              <w14:ligatures w14:val="standardContextual"/>
            </w:rPr>
          </w:pPr>
          <w:hyperlink w:anchor="_Toc178757280" w:history="1">
            <w:r w:rsidR="003006E7" w:rsidRPr="007A09F9">
              <w:rPr>
                <w:rStyle w:val="Hyperlink"/>
              </w:rPr>
              <w:t>F.  EQUIPMENT AND REAL PROPERTY MANAGEMENT</w:t>
            </w:r>
            <w:r w:rsidR="003006E7">
              <w:rPr>
                <w:webHidden/>
              </w:rPr>
              <w:tab/>
            </w:r>
            <w:r w:rsidR="003006E7">
              <w:rPr>
                <w:webHidden/>
              </w:rPr>
              <w:fldChar w:fldCharType="begin"/>
            </w:r>
            <w:r w:rsidR="003006E7">
              <w:rPr>
                <w:webHidden/>
              </w:rPr>
              <w:instrText xml:space="preserve"> PAGEREF _Toc178757280 \h </w:instrText>
            </w:r>
            <w:r w:rsidR="003006E7">
              <w:rPr>
                <w:webHidden/>
              </w:rPr>
            </w:r>
            <w:r w:rsidR="003006E7">
              <w:rPr>
                <w:webHidden/>
              </w:rPr>
              <w:fldChar w:fldCharType="separate"/>
            </w:r>
            <w:r w:rsidR="003006E7">
              <w:rPr>
                <w:webHidden/>
              </w:rPr>
              <w:t>31</w:t>
            </w:r>
            <w:r w:rsidR="003006E7">
              <w:rPr>
                <w:webHidden/>
              </w:rPr>
              <w:fldChar w:fldCharType="end"/>
            </w:r>
          </w:hyperlink>
        </w:p>
        <w:p w14:paraId="4567F31C" w14:textId="0AE0C2C4"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81" w:history="1">
            <w:r w:rsidR="003006E7" w:rsidRPr="007A09F9">
              <w:rPr>
                <w:rStyle w:val="Hyperlink"/>
                <w:noProof/>
              </w:rPr>
              <w:t>OMB Compliance Requirements</w:t>
            </w:r>
            <w:r w:rsidR="003006E7">
              <w:rPr>
                <w:noProof/>
                <w:webHidden/>
              </w:rPr>
              <w:tab/>
            </w:r>
            <w:r w:rsidR="003006E7">
              <w:rPr>
                <w:noProof/>
                <w:webHidden/>
              </w:rPr>
              <w:fldChar w:fldCharType="begin"/>
            </w:r>
            <w:r w:rsidR="003006E7">
              <w:rPr>
                <w:noProof/>
                <w:webHidden/>
              </w:rPr>
              <w:instrText xml:space="preserve"> PAGEREF _Toc178757281 \h </w:instrText>
            </w:r>
            <w:r w:rsidR="003006E7">
              <w:rPr>
                <w:noProof/>
                <w:webHidden/>
              </w:rPr>
            </w:r>
            <w:r w:rsidR="003006E7">
              <w:rPr>
                <w:noProof/>
                <w:webHidden/>
              </w:rPr>
              <w:fldChar w:fldCharType="separate"/>
            </w:r>
            <w:r w:rsidR="003006E7">
              <w:rPr>
                <w:noProof/>
                <w:webHidden/>
              </w:rPr>
              <w:t>31</w:t>
            </w:r>
            <w:r w:rsidR="003006E7">
              <w:rPr>
                <w:noProof/>
                <w:webHidden/>
              </w:rPr>
              <w:fldChar w:fldCharType="end"/>
            </w:r>
          </w:hyperlink>
        </w:p>
        <w:p w14:paraId="3FE648E5" w14:textId="1DB60FF7"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82" w:history="1">
            <w:r w:rsidR="003006E7" w:rsidRPr="007A09F9">
              <w:rPr>
                <w:rStyle w:val="Hyperlink"/>
                <w:rFonts w:cs="Arial"/>
                <w:noProof/>
              </w:rPr>
              <w:t>Additional Program Specific Information</w:t>
            </w:r>
            <w:r w:rsidR="003006E7">
              <w:rPr>
                <w:noProof/>
                <w:webHidden/>
              </w:rPr>
              <w:tab/>
            </w:r>
            <w:r w:rsidR="003006E7">
              <w:rPr>
                <w:noProof/>
                <w:webHidden/>
              </w:rPr>
              <w:fldChar w:fldCharType="begin"/>
            </w:r>
            <w:r w:rsidR="003006E7">
              <w:rPr>
                <w:noProof/>
                <w:webHidden/>
              </w:rPr>
              <w:instrText xml:space="preserve"> PAGEREF _Toc178757282 \h </w:instrText>
            </w:r>
            <w:r w:rsidR="003006E7">
              <w:rPr>
                <w:noProof/>
                <w:webHidden/>
              </w:rPr>
            </w:r>
            <w:r w:rsidR="003006E7">
              <w:rPr>
                <w:noProof/>
                <w:webHidden/>
              </w:rPr>
              <w:fldChar w:fldCharType="separate"/>
            </w:r>
            <w:r w:rsidR="003006E7">
              <w:rPr>
                <w:noProof/>
                <w:webHidden/>
              </w:rPr>
              <w:t>33</w:t>
            </w:r>
            <w:r w:rsidR="003006E7">
              <w:rPr>
                <w:noProof/>
                <w:webHidden/>
              </w:rPr>
              <w:fldChar w:fldCharType="end"/>
            </w:r>
          </w:hyperlink>
        </w:p>
        <w:p w14:paraId="00875D3A" w14:textId="3AC0C845"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83" w:history="1">
            <w:r w:rsidR="003006E7" w:rsidRPr="007A09F9">
              <w:rPr>
                <w:rStyle w:val="Hyperlink"/>
                <w:rFonts w:cs="Arial"/>
                <w:noProof/>
              </w:rPr>
              <w:t>Audit Objectives and Control Testing</w:t>
            </w:r>
            <w:r w:rsidR="003006E7">
              <w:rPr>
                <w:noProof/>
                <w:webHidden/>
              </w:rPr>
              <w:tab/>
            </w:r>
            <w:r w:rsidR="003006E7">
              <w:rPr>
                <w:noProof/>
                <w:webHidden/>
              </w:rPr>
              <w:fldChar w:fldCharType="begin"/>
            </w:r>
            <w:r w:rsidR="003006E7">
              <w:rPr>
                <w:noProof/>
                <w:webHidden/>
              </w:rPr>
              <w:instrText xml:space="preserve"> PAGEREF _Toc178757283 \h </w:instrText>
            </w:r>
            <w:r w:rsidR="003006E7">
              <w:rPr>
                <w:noProof/>
                <w:webHidden/>
              </w:rPr>
            </w:r>
            <w:r w:rsidR="003006E7">
              <w:rPr>
                <w:noProof/>
                <w:webHidden/>
              </w:rPr>
              <w:fldChar w:fldCharType="separate"/>
            </w:r>
            <w:r w:rsidR="003006E7">
              <w:rPr>
                <w:noProof/>
                <w:webHidden/>
              </w:rPr>
              <w:t>33</w:t>
            </w:r>
            <w:r w:rsidR="003006E7">
              <w:rPr>
                <w:noProof/>
                <w:webHidden/>
              </w:rPr>
              <w:fldChar w:fldCharType="end"/>
            </w:r>
          </w:hyperlink>
        </w:p>
        <w:p w14:paraId="641019FD" w14:textId="493036C5"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84" w:history="1">
            <w:r w:rsidR="003006E7" w:rsidRPr="007A09F9">
              <w:rPr>
                <w:rStyle w:val="Hyperlink"/>
                <w:rFonts w:cs="Arial"/>
                <w:noProof/>
              </w:rPr>
              <w:t>Suggested Substantive Audit Procedures – Compliance</w:t>
            </w:r>
            <w:r w:rsidR="003006E7">
              <w:rPr>
                <w:noProof/>
                <w:webHidden/>
              </w:rPr>
              <w:tab/>
            </w:r>
            <w:r w:rsidR="003006E7">
              <w:rPr>
                <w:noProof/>
                <w:webHidden/>
              </w:rPr>
              <w:fldChar w:fldCharType="begin"/>
            </w:r>
            <w:r w:rsidR="003006E7">
              <w:rPr>
                <w:noProof/>
                <w:webHidden/>
              </w:rPr>
              <w:instrText xml:space="preserve"> PAGEREF _Toc178757284 \h </w:instrText>
            </w:r>
            <w:r w:rsidR="003006E7">
              <w:rPr>
                <w:noProof/>
                <w:webHidden/>
              </w:rPr>
            </w:r>
            <w:r w:rsidR="003006E7">
              <w:rPr>
                <w:noProof/>
                <w:webHidden/>
              </w:rPr>
              <w:fldChar w:fldCharType="separate"/>
            </w:r>
            <w:r w:rsidR="003006E7">
              <w:rPr>
                <w:noProof/>
                <w:webHidden/>
              </w:rPr>
              <w:t>34</w:t>
            </w:r>
            <w:r w:rsidR="003006E7">
              <w:rPr>
                <w:noProof/>
                <w:webHidden/>
              </w:rPr>
              <w:fldChar w:fldCharType="end"/>
            </w:r>
          </w:hyperlink>
        </w:p>
        <w:p w14:paraId="58C1E749" w14:textId="2177C92A"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85" w:history="1">
            <w:r w:rsidR="003006E7" w:rsidRPr="007A09F9">
              <w:rPr>
                <w:rStyle w:val="Hyperlink"/>
                <w:rFonts w:cs="Arial"/>
                <w:noProof/>
              </w:rPr>
              <w:t>Audit Implications Summary</w:t>
            </w:r>
            <w:r w:rsidR="003006E7">
              <w:rPr>
                <w:noProof/>
                <w:webHidden/>
              </w:rPr>
              <w:tab/>
            </w:r>
            <w:r w:rsidR="003006E7">
              <w:rPr>
                <w:noProof/>
                <w:webHidden/>
              </w:rPr>
              <w:fldChar w:fldCharType="begin"/>
            </w:r>
            <w:r w:rsidR="003006E7">
              <w:rPr>
                <w:noProof/>
                <w:webHidden/>
              </w:rPr>
              <w:instrText xml:space="preserve"> PAGEREF _Toc178757285 \h </w:instrText>
            </w:r>
            <w:r w:rsidR="003006E7">
              <w:rPr>
                <w:noProof/>
                <w:webHidden/>
              </w:rPr>
            </w:r>
            <w:r w:rsidR="003006E7">
              <w:rPr>
                <w:noProof/>
                <w:webHidden/>
              </w:rPr>
              <w:fldChar w:fldCharType="separate"/>
            </w:r>
            <w:r w:rsidR="003006E7">
              <w:rPr>
                <w:noProof/>
                <w:webHidden/>
              </w:rPr>
              <w:t>35</w:t>
            </w:r>
            <w:r w:rsidR="003006E7">
              <w:rPr>
                <w:noProof/>
                <w:webHidden/>
              </w:rPr>
              <w:fldChar w:fldCharType="end"/>
            </w:r>
          </w:hyperlink>
        </w:p>
        <w:p w14:paraId="21D2C1CC" w14:textId="4507D691" w:rsidR="003006E7" w:rsidRDefault="007F0BBC">
          <w:pPr>
            <w:pStyle w:val="TOC2"/>
            <w:rPr>
              <w:rFonts w:asciiTheme="minorHAnsi" w:eastAsiaTheme="minorEastAsia" w:hAnsiTheme="minorHAnsi" w:cstheme="minorBidi"/>
              <w:bCs w:val="0"/>
              <w:kern w:val="2"/>
              <w:sz w:val="24"/>
              <w14:ligatures w14:val="standardContextual"/>
            </w:rPr>
          </w:pPr>
          <w:hyperlink w:anchor="_Toc178757286" w:history="1">
            <w:r w:rsidR="003006E7" w:rsidRPr="007A09F9">
              <w:rPr>
                <w:rStyle w:val="Hyperlink"/>
              </w:rPr>
              <w:t>G.  MATCHING, LEVEL OF EFFORT, EARMARKING</w:t>
            </w:r>
            <w:r w:rsidR="003006E7">
              <w:rPr>
                <w:webHidden/>
              </w:rPr>
              <w:tab/>
            </w:r>
            <w:r w:rsidR="003006E7">
              <w:rPr>
                <w:webHidden/>
              </w:rPr>
              <w:fldChar w:fldCharType="begin"/>
            </w:r>
            <w:r w:rsidR="003006E7">
              <w:rPr>
                <w:webHidden/>
              </w:rPr>
              <w:instrText xml:space="preserve"> PAGEREF _Toc178757286 \h </w:instrText>
            </w:r>
            <w:r w:rsidR="003006E7">
              <w:rPr>
                <w:webHidden/>
              </w:rPr>
            </w:r>
            <w:r w:rsidR="003006E7">
              <w:rPr>
                <w:webHidden/>
              </w:rPr>
              <w:fldChar w:fldCharType="separate"/>
            </w:r>
            <w:r w:rsidR="003006E7">
              <w:rPr>
                <w:webHidden/>
              </w:rPr>
              <w:t>36</w:t>
            </w:r>
            <w:r w:rsidR="003006E7">
              <w:rPr>
                <w:webHidden/>
              </w:rPr>
              <w:fldChar w:fldCharType="end"/>
            </w:r>
          </w:hyperlink>
        </w:p>
        <w:p w14:paraId="2D6186A1" w14:textId="0F7684A6"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87" w:history="1">
            <w:r w:rsidR="003006E7" w:rsidRPr="007A09F9">
              <w:rPr>
                <w:rStyle w:val="Hyperlink"/>
                <w:rFonts w:cs="Arial"/>
                <w:noProof/>
              </w:rPr>
              <w:t>OMB Compliance Requirements</w:t>
            </w:r>
            <w:r w:rsidR="003006E7">
              <w:rPr>
                <w:noProof/>
                <w:webHidden/>
              </w:rPr>
              <w:tab/>
            </w:r>
            <w:r w:rsidR="003006E7">
              <w:rPr>
                <w:noProof/>
                <w:webHidden/>
              </w:rPr>
              <w:fldChar w:fldCharType="begin"/>
            </w:r>
            <w:r w:rsidR="003006E7">
              <w:rPr>
                <w:noProof/>
                <w:webHidden/>
              </w:rPr>
              <w:instrText xml:space="preserve"> PAGEREF _Toc178757287 \h </w:instrText>
            </w:r>
            <w:r w:rsidR="003006E7">
              <w:rPr>
                <w:noProof/>
                <w:webHidden/>
              </w:rPr>
            </w:r>
            <w:r w:rsidR="003006E7">
              <w:rPr>
                <w:noProof/>
                <w:webHidden/>
              </w:rPr>
              <w:fldChar w:fldCharType="separate"/>
            </w:r>
            <w:r w:rsidR="003006E7">
              <w:rPr>
                <w:noProof/>
                <w:webHidden/>
              </w:rPr>
              <w:t>36</w:t>
            </w:r>
            <w:r w:rsidR="003006E7">
              <w:rPr>
                <w:noProof/>
                <w:webHidden/>
              </w:rPr>
              <w:fldChar w:fldCharType="end"/>
            </w:r>
          </w:hyperlink>
        </w:p>
        <w:p w14:paraId="117687F6" w14:textId="30B08E7F"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88" w:history="1">
            <w:r w:rsidR="003006E7" w:rsidRPr="007A09F9">
              <w:rPr>
                <w:rStyle w:val="Hyperlink"/>
                <w:rFonts w:cs="Arial"/>
                <w:noProof/>
              </w:rPr>
              <w:t>Additional Program Specific Information</w:t>
            </w:r>
            <w:r w:rsidR="003006E7">
              <w:rPr>
                <w:noProof/>
                <w:webHidden/>
              </w:rPr>
              <w:tab/>
            </w:r>
            <w:r w:rsidR="003006E7">
              <w:rPr>
                <w:noProof/>
                <w:webHidden/>
              </w:rPr>
              <w:fldChar w:fldCharType="begin"/>
            </w:r>
            <w:r w:rsidR="003006E7">
              <w:rPr>
                <w:noProof/>
                <w:webHidden/>
              </w:rPr>
              <w:instrText xml:space="preserve"> PAGEREF _Toc178757288 \h </w:instrText>
            </w:r>
            <w:r w:rsidR="003006E7">
              <w:rPr>
                <w:noProof/>
                <w:webHidden/>
              </w:rPr>
            </w:r>
            <w:r w:rsidR="003006E7">
              <w:rPr>
                <w:noProof/>
                <w:webHidden/>
              </w:rPr>
              <w:fldChar w:fldCharType="separate"/>
            </w:r>
            <w:r w:rsidR="003006E7">
              <w:rPr>
                <w:noProof/>
                <w:webHidden/>
              </w:rPr>
              <w:t>37</w:t>
            </w:r>
            <w:r w:rsidR="003006E7">
              <w:rPr>
                <w:noProof/>
                <w:webHidden/>
              </w:rPr>
              <w:fldChar w:fldCharType="end"/>
            </w:r>
          </w:hyperlink>
        </w:p>
        <w:p w14:paraId="0B4AA80F" w14:textId="60749101"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89" w:history="1">
            <w:r w:rsidR="003006E7" w:rsidRPr="007A09F9">
              <w:rPr>
                <w:rStyle w:val="Hyperlink"/>
                <w:rFonts w:cs="Arial"/>
                <w:noProof/>
              </w:rPr>
              <w:t>Audit Objectives and Control Testing</w:t>
            </w:r>
            <w:r w:rsidR="003006E7">
              <w:rPr>
                <w:noProof/>
                <w:webHidden/>
              </w:rPr>
              <w:tab/>
            </w:r>
            <w:r w:rsidR="003006E7">
              <w:rPr>
                <w:noProof/>
                <w:webHidden/>
              </w:rPr>
              <w:fldChar w:fldCharType="begin"/>
            </w:r>
            <w:r w:rsidR="003006E7">
              <w:rPr>
                <w:noProof/>
                <w:webHidden/>
              </w:rPr>
              <w:instrText xml:space="preserve"> PAGEREF _Toc178757289 \h </w:instrText>
            </w:r>
            <w:r w:rsidR="003006E7">
              <w:rPr>
                <w:noProof/>
                <w:webHidden/>
              </w:rPr>
            </w:r>
            <w:r w:rsidR="003006E7">
              <w:rPr>
                <w:noProof/>
                <w:webHidden/>
              </w:rPr>
              <w:fldChar w:fldCharType="separate"/>
            </w:r>
            <w:r w:rsidR="003006E7">
              <w:rPr>
                <w:noProof/>
                <w:webHidden/>
              </w:rPr>
              <w:t>37</w:t>
            </w:r>
            <w:r w:rsidR="003006E7">
              <w:rPr>
                <w:noProof/>
                <w:webHidden/>
              </w:rPr>
              <w:fldChar w:fldCharType="end"/>
            </w:r>
          </w:hyperlink>
        </w:p>
        <w:p w14:paraId="4A1E0A0F" w14:textId="4ACA3EF7"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90" w:history="1">
            <w:r w:rsidR="003006E7" w:rsidRPr="007A09F9">
              <w:rPr>
                <w:rStyle w:val="Hyperlink"/>
                <w:rFonts w:cs="Arial"/>
                <w:noProof/>
              </w:rPr>
              <w:t>Suggested Substantive Audit Procedures – Compliance</w:t>
            </w:r>
            <w:r w:rsidR="003006E7">
              <w:rPr>
                <w:noProof/>
                <w:webHidden/>
              </w:rPr>
              <w:tab/>
            </w:r>
            <w:r w:rsidR="003006E7">
              <w:rPr>
                <w:noProof/>
                <w:webHidden/>
              </w:rPr>
              <w:fldChar w:fldCharType="begin"/>
            </w:r>
            <w:r w:rsidR="003006E7">
              <w:rPr>
                <w:noProof/>
                <w:webHidden/>
              </w:rPr>
              <w:instrText xml:space="preserve"> PAGEREF _Toc178757290 \h </w:instrText>
            </w:r>
            <w:r w:rsidR="003006E7">
              <w:rPr>
                <w:noProof/>
                <w:webHidden/>
              </w:rPr>
            </w:r>
            <w:r w:rsidR="003006E7">
              <w:rPr>
                <w:noProof/>
                <w:webHidden/>
              </w:rPr>
              <w:fldChar w:fldCharType="separate"/>
            </w:r>
            <w:r w:rsidR="003006E7">
              <w:rPr>
                <w:noProof/>
                <w:webHidden/>
              </w:rPr>
              <w:t>38</w:t>
            </w:r>
            <w:r w:rsidR="003006E7">
              <w:rPr>
                <w:noProof/>
                <w:webHidden/>
              </w:rPr>
              <w:fldChar w:fldCharType="end"/>
            </w:r>
          </w:hyperlink>
        </w:p>
        <w:p w14:paraId="7D74CDA4" w14:textId="44C15026"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91" w:history="1">
            <w:r w:rsidR="003006E7" w:rsidRPr="007A09F9">
              <w:rPr>
                <w:rStyle w:val="Hyperlink"/>
                <w:rFonts w:cs="Arial"/>
                <w:noProof/>
              </w:rPr>
              <w:t>Audit Implications Summary</w:t>
            </w:r>
            <w:r w:rsidR="003006E7">
              <w:rPr>
                <w:noProof/>
                <w:webHidden/>
              </w:rPr>
              <w:tab/>
            </w:r>
            <w:r w:rsidR="003006E7">
              <w:rPr>
                <w:noProof/>
                <w:webHidden/>
              </w:rPr>
              <w:fldChar w:fldCharType="begin"/>
            </w:r>
            <w:r w:rsidR="003006E7">
              <w:rPr>
                <w:noProof/>
                <w:webHidden/>
              </w:rPr>
              <w:instrText xml:space="preserve"> PAGEREF _Toc178757291 \h </w:instrText>
            </w:r>
            <w:r w:rsidR="003006E7">
              <w:rPr>
                <w:noProof/>
                <w:webHidden/>
              </w:rPr>
            </w:r>
            <w:r w:rsidR="003006E7">
              <w:rPr>
                <w:noProof/>
                <w:webHidden/>
              </w:rPr>
              <w:fldChar w:fldCharType="separate"/>
            </w:r>
            <w:r w:rsidR="003006E7">
              <w:rPr>
                <w:noProof/>
                <w:webHidden/>
              </w:rPr>
              <w:t>38</w:t>
            </w:r>
            <w:r w:rsidR="003006E7">
              <w:rPr>
                <w:noProof/>
                <w:webHidden/>
              </w:rPr>
              <w:fldChar w:fldCharType="end"/>
            </w:r>
          </w:hyperlink>
        </w:p>
        <w:p w14:paraId="050217E0" w14:textId="6C9B6F92" w:rsidR="003006E7" w:rsidRDefault="007F0BBC">
          <w:pPr>
            <w:pStyle w:val="TOC2"/>
            <w:rPr>
              <w:rFonts w:asciiTheme="minorHAnsi" w:eastAsiaTheme="minorEastAsia" w:hAnsiTheme="minorHAnsi" w:cstheme="minorBidi"/>
              <w:bCs w:val="0"/>
              <w:kern w:val="2"/>
              <w:sz w:val="24"/>
              <w14:ligatures w14:val="standardContextual"/>
            </w:rPr>
          </w:pPr>
          <w:hyperlink w:anchor="_Toc178757292" w:history="1">
            <w:r w:rsidR="003006E7" w:rsidRPr="007A09F9">
              <w:rPr>
                <w:rStyle w:val="Hyperlink"/>
              </w:rPr>
              <w:t>L.  REPORTING</w:t>
            </w:r>
            <w:r w:rsidR="003006E7">
              <w:rPr>
                <w:webHidden/>
              </w:rPr>
              <w:tab/>
            </w:r>
            <w:r w:rsidR="003006E7">
              <w:rPr>
                <w:webHidden/>
              </w:rPr>
              <w:fldChar w:fldCharType="begin"/>
            </w:r>
            <w:r w:rsidR="003006E7">
              <w:rPr>
                <w:webHidden/>
              </w:rPr>
              <w:instrText xml:space="preserve"> PAGEREF _Toc178757292 \h </w:instrText>
            </w:r>
            <w:r w:rsidR="003006E7">
              <w:rPr>
                <w:webHidden/>
              </w:rPr>
            </w:r>
            <w:r w:rsidR="003006E7">
              <w:rPr>
                <w:webHidden/>
              </w:rPr>
              <w:fldChar w:fldCharType="separate"/>
            </w:r>
            <w:r w:rsidR="003006E7">
              <w:rPr>
                <w:webHidden/>
              </w:rPr>
              <w:t>40</w:t>
            </w:r>
            <w:r w:rsidR="003006E7">
              <w:rPr>
                <w:webHidden/>
              </w:rPr>
              <w:fldChar w:fldCharType="end"/>
            </w:r>
          </w:hyperlink>
        </w:p>
        <w:p w14:paraId="3C5A9343" w14:textId="2740DC05"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93" w:history="1">
            <w:r w:rsidR="003006E7" w:rsidRPr="007A09F9">
              <w:rPr>
                <w:rStyle w:val="Hyperlink"/>
                <w:rFonts w:cs="Arial"/>
                <w:noProof/>
              </w:rPr>
              <w:t>OMB Compliance Requirements</w:t>
            </w:r>
            <w:r w:rsidR="003006E7">
              <w:rPr>
                <w:noProof/>
                <w:webHidden/>
              </w:rPr>
              <w:tab/>
            </w:r>
            <w:r w:rsidR="003006E7">
              <w:rPr>
                <w:noProof/>
                <w:webHidden/>
              </w:rPr>
              <w:fldChar w:fldCharType="begin"/>
            </w:r>
            <w:r w:rsidR="003006E7">
              <w:rPr>
                <w:noProof/>
                <w:webHidden/>
              </w:rPr>
              <w:instrText xml:space="preserve"> PAGEREF _Toc178757293 \h </w:instrText>
            </w:r>
            <w:r w:rsidR="003006E7">
              <w:rPr>
                <w:noProof/>
                <w:webHidden/>
              </w:rPr>
            </w:r>
            <w:r w:rsidR="003006E7">
              <w:rPr>
                <w:noProof/>
                <w:webHidden/>
              </w:rPr>
              <w:fldChar w:fldCharType="separate"/>
            </w:r>
            <w:r w:rsidR="003006E7">
              <w:rPr>
                <w:noProof/>
                <w:webHidden/>
              </w:rPr>
              <w:t>40</w:t>
            </w:r>
            <w:r w:rsidR="003006E7">
              <w:rPr>
                <w:noProof/>
                <w:webHidden/>
              </w:rPr>
              <w:fldChar w:fldCharType="end"/>
            </w:r>
          </w:hyperlink>
        </w:p>
        <w:p w14:paraId="79D05597" w14:textId="7220EC5C"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94" w:history="1">
            <w:r w:rsidR="003006E7" w:rsidRPr="007A09F9">
              <w:rPr>
                <w:rStyle w:val="Hyperlink"/>
                <w:rFonts w:cs="Arial"/>
                <w:noProof/>
              </w:rPr>
              <w:t>Additional Program Specific Information</w:t>
            </w:r>
            <w:r w:rsidR="003006E7">
              <w:rPr>
                <w:noProof/>
                <w:webHidden/>
              </w:rPr>
              <w:tab/>
            </w:r>
            <w:r w:rsidR="003006E7">
              <w:rPr>
                <w:noProof/>
                <w:webHidden/>
              </w:rPr>
              <w:fldChar w:fldCharType="begin"/>
            </w:r>
            <w:r w:rsidR="003006E7">
              <w:rPr>
                <w:noProof/>
                <w:webHidden/>
              </w:rPr>
              <w:instrText xml:space="preserve"> PAGEREF _Toc178757294 \h </w:instrText>
            </w:r>
            <w:r w:rsidR="003006E7">
              <w:rPr>
                <w:noProof/>
                <w:webHidden/>
              </w:rPr>
            </w:r>
            <w:r w:rsidR="003006E7">
              <w:rPr>
                <w:noProof/>
                <w:webHidden/>
              </w:rPr>
              <w:fldChar w:fldCharType="separate"/>
            </w:r>
            <w:r w:rsidR="003006E7">
              <w:rPr>
                <w:noProof/>
                <w:webHidden/>
              </w:rPr>
              <w:t>43</w:t>
            </w:r>
            <w:r w:rsidR="003006E7">
              <w:rPr>
                <w:noProof/>
                <w:webHidden/>
              </w:rPr>
              <w:fldChar w:fldCharType="end"/>
            </w:r>
          </w:hyperlink>
        </w:p>
        <w:p w14:paraId="48708368" w14:textId="03F3F21D"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95" w:history="1">
            <w:r w:rsidR="003006E7" w:rsidRPr="007A09F9">
              <w:rPr>
                <w:rStyle w:val="Hyperlink"/>
                <w:rFonts w:cs="Arial"/>
                <w:noProof/>
              </w:rPr>
              <w:t>Audit Objectives and Control Testing</w:t>
            </w:r>
            <w:r w:rsidR="003006E7">
              <w:rPr>
                <w:noProof/>
                <w:webHidden/>
              </w:rPr>
              <w:tab/>
            </w:r>
            <w:r w:rsidR="003006E7">
              <w:rPr>
                <w:noProof/>
                <w:webHidden/>
              </w:rPr>
              <w:fldChar w:fldCharType="begin"/>
            </w:r>
            <w:r w:rsidR="003006E7">
              <w:rPr>
                <w:noProof/>
                <w:webHidden/>
              </w:rPr>
              <w:instrText xml:space="preserve"> PAGEREF _Toc178757295 \h </w:instrText>
            </w:r>
            <w:r w:rsidR="003006E7">
              <w:rPr>
                <w:noProof/>
                <w:webHidden/>
              </w:rPr>
            </w:r>
            <w:r w:rsidR="003006E7">
              <w:rPr>
                <w:noProof/>
                <w:webHidden/>
              </w:rPr>
              <w:fldChar w:fldCharType="separate"/>
            </w:r>
            <w:r w:rsidR="003006E7">
              <w:rPr>
                <w:noProof/>
                <w:webHidden/>
              </w:rPr>
              <w:t>43</w:t>
            </w:r>
            <w:r w:rsidR="003006E7">
              <w:rPr>
                <w:noProof/>
                <w:webHidden/>
              </w:rPr>
              <w:fldChar w:fldCharType="end"/>
            </w:r>
          </w:hyperlink>
        </w:p>
        <w:p w14:paraId="1F6E08DF" w14:textId="46C29504"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96" w:history="1">
            <w:r w:rsidR="003006E7" w:rsidRPr="007A09F9">
              <w:rPr>
                <w:rStyle w:val="Hyperlink"/>
                <w:rFonts w:cs="Arial"/>
                <w:noProof/>
              </w:rPr>
              <w:t>Suggested Substantive Audit Procedures – Compliance</w:t>
            </w:r>
            <w:r w:rsidR="003006E7">
              <w:rPr>
                <w:noProof/>
                <w:webHidden/>
              </w:rPr>
              <w:tab/>
            </w:r>
            <w:r w:rsidR="003006E7">
              <w:rPr>
                <w:noProof/>
                <w:webHidden/>
              </w:rPr>
              <w:fldChar w:fldCharType="begin"/>
            </w:r>
            <w:r w:rsidR="003006E7">
              <w:rPr>
                <w:noProof/>
                <w:webHidden/>
              </w:rPr>
              <w:instrText xml:space="preserve"> PAGEREF _Toc178757296 \h </w:instrText>
            </w:r>
            <w:r w:rsidR="003006E7">
              <w:rPr>
                <w:noProof/>
                <w:webHidden/>
              </w:rPr>
            </w:r>
            <w:r w:rsidR="003006E7">
              <w:rPr>
                <w:noProof/>
                <w:webHidden/>
              </w:rPr>
              <w:fldChar w:fldCharType="separate"/>
            </w:r>
            <w:r w:rsidR="003006E7">
              <w:rPr>
                <w:noProof/>
                <w:webHidden/>
              </w:rPr>
              <w:t>44</w:t>
            </w:r>
            <w:r w:rsidR="003006E7">
              <w:rPr>
                <w:noProof/>
                <w:webHidden/>
              </w:rPr>
              <w:fldChar w:fldCharType="end"/>
            </w:r>
          </w:hyperlink>
        </w:p>
        <w:p w14:paraId="5B570F8D" w14:textId="6594E1B4"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97" w:history="1">
            <w:r w:rsidR="003006E7" w:rsidRPr="007A09F9">
              <w:rPr>
                <w:rStyle w:val="Hyperlink"/>
                <w:rFonts w:cs="Arial"/>
                <w:noProof/>
              </w:rPr>
              <w:t>Audit Implications Summary</w:t>
            </w:r>
            <w:r w:rsidR="003006E7">
              <w:rPr>
                <w:noProof/>
                <w:webHidden/>
              </w:rPr>
              <w:tab/>
            </w:r>
            <w:r w:rsidR="003006E7">
              <w:rPr>
                <w:noProof/>
                <w:webHidden/>
              </w:rPr>
              <w:fldChar w:fldCharType="begin"/>
            </w:r>
            <w:r w:rsidR="003006E7">
              <w:rPr>
                <w:noProof/>
                <w:webHidden/>
              </w:rPr>
              <w:instrText xml:space="preserve"> PAGEREF _Toc178757297 \h </w:instrText>
            </w:r>
            <w:r w:rsidR="003006E7">
              <w:rPr>
                <w:noProof/>
                <w:webHidden/>
              </w:rPr>
            </w:r>
            <w:r w:rsidR="003006E7">
              <w:rPr>
                <w:noProof/>
                <w:webHidden/>
              </w:rPr>
              <w:fldChar w:fldCharType="separate"/>
            </w:r>
            <w:r w:rsidR="003006E7">
              <w:rPr>
                <w:noProof/>
                <w:webHidden/>
              </w:rPr>
              <w:t>47</w:t>
            </w:r>
            <w:r w:rsidR="003006E7">
              <w:rPr>
                <w:noProof/>
                <w:webHidden/>
              </w:rPr>
              <w:fldChar w:fldCharType="end"/>
            </w:r>
          </w:hyperlink>
        </w:p>
        <w:p w14:paraId="35FC8B6F" w14:textId="3AD617D8" w:rsidR="003006E7" w:rsidRDefault="007F0BBC">
          <w:pPr>
            <w:pStyle w:val="TOC2"/>
            <w:rPr>
              <w:rFonts w:asciiTheme="minorHAnsi" w:eastAsiaTheme="minorEastAsia" w:hAnsiTheme="minorHAnsi" w:cstheme="minorBidi"/>
              <w:bCs w:val="0"/>
              <w:kern w:val="2"/>
              <w:sz w:val="24"/>
              <w14:ligatures w14:val="standardContextual"/>
            </w:rPr>
          </w:pPr>
          <w:hyperlink w:anchor="_Toc178757298" w:history="1">
            <w:r w:rsidR="003006E7" w:rsidRPr="007A09F9">
              <w:rPr>
                <w:rStyle w:val="Hyperlink"/>
              </w:rPr>
              <w:t>N1.  SPECIAL TESTS AND PROVISIONS – Wage Rate Requirements</w:t>
            </w:r>
            <w:r w:rsidR="003006E7">
              <w:rPr>
                <w:webHidden/>
              </w:rPr>
              <w:tab/>
            </w:r>
            <w:r w:rsidR="003006E7">
              <w:rPr>
                <w:webHidden/>
              </w:rPr>
              <w:fldChar w:fldCharType="begin"/>
            </w:r>
            <w:r w:rsidR="003006E7">
              <w:rPr>
                <w:webHidden/>
              </w:rPr>
              <w:instrText xml:space="preserve"> PAGEREF _Toc178757298 \h </w:instrText>
            </w:r>
            <w:r w:rsidR="003006E7">
              <w:rPr>
                <w:webHidden/>
              </w:rPr>
            </w:r>
            <w:r w:rsidR="003006E7">
              <w:rPr>
                <w:webHidden/>
              </w:rPr>
              <w:fldChar w:fldCharType="separate"/>
            </w:r>
            <w:r w:rsidR="003006E7">
              <w:rPr>
                <w:webHidden/>
              </w:rPr>
              <w:t>48</w:t>
            </w:r>
            <w:r w:rsidR="003006E7">
              <w:rPr>
                <w:webHidden/>
              </w:rPr>
              <w:fldChar w:fldCharType="end"/>
            </w:r>
          </w:hyperlink>
        </w:p>
        <w:p w14:paraId="347DFACA" w14:textId="667E2BD5"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299" w:history="1">
            <w:r w:rsidR="003006E7" w:rsidRPr="007A09F9">
              <w:rPr>
                <w:rStyle w:val="Hyperlink"/>
                <w:rFonts w:cs="Arial"/>
                <w:noProof/>
              </w:rPr>
              <w:t>OMB Compliance Requirements</w:t>
            </w:r>
            <w:r w:rsidR="003006E7">
              <w:rPr>
                <w:noProof/>
                <w:webHidden/>
              </w:rPr>
              <w:tab/>
            </w:r>
            <w:r w:rsidR="003006E7">
              <w:rPr>
                <w:noProof/>
                <w:webHidden/>
              </w:rPr>
              <w:fldChar w:fldCharType="begin"/>
            </w:r>
            <w:r w:rsidR="003006E7">
              <w:rPr>
                <w:noProof/>
                <w:webHidden/>
              </w:rPr>
              <w:instrText xml:space="preserve"> PAGEREF _Toc178757299 \h </w:instrText>
            </w:r>
            <w:r w:rsidR="003006E7">
              <w:rPr>
                <w:noProof/>
                <w:webHidden/>
              </w:rPr>
            </w:r>
            <w:r w:rsidR="003006E7">
              <w:rPr>
                <w:noProof/>
                <w:webHidden/>
              </w:rPr>
              <w:fldChar w:fldCharType="separate"/>
            </w:r>
            <w:r w:rsidR="003006E7">
              <w:rPr>
                <w:noProof/>
                <w:webHidden/>
              </w:rPr>
              <w:t>48</w:t>
            </w:r>
            <w:r w:rsidR="003006E7">
              <w:rPr>
                <w:noProof/>
                <w:webHidden/>
              </w:rPr>
              <w:fldChar w:fldCharType="end"/>
            </w:r>
          </w:hyperlink>
        </w:p>
        <w:p w14:paraId="600AEC93" w14:textId="6CEB367F"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0" w:history="1">
            <w:r w:rsidR="003006E7" w:rsidRPr="007A09F9">
              <w:rPr>
                <w:rStyle w:val="Hyperlink"/>
                <w:rFonts w:cs="Arial"/>
                <w:noProof/>
              </w:rPr>
              <w:t>Additional Program Specific Information</w:t>
            </w:r>
            <w:r w:rsidR="003006E7">
              <w:rPr>
                <w:noProof/>
                <w:webHidden/>
              </w:rPr>
              <w:tab/>
            </w:r>
            <w:r w:rsidR="003006E7">
              <w:rPr>
                <w:noProof/>
                <w:webHidden/>
              </w:rPr>
              <w:fldChar w:fldCharType="begin"/>
            </w:r>
            <w:r w:rsidR="003006E7">
              <w:rPr>
                <w:noProof/>
                <w:webHidden/>
              </w:rPr>
              <w:instrText xml:space="preserve"> PAGEREF _Toc178757300 \h </w:instrText>
            </w:r>
            <w:r w:rsidR="003006E7">
              <w:rPr>
                <w:noProof/>
                <w:webHidden/>
              </w:rPr>
            </w:r>
            <w:r w:rsidR="003006E7">
              <w:rPr>
                <w:noProof/>
                <w:webHidden/>
              </w:rPr>
              <w:fldChar w:fldCharType="separate"/>
            </w:r>
            <w:r w:rsidR="003006E7">
              <w:rPr>
                <w:noProof/>
                <w:webHidden/>
              </w:rPr>
              <w:t>49</w:t>
            </w:r>
            <w:r w:rsidR="003006E7">
              <w:rPr>
                <w:noProof/>
                <w:webHidden/>
              </w:rPr>
              <w:fldChar w:fldCharType="end"/>
            </w:r>
          </w:hyperlink>
        </w:p>
        <w:p w14:paraId="1E22B166" w14:textId="625F2D32"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1" w:history="1">
            <w:r w:rsidR="003006E7" w:rsidRPr="007A09F9">
              <w:rPr>
                <w:rStyle w:val="Hyperlink"/>
                <w:rFonts w:cs="Arial"/>
                <w:noProof/>
              </w:rPr>
              <w:t>Audit Objectives and Control Testing</w:t>
            </w:r>
            <w:r w:rsidR="003006E7">
              <w:rPr>
                <w:noProof/>
                <w:webHidden/>
              </w:rPr>
              <w:tab/>
            </w:r>
            <w:r w:rsidR="003006E7">
              <w:rPr>
                <w:noProof/>
                <w:webHidden/>
              </w:rPr>
              <w:fldChar w:fldCharType="begin"/>
            </w:r>
            <w:r w:rsidR="003006E7">
              <w:rPr>
                <w:noProof/>
                <w:webHidden/>
              </w:rPr>
              <w:instrText xml:space="preserve"> PAGEREF _Toc178757301 \h </w:instrText>
            </w:r>
            <w:r w:rsidR="003006E7">
              <w:rPr>
                <w:noProof/>
                <w:webHidden/>
              </w:rPr>
            </w:r>
            <w:r w:rsidR="003006E7">
              <w:rPr>
                <w:noProof/>
                <w:webHidden/>
              </w:rPr>
              <w:fldChar w:fldCharType="separate"/>
            </w:r>
            <w:r w:rsidR="003006E7">
              <w:rPr>
                <w:noProof/>
                <w:webHidden/>
              </w:rPr>
              <w:t>49</w:t>
            </w:r>
            <w:r w:rsidR="003006E7">
              <w:rPr>
                <w:noProof/>
                <w:webHidden/>
              </w:rPr>
              <w:fldChar w:fldCharType="end"/>
            </w:r>
          </w:hyperlink>
        </w:p>
        <w:p w14:paraId="33FC6268" w14:textId="56BD1E8F"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2" w:history="1">
            <w:r w:rsidR="003006E7" w:rsidRPr="007A09F9">
              <w:rPr>
                <w:rStyle w:val="Hyperlink"/>
                <w:rFonts w:cs="Arial"/>
                <w:noProof/>
              </w:rPr>
              <w:t>Suggested Substantive Audit Procedures – Compliance</w:t>
            </w:r>
            <w:r w:rsidR="003006E7">
              <w:rPr>
                <w:noProof/>
                <w:webHidden/>
              </w:rPr>
              <w:tab/>
            </w:r>
            <w:r w:rsidR="003006E7">
              <w:rPr>
                <w:noProof/>
                <w:webHidden/>
              </w:rPr>
              <w:fldChar w:fldCharType="begin"/>
            </w:r>
            <w:r w:rsidR="003006E7">
              <w:rPr>
                <w:noProof/>
                <w:webHidden/>
              </w:rPr>
              <w:instrText xml:space="preserve"> PAGEREF _Toc178757302 \h </w:instrText>
            </w:r>
            <w:r w:rsidR="003006E7">
              <w:rPr>
                <w:noProof/>
                <w:webHidden/>
              </w:rPr>
            </w:r>
            <w:r w:rsidR="003006E7">
              <w:rPr>
                <w:noProof/>
                <w:webHidden/>
              </w:rPr>
              <w:fldChar w:fldCharType="separate"/>
            </w:r>
            <w:r w:rsidR="003006E7">
              <w:rPr>
                <w:noProof/>
                <w:webHidden/>
              </w:rPr>
              <w:t>50</w:t>
            </w:r>
            <w:r w:rsidR="003006E7">
              <w:rPr>
                <w:noProof/>
                <w:webHidden/>
              </w:rPr>
              <w:fldChar w:fldCharType="end"/>
            </w:r>
          </w:hyperlink>
        </w:p>
        <w:p w14:paraId="74580D24" w14:textId="5C20BAD8"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3" w:history="1">
            <w:r w:rsidR="003006E7" w:rsidRPr="007A09F9">
              <w:rPr>
                <w:rStyle w:val="Hyperlink"/>
                <w:rFonts w:cs="Arial"/>
                <w:noProof/>
              </w:rPr>
              <w:t>Audit Implications Summary</w:t>
            </w:r>
            <w:r w:rsidR="003006E7">
              <w:rPr>
                <w:noProof/>
                <w:webHidden/>
              </w:rPr>
              <w:tab/>
            </w:r>
            <w:r w:rsidR="003006E7">
              <w:rPr>
                <w:noProof/>
                <w:webHidden/>
              </w:rPr>
              <w:fldChar w:fldCharType="begin"/>
            </w:r>
            <w:r w:rsidR="003006E7">
              <w:rPr>
                <w:noProof/>
                <w:webHidden/>
              </w:rPr>
              <w:instrText xml:space="preserve"> PAGEREF _Toc178757303 \h </w:instrText>
            </w:r>
            <w:r w:rsidR="003006E7">
              <w:rPr>
                <w:noProof/>
                <w:webHidden/>
              </w:rPr>
            </w:r>
            <w:r w:rsidR="003006E7">
              <w:rPr>
                <w:noProof/>
                <w:webHidden/>
              </w:rPr>
              <w:fldChar w:fldCharType="separate"/>
            </w:r>
            <w:r w:rsidR="003006E7">
              <w:rPr>
                <w:noProof/>
                <w:webHidden/>
              </w:rPr>
              <w:t>50</w:t>
            </w:r>
            <w:r w:rsidR="003006E7">
              <w:rPr>
                <w:noProof/>
                <w:webHidden/>
              </w:rPr>
              <w:fldChar w:fldCharType="end"/>
            </w:r>
          </w:hyperlink>
        </w:p>
        <w:p w14:paraId="70FD045A" w14:textId="193584CF" w:rsidR="003006E7" w:rsidRDefault="007F0BBC">
          <w:pPr>
            <w:pStyle w:val="TOC2"/>
            <w:rPr>
              <w:rFonts w:asciiTheme="minorHAnsi" w:eastAsiaTheme="minorEastAsia" w:hAnsiTheme="minorHAnsi" w:cstheme="minorBidi"/>
              <w:bCs w:val="0"/>
              <w:kern w:val="2"/>
              <w:sz w:val="24"/>
              <w14:ligatures w14:val="standardContextual"/>
            </w:rPr>
          </w:pPr>
          <w:hyperlink w:anchor="_Toc178757304" w:history="1">
            <w:r w:rsidR="003006E7" w:rsidRPr="007A09F9">
              <w:rPr>
                <w:rStyle w:val="Hyperlink"/>
              </w:rPr>
              <w:t>N2.  SPECIAL TESTS AND PROVISIONS – Revenue Diversion</w:t>
            </w:r>
            <w:r w:rsidR="003006E7">
              <w:rPr>
                <w:webHidden/>
              </w:rPr>
              <w:tab/>
            </w:r>
            <w:r w:rsidR="003006E7">
              <w:rPr>
                <w:webHidden/>
              </w:rPr>
              <w:fldChar w:fldCharType="begin"/>
            </w:r>
            <w:r w:rsidR="003006E7">
              <w:rPr>
                <w:webHidden/>
              </w:rPr>
              <w:instrText xml:space="preserve"> PAGEREF _Toc178757304 \h </w:instrText>
            </w:r>
            <w:r w:rsidR="003006E7">
              <w:rPr>
                <w:webHidden/>
              </w:rPr>
            </w:r>
            <w:r w:rsidR="003006E7">
              <w:rPr>
                <w:webHidden/>
              </w:rPr>
              <w:fldChar w:fldCharType="separate"/>
            </w:r>
            <w:r w:rsidR="003006E7">
              <w:rPr>
                <w:webHidden/>
              </w:rPr>
              <w:t>51</w:t>
            </w:r>
            <w:r w:rsidR="003006E7">
              <w:rPr>
                <w:webHidden/>
              </w:rPr>
              <w:fldChar w:fldCharType="end"/>
            </w:r>
          </w:hyperlink>
        </w:p>
        <w:p w14:paraId="359CEEA7" w14:textId="03C44DFA"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5" w:history="1">
            <w:r w:rsidR="003006E7" w:rsidRPr="007A09F9">
              <w:rPr>
                <w:rStyle w:val="Hyperlink"/>
                <w:rFonts w:cs="Arial"/>
                <w:noProof/>
              </w:rPr>
              <w:t>OMB Compliance Requirements</w:t>
            </w:r>
            <w:r w:rsidR="003006E7">
              <w:rPr>
                <w:noProof/>
                <w:webHidden/>
              </w:rPr>
              <w:tab/>
            </w:r>
            <w:r w:rsidR="003006E7">
              <w:rPr>
                <w:noProof/>
                <w:webHidden/>
              </w:rPr>
              <w:fldChar w:fldCharType="begin"/>
            </w:r>
            <w:r w:rsidR="003006E7">
              <w:rPr>
                <w:noProof/>
                <w:webHidden/>
              </w:rPr>
              <w:instrText xml:space="preserve"> PAGEREF _Toc178757305 \h </w:instrText>
            </w:r>
            <w:r w:rsidR="003006E7">
              <w:rPr>
                <w:noProof/>
                <w:webHidden/>
              </w:rPr>
            </w:r>
            <w:r w:rsidR="003006E7">
              <w:rPr>
                <w:noProof/>
                <w:webHidden/>
              </w:rPr>
              <w:fldChar w:fldCharType="separate"/>
            </w:r>
            <w:r w:rsidR="003006E7">
              <w:rPr>
                <w:noProof/>
                <w:webHidden/>
              </w:rPr>
              <w:t>51</w:t>
            </w:r>
            <w:r w:rsidR="003006E7">
              <w:rPr>
                <w:noProof/>
                <w:webHidden/>
              </w:rPr>
              <w:fldChar w:fldCharType="end"/>
            </w:r>
          </w:hyperlink>
        </w:p>
        <w:p w14:paraId="607C3D2E" w14:textId="384D67BE"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6" w:history="1">
            <w:r w:rsidR="003006E7" w:rsidRPr="007A09F9">
              <w:rPr>
                <w:rStyle w:val="Hyperlink"/>
                <w:rFonts w:cs="Arial"/>
                <w:noProof/>
              </w:rPr>
              <w:t>Additional Program Specific Information</w:t>
            </w:r>
            <w:r w:rsidR="003006E7">
              <w:rPr>
                <w:noProof/>
                <w:webHidden/>
              </w:rPr>
              <w:tab/>
            </w:r>
            <w:r w:rsidR="003006E7">
              <w:rPr>
                <w:noProof/>
                <w:webHidden/>
              </w:rPr>
              <w:fldChar w:fldCharType="begin"/>
            </w:r>
            <w:r w:rsidR="003006E7">
              <w:rPr>
                <w:noProof/>
                <w:webHidden/>
              </w:rPr>
              <w:instrText xml:space="preserve"> PAGEREF _Toc178757306 \h </w:instrText>
            </w:r>
            <w:r w:rsidR="003006E7">
              <w:rPr>
                <w:noProof/>
                <w:webHidden/>
              </w:rPr>
            </w:r>
            <w:r w:rsidR="003006E7">
              <w:rPr>
                <w:noProof/>
                <w:webHidden/>
              </w:rPr>
              <w:fldChar w:fldCharType="separate"/>
            </w:r>
            <w:r w:rsidR="003006E7">
              <w:rPr>
                <w:noProof/>
                <w:webHidden/>
              </w:rPr>
              <w:t>51</w:t>
            </w:r>
            <w:r w:rsidR="003006E7">
              <w:rPr>
                <w:noProof/>
                <w:webHidden/>
              </w:rPr>
              <w:fldChar w:fldCharType="end"/>
            </w:r>
          </w:hyperlink>
        </w:p>
        <w:p w14:paraId="1943F69D" w14:textId="6229645B"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7" w:history="1">
            <w:r w:rsidR="003006E7" w:rsidRPr="007A09F9">
              <w:rPr>
                <w:rStyle w:val="Hyperlink"/>
                <w:rFonts w:cs="Arial"/>
                <w:noProof/>
              </w:rPr>
              <w:t>Audit Objectives and Control Testing</w:t>
            </w:r>
            <w:r w:rsidR="003006E7">
              <w:rPr>
                <w:noProof/>
                <w:webHidden/>
              </w:rPr>
              <w:tab/>
            </w:r>
            <w:r w:rsidR="003006E7">
              <w:rPr>
                <w:noProof/>
                <w:webHidden/>
              </w:rPr>
              <w:fldChar w:fldCharType="begin"/>
            </w:r>
            <w:r w:rsidR="003006E7">
              <w:rPr>
                <w:noProof/>
                <w:webHidden/>
              </w:rPr>
              <w:instrText xml:space="preserve"> PAGEREF _Toc178757307 \h </w:instrText>
            </w:r>
            <w:r w:rsidR="003006E7">
              <w:rPr>
                <w:noProof/>
                <w:webHidden/>
              </w:rPr>
            </w:r>
            <w:r w:rsidR="003006E7">
              <w:rPr>
                <w:noProof/>
                <w:webHidden/>
              </w:rPr>
              <w:fldChar w:fldCharType="separate"/>
            </w:r>
            <w:r w:rsidR="003006E7">
              <w:rPr>
                <w:noProof/>
                <w:webHidden/>
              </w:rPr>
              <w:t>52</w:t>
            </w:r>
            <w:r w:rsidR="003006E7">
              <w:rPr>
                <w:noProof/>
                <w:webHidden/>
              </w:rPr>
              <w:fldChar w:fldCharType="end"/>
            </w:r>
          </w:hyperlink>
        </w:p>
        <w:p w14:paraId="5F58A3E6" w14:textId="669ADE43"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8" w:history="1">
            <w:r w:rsidR="003006E7" w:rsidRPr="007A09F9">
              <w:rPr>
                <w:rStyle w:val="Hyperlink"/>
                <w:rFonts w:cs="Arial"/>
                <w:noProof/>
              </w:rPr>
              <w:t>Suggested Substantive Audit Procedures – Compliance</w:t>
            </w:r>
            <w:r w:rsidR="003006E7">
              <w:rPr>
                <w:noProof/>
                <w:webHidden/>
              </w:rPr>
              <w:tab/>
            </w:r>
            <w:r w:rsidR="003006E7">
              <w:rPr>
                <w:noProof/>
                <w:webHidden/>
              </w:rPr>
              <w:fldChar w:fldCharType="begin"/>
            </w:r>
            <w:r w:rsidR="003006E7">
              <w:rPr>
                <w:noProof/>
                <w:webHidden/>
              </w:rPr>
              <w:instrText xml:space="preserve"> PAGEREF _Toc178757308 \h </w:instrText>
            </w:r>
            <w:r w:rsidR="003006E7">
              <w:rPr>
                <w:noProof/>
                <w:webHidden/>
              </w:rPr>
            </w:r>
            <w:r w:rsidR="003006E7">
              <w:rPr>
                <w:noProof/>
                <w:webHidden/>
              </w:rPr>
              <w:fldChar w:fldCharType="separate"/>
            </w:r>
            <w:r w:rsidR="003006E7">
              <w:rPr>
                <w:noProof/>
                <w:webHidden/>
              </w:rPr>
              <w:t>52</w:t>
            </w:r>
            <w:r w:rsidR="003006E7">
              <w:rPr>
                <w:noProof/>
                <w:webHidden/>
              </w:rPr>
              <w:fldChar w:fldCharType="end"/>
            </w:r>
          </w:hyperlink>
        </w:p>
        <w:p w14:paraId="6694979A" w14:textId="2DBF95EE" w:rsidR="003006E7" w:rsidRDefault="007F0BBC">
          <w:pPr>
            <w:pStyle w:val="TOC3"/>
            <w:rPr>
              <w:rFonts w:asciiTheme="minorHAnsi" w:eastAsiaTheme="minorEastAsia" w:hAnsiTheme="minorHAnsi" w:cstheme="minorBidi"/>
              <w:b w:val="0"/>
              <w:noProof/>
              <w:kern w:val="2"/>
              <w:sz w:val="24"/>
              <w:szCs w:val="24"/>
              <w14:ligatures w14:val="standardContextual"/>
            </w:rPr>
          </w:pPr>
          <w:hyperlink w:anchor="_Toc178757309" w:history="1">
            <w:r w:rsidR="003006E7" w:rsidRPr="007A09F9">
              <w:rPr>
                <w:rStyle w:val="Hyperlink"/>
                <w:rFonts w:cs="Arial"/>
                <w:noProof/>
              </w:rPr>
              <w:t>Audit Implications Summary</w:t>
            </w:r>
            <w:r w:rsidR="003006E7">
              <w:rPr>
                <w:noProof/>
                <w:webHidden/>
              </w:rPr>
              <w:tab/>
            </w:r>
            <w:r w:rsidR="003006E7">
              <w:rPr>
                <w:noProof/>
                <w:webHidden/>
              </w:rPr>
              <w:fldChar w:fldCharType="begin"/>
            </w:r>
            <w:r w:rsidR="003006E7">
              <w:rPr>
                <w:noProof/>
                <w:webHidden/>
              </w:rPr>
              <w:instrText xml:space="preserve"> PAGEREF _Toc178757309 \h </w:instrText>
            </w:r>
            <w:r w:rsidR="003006E7">
              <w:rPr>
                <w:noProof/>
                <w:webHidden/>
              </w:rPr>
            </w:r>
            <w:r w:rsidR="003006E7">
              <w:rPr>
                <w:noProof/>
                <w:webHidden/>
              </w:rPr>
              <w:fldChar w:fldCharType="separate"/>
            </w:r>
            <w:r w:rsidR="003006E7">
              <w:rPr>
                <w:noProof/>
                <w:webHidden/>
              </w:rPr>
              <w:t>53</w:t>
            </w:r>
            <w:r w:rsidR="003006E7">
              <w:rPr>
                <w:noProof/>
                <w:webHidden/>
              </w:rPr>
              <w:fldChar w:fldCharType="end"/>
            </w:r>
          </w:hyperlink>
        </w:p>
        <w:p w14:paraId="6D88E21C" w14:textId="2111FAF9" w:rsidR="003006E7" w:rsidRDefault="007F0BBC">
          <w:pPr>
            <w:pStyle w:val="TOC2"/>
            <w:rPr>
              <w:rFonts w:asciiTheme="minorHAnsi" w:eastAsiaTheme="minorEastAsia" w:hAnsiTheme="minorHAnsi" w:cstheme="minorBidi"/>
              <w:bCs w:val="0"/>
              <w:kern w:val="2"/>
              <w:sz w:val="24"/>
              <w14:ligatures w14:val="standardContextual"/>
            </w:rPr>
          </w:pPr>
          <w:hyperlink w:anchor="_Toc178757310" w:history="1">
            <w:r w:rsidR="003006E7" w:rsidRPr="007A09F9">
              <w:rPr>
                <w:rStyle w:val="Hyperlink"/>
              </w:rPr>
              <w:t>Program Testing Conclusion</w:t>
            </w:r>
            <w:r w:rsidR="003006E7">
              <w:rPr>
                <w:webHidden/>
              </w:rPr>
              <w:tab/>
            </w:r>
            <w:r w:rsidR="003006E7">
              <w:rPr>
                <w:webHidden/>
              </w:rPr>
              <w:fldChar w:fldCharType="begin"/>
            </w:r>
            <w:r w:rsidR="003006E7">
              <w:rPr>
                <w:webHidden/>
              </w:rPr>
              <w:instrText xml:space="preserve"> PAGEREF _Toc178757310 \h </w:instrText>
            </w:r>
            <w:r w:rsidR="003006E7">
              <w:rPr>
                <w:webHidden/>
              </w:rPr>
            </w:r>
            <w:r w:rsidR="003006E7">
              <w:rPr>
                <w:webHidden/>
              </w:rPr>
              <w:fldChar w:fldCharType="separate"/>
            </w:r>
            <w:r w:rsidR="003006E7">
              <w:rPr>
                <w:webHidden/>
              </w:rPr>
              <w:t>54</w:t>
            </w:r>
            <w:r w:rsidR="003006E7">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78757257"/>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36509D23" w:rsidR="00A3491E" w:rsidRPr="00F00D94" w:rsidRDefault="00451504"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7F0BB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6EC7C7EF" w:rsidR="00A3491E" w:rsidRPr="00F00D94" w:rsidRDefault="00451504"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38026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3611495A" w:rsidR="007C67FD" w:rsidRPr="00F00D94" w:rsidRDefault="0045150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2DE70AB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13932AA2" w:rsidR="007C67FD" w:rsidRPr="00F00D94" w:rsidRDefault="007C67FD" w:rsidP="007C67FD">
            <w:pPr>
              <w:jc w:val="center"/>
              <w:rPr>
                <w:rFonts w:ascii="Arial" w:hAnsi="Arial" w:cs="Arial"/>
                <w:i/>
                <w:iCs/>
              </w:rPr>
            </w:pPr>
          </w:p>
        </w:tc>
      </w:tr>
      <w:tr w:rsidR="007C67FD" w:rsidRPr="00F00D94" w14:paraId="005EC2F3" w14:textId="77777777" w:rsidTr="0038026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38026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04D32EBD" w:rsidR="007C67FD" w:rsidRPr="00F00D94" w:rsidRDefault="0045150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0FD7510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524B907E" w:rsidR="007C67FD" w:rsidRPr="00F00D94" w:rsidRDefault="007C67FD" w:rsidP="007C67FD">
            <w:pPr>
              <w:jc w:val="center"/>
              <w:rPr>
                <w:rFonts w:ascii="Arial" w:hAnsi="Arial" w:cs="Arial"/>
                <w:i/>
                <w:iCs/>
              </w:rPr>
            </w:pP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1E9BF375" w:rsidR="007C67FD" w:rsidRPr="00F00D94" w:rsidRDefault="00451504"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47CECC8F" w:rsidR="007C67FD" w:rsidRPr="00F00D94" w:rsidRDefault="00451504"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38026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489C2857" w:rsidR="007C67FD" w:rsidRPr="00F00D94" w:rsidRDefault="0045150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37F318A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04058135" w:rsidR="007C67FD" w:rsidRPr="00F00D94" w:rsidRDefault="007C67FD" w:rsidP="007C67FD">
            <w:pPr>
              <w:jc w:val="center"/>
              <w:rPr>
                <w:rFonts w:ascii="Arial" w:hAnsi="Arial" w:cs="Arial"/>
                <w:i/>
                <w:iCs/>
              </w:rPr>
            </w:pPr>
          </w:p>
        </w:tc>
      </w:tr>
      <w:tr w:rsidR="007C67FD" w:rsidRPr="00F00D94" w14:paraId="61F61491" w14:textId="77777777" w:rsidTr="0038026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278780A2" w:rsidR="007C67FD" w:rsidRPr="00F00D94" w:rsidRDefault="0045150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623A8D1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7B44A0F2" w:rsidR="007C67FD" w:rsidRPr="00F00D94" w:rsidRDefault="007C67FD" w:rsidP="007C67FD">
            <w:pPr>
              <w:jc w:val="center"/>
              <w:rPr>
                <w:rFonts w:ascii="Arial" w:hAnsi="Arial" w:cs="Arial"/>
                <w:i/>
                <w:iCs/>
              </w:rPr>
            </w:pPr>
          </w:p>
        </w:tc>
      </w:tr>
      <w:tr w:rsidR="007C67FD" w:rsidRPr="00F00D94" w14:paraId="16987E1E" w14:textId="77777777" w:rsidTr="0038026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61D12993" w:rsidR="007C67FD" w:rsidRPr="00F00D94" w:rsidRDefault="0045150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12DF571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1D1C7B26"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380264">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380264">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2D4F3466" w:rsidR="007C67FD" w:rsidRPr="00F00D94" w:rsidRDefault="00451504"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38026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380264">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11D3145F" w:rsidR="007C67FD" w:rsidRPr="00F00D94" w:rsidRDefault="0045150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68AD355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57E386CB" w:rsidR="007C67FD" w:rsidRPr="00F00D94" w:rsidRDefault="007C67FD" w:rsidP="007C67FD">
            <w:pPr>
              <w:jc w:val="center"/>
              <w:rPr>
                <w:rFonts w:ascii="Arial" w:hAnsi="Arial" w:cs="Arial"/>
                <w:i/>
                <w:iCs/>
              </w:rPr>
            </w:pPr>
          </w:p>
        </w:tc>
      </w:tr>
      <w:tr w:rsidR="00380264" w:rsidRPr="00F00D94" w14:paraId="5FC45C57"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02C0FAE6" w14:textId="24DD65D0" w:rsidR="00380264" w:rsidRPr="00F00D94" w:rsidRDefault="00380264" w:rsidP="007C67FD">
            <w:pPr>
              <w:jc w:val="both"/>
              <w:rPr>
                <w:rFonts w:ascii="Arial" w:hAnsi="Arial" w:cs="Arial"/>
                <w:b/>
                <w:bCs/>
              </w:rPr>
            </w:pPr>
            <w:r>
              <w:rPr>
                <w:rFonts w:ascii="Arial" w:hAnsi="Arial" w:cs="Arial"/>
                <w:b/>
                <w:bCs/>
              </w:rPr>
              <w:t>N1</w:t>
            </w:r>
          </w:p>
        </w:tc>
        <w:tc>
          <w:tcPr>
            <w:tcW w:w="73" w:type="pct"/>
            <w:tcBorders>
              <w:top w:val="single" w:sz="4" w:space="0" w:color="auto"/>
              <w:left w:val="nil"/>
              <w:bottom w:val="single" w:sz="4" w:space="0" w:color="auto"/>
              <w:right w:val="nil"/>
            </w:tcBorders>
            <w:shd w:val="clear" w:color="auto" w:fill="auto"/>
            <w:noWrap/>
          </w:tcPr>
          <w:p w14:paraId="40660CFE" w14:textId="77777777" w:rsidR="00380264" w:rsidRPr="00F00D94" w:rsidRDefault="00380264" w:rsidP="007C67FD">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tcPr>
          <w:p w14:paraId="260D3209" w14:textId="06F5B4D8" w:rsidR="00380264" w:rsidRPr="00F00D94" w:rsidRDefault="00380264" w:rsidP="0038026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Wage Rate Requirements</w:t>
            </w:r>
          </w:p>
        </w:tc>
        <w:tc>
          <w:tcPr>
            <w:tcW w:w="410" w:type="pct"/>
            <w:tcBorders>
              <w:top w:val="nil"/>
              <w:left w:val="nil"/>
              <w:bottom w:val="single" w:sz="4" w:space="0" w:color="auto"/>
              <w:right w:val="single" w:sz="4" w:space="0" w:color="auto"/>
            </w:tcBorders>
          </w:tcPr>
          <w:p w14:paraId="634551DE" w14:textId="5D098831" w:rsidR="00380264" w:rsidRDefault="00380264"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7562A03D" w14:textId="77777777" w:rsidR="00380264" w:rsidRPr="00F00D94" w:rsidRDefault="00380264"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3AA4842" w14:textId="556E6F79" w:rsidR="00380264" w:rsidRPr="00430853" w:rsidRDefault="00380264" w:rsidP="007C67FD">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6A2EECF" w14:textId="77777777" w:rsidR="00380264" w:rsidRPr="00F00D94" w:rsidRDefault="00380264"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03B04515" w14:textId="77777777" w:rsidR="00380264" w:rsidRPr="00F00D94" w:rsidRDefault="00380264"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C56EDDB" w14:textId="77777777" w:rsidR="00380264" w:rsidRPr="00F00D94" w:rsidRDefault="00380264"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DEF9903" w14:textId="77777777" w:rsidR="00380264" w:rsidRPr="00F00D94" w:rsidRDefault="00380264"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BCDF99A" w14:textId="77777777" w:rsidR="00380264" w:rsidRPr="00F00D94" w:rsidRDefault="00380264"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7ED9045" w14:textId="2B2FD579" w:rsidR="00380264" w:rsidRPr="007C0A04" w:rsidRDefault="00380264" w:rsidP="007C67FD">
            <w:pPr>
              <w:jc w:val="center"/>
              <w:rPr>
                <w:rFonts w:ascii="Arial" w:hAnsi="Arial" w:cs="Arial"/>
              </w:rPr>
            </w:pPr>
            <w:r w:rsidRPr="007C0A04">
              <w:rPr>
                <w:rFonts w:ascii="Arial" w:hAnsi="Arial" w:cs="Arial"/>
              </w:rPr>
              <w:t>5%</w:t>
            </w:r>
          </w:p>
        </w:tc>
      </w:tr>
      <w:tr w:rsidR="007C67FD"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6DC51317" w:rsidR="007C67FD" w:rsidRPr="00F00D94" w:rsidRDefault="007C67FD" w:rsidP="007C67FD">
            <w:pPr>
              <w:jc w:val="both"/>
              <w:rPr>
                <w:rFonts w:ascii="Arial" w:hAnsi="Arial" w:cs="Arial"/>
                <w:b/>
                <w:bCs/>
              </w:rPr>
            </w:pPr>
            <w:r w:rsidRPr="00F00D94">
              <w:rPr>
                <w:rFonts w:ascii="Arial" w:hAnsi="Arial" w:cs="Arial"/>
                <w:b/>
                <w:bCs/>
              </w:rPr>
              <w:t>N</w:t>
            </w:r>
            <w:r w:rsidR="00380264">
              <w:rPr>
                <w:rFonts w:ascii="Arial" w:hAnsi="Arial" w:cs="Arial"/>
                <w:b/>
                <w:bCs/>
              </w:rPr>
              <w:t>2</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5F350A6D" w:rsidR="007C67FD" w:rsidRPr="00F00D94" w:rsidRDefault="007C67FD" w:rsidP="00380264">
            <w:pPr>
              <w:jc w:val="both"/>
              <w:rPr>
                <w:rFonts w:ascii="Arial" w:hAnsi="Arial" w:cs="Arial"/>
                <w:b/>
                <w:bCs/>
              </w:rPr>
            </w:pPr>
            <w:r w:rsidRPr="00F00D94">
              <w:rPr>
                <w:rFonts w:ascii="Arial" w:hAnsi="Arial" w:cs="Arial"/>
                <w:b/>
                <w:bCs/>
              </w:rPr>
              <w:t xml:space="preserve">Special Tests &amp; Provisions </w:t>
            </w:r>
            <w:r w:rsidR="00380264">
              <w:rPr>
                <w:rFonts w:ascii="Arial" w:hAnsi="Arial" w:cs="Arial"/>
                <w:b/>
                <w:bCs/>
              </w:rPr>
              <w:t>– Revenue Diversion</w:t>
            </w:r>
          </w:p>
        </w:tc>
        <w:tc>
          <w:tcPr>
            <w:tcW w:w="410" w:type="pct"/>
            <w:tcBorders>
              <w:top w:val="nil"/>
              <w:left w:val="nil"/>
              <w:bottom w:val="single" w:sz="4" w:space="0" w:color="auto"/>
              <w:right w:val="single" w:sz="4" w:space="0" w:color="auto"/>
            </w:tcBorders>
          </w:tcPr>
          <w:p w14:paraId="24CFD221" w14:textId="35854A36" w:rsidR="007C67FD" w:rsidRPr="00F00D94" w:rsidRDefault="00451504"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7C67FD" w:rsidRPr="007C0A04" w:rsidRDefault="007C67FD"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7C67FD" w:rsidRPr="00F00D94" w:rsidRDefault="007C67FD" w:rsidP="007C67FD">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 xml:space="preserve">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w:t>
      </w:r>
      <w:r w:rsidRPr="004717CE">
        <w:rPr>
          <w:rFonts w:ascii="Arial" w:hAnsi="Arial" w:cs="Arial"/>
          <w:i/>
          <w:iCs/>
          <w:color w:val="002060"/>
        </w:rPr>
        <w:lastRenderedPageBreak/>
        <w:t>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7F0BBC"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78757258"/>
      <w:r w:rsidRPr="00A0464C">
        <w:rPr>
          <w:rFonts w:cs="Arial"/>
          <w:sz w:val="24"/>
        </w:rPr>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78757259"/>
      <w:r w:rsidRPr="00A0464C">
        <w:rPr>
          <w:rFonts w:cs="Arial"/>
          <w:sz w:val="24"/>
          <w:szCs w:val="24"/>
        </w:rPr>
        <w:t>I. Program Objectives</w:t>
      </w:r>
      <w:bookmarkEnd w:id="17"/>
    </w:p>
    <w:p w14:paraId="47FBF2E8" w14:textId="1F241DB6" w:rsidR="009656BB" w:rsidRPr="00F00D94" w:rsidRDefault="00451504" w:rsidP="006672EA">
      <w:pPr>
        <w:spacing w:after="240"/>
        <w:jc w:val="both"/>
        <w:rPr>
          <w:rFonts w:ascii="Arial" w:hAnsi="Arial" w:cs="Arial"/>
          <w:bCs/>
        </w:rPr>
      </w:pPr>
      <w:r w:rsidRPr="00451504">
        <w:rPr>
          <w:rFonts w:ascii="Arial" w:hAnsi="Arial" w:cs="Arial"/>
          <w:bCs/>
        </w:rPr>
        <w:t>The objective of the Airport Improvement Program (AIP) is to assist sponsors, owners, or operators of public-use airports in the development of a nationwide system of airports adequate to meet the needs of civil aeronautics.</w:t>
      </w:r>
    </w:p>
    <w:p w14:paraId="27A28DF7" w14:textId="04AC9661" w:rsidR="009656BB" w:rsidRPr="00F00D94" w:rsidRDefault="00451504" w:rsidP="00451504">
      <w:pPr>
        <w:spacing w:after="240"/>
        <w:rPr>
          <w:rFonts w:ascii="Arial" w:hAnsi="Arial" w:cs="Arial"/>
          <w:bCs/>
        </w:rPr>
      </w:pPr>
      <w:r>
        <w:rPr>
          <w:rFonts w:ascii="Arial" w:hAnsi="Arial" w:cs="Arial"/>
          <w:bCs/>
          <w:i/>
          <w:iCs/>
        </w:rPr>
        <w:t>(Source: 2024 OMB Compliance Supplement, Part 4, DOT, Airport Improvement Program)</w:t>
      </w:r>
    </w:p>
    <w:p w14:paraId="222D14D9" w14:textId="77777777" w:rsidR="009656BB" w:rsidRPr="00A0464C" w:rsidRDefault="009656BB" w:rsidP="006672EA">
      <w:pPr>
        <w:pStyle w:val="Heading3"/>
        <w:jc w:val="both"/>
        <w:rPr>
          <w:rFonts w:cs="Arial"/>
          <w:sz w:val="24"/>
          <w:szCs w:val="24"/>
        </w:rPr>
      </w:pPr>
      <w:bookmarkStart w:id="18" w:name="_Toc178757260"/>
      <w:r w:rsidRPr="00A0464C">
        <w:rPr>
          <w:rFonts w:cs="Arial"/>
          <w:sz w:val="24"/>
          <w:szCs w:val="24"/>
        </w:rPr>
        <w:t>II. Program Procedures</w:t>
      </w:r>
      <w:bookmarkEnd w:id="18"/>
    </w:p>
    <w:p w14:paraId="368593B0" w14:textId="4FB4A700" w:rsidR="001A2761" w:rsidRPr="00F00D94" w:rsidRDefault="00451504" w:rsidP="001A2761">
      <w:pPr>
        <w:spacing w:after="240"/>
        <w:jc w:val="both"/>
        <w:rPr>
          <w:rFonts w:ascii="Arial" w:hAnsi="Arial" w:cs="Arial"/>
          <w:bCs/>
        </w:rPr>
      </w:pPr>
      <w:r w:rsidRPr="00451504">
        <w:rPr>
          <w:rFonts w:ascii="Arial" w:hAnsi="Arial" w:cs="Arial"/>
          <w:bCs/>
        </w:rPr>
        <w:t>States, counties, municipalities, US territories and possessions, and other public agencies, including Indian tribes or Pueblos (sponsors) are eligible for airport development grants if the airport on which the development is required is listed in the National Plan of Integrated Airport Systems (NPIAS). Applications for grants must be submitted to the appropriate Federal Aviation Administration (FAA) Airports Office. Primary airport sponsors must notify FAA by January 31 or another date specified in the Federal Register of their intent to apply for funds to which they are entitled under Pub. L. No. 97-248 (49 USC Chapter 31). A reminder is published annually in the Federal Register. Other sponsors are encouraged to submit early in the fiscal year and to contact the appropriate FAA Airports Office for any local deadlines. Sponsors must formally accept grant offers no later than September 30 for grant funds appropriated for that fiscal year.</w:t>
      </w:r>
    </w:p>
    <w:p w14:paraId="3D7F8C06" w14:textId="7637B6B5" w:rsidR="009656BB" w:rsidRPr="00F00D94" w:rsidRDefault="00451504" w:rsidP="00451504">
      <w:pPr>
        <w:spacing w:after="240"/>
        <w:rPr>
          <w:rFonts w:ascii="Arial" w:hAnsi="Arial" w:cs="Arial"/>
          <w:bCs/>
        </w:rPr>
      </w:pPr>
      <w:r>
        <w:rPr>
          <w:rFonts w:ascii="Arial" w:hAnsi="Arial" w:cs="Arial"/>
          <w:bCs/>
          <w:i/>
          <w:iCs/>
        </w:rPr>
        <w:t>(Source: 2024 OMB Compliance Supplement, Part 4, DOT, Airport Improvement Program)</w:t>
      </w:r>
    </w:p>
    <w:p w14:paraId="612B87C9" w14:textId="77777777" w:rsidR="009656BB" w:rsidRPr="00A0464C" w:rsidRDefault="009656BB" w:rsidP="006672EA">
      <w:pPr>
        <w:pStyle w:val="Heading3"/>
        <w:jc w:val="both"/>
        <w:rPr>
          <w:rFonts w:cs="Arial"/>
          <w:sz w:val="24"/>
          <w:szCs w:val="24"/>
        </w:rPr>
      </w:pPr>
      <w:bookmarkStart w:id="19" w:name="_Toc178757261"/>
      <w:r w:rsidRPr="00A0464C">
        <w:rPr>
          <w:rFonts w:cs="Arial"/>
          <w:sz w:val="24"/>
          <w:szCs w:val="24"/>
        </w:rPr>
        <w:t>III. Source of Governing Requirements</w:t>
      </w:r>
      <w:bookmarkEnd w:id="19"/>
    </w:p>
    <w:p w14:paraId="5E052068" w14:textId="698F4A1A" w:rsidR="006F570B" w:rsidRPr="00F00D94" w:rsidRDefault="00451504" w:rsidP="006672EA">
      <w:pPr>
        <w:spacing w:after="240"/>
        <w:jc w:val="both"/>
        <w:rPr>
          <w:rFonts w:ascii="Arial" w:hAnsi="Arial" w:cs="Arial"/>
          <w:bCs/>
        </w:rPr>
      </w:pPr>
      <w:r w:rsidRPr="00451504">
        <w:rPr>
          <w:rFonts w:ascii="Arial" w:hAnsi="Arial" w:cs="Arial"/>
          <w:bCs/>
        </w:rPr>
        <w:t>This program is authorized by 49 USC Chapter 471.</w:t>
      </w:r>
    </w:p>
    <w:p w14:paraId="05B90F53" w14:textId="7ABDA822" w:rsidR="006F570B" w:rsidRPr="00F00D94" w:rsidRDefault="00451504" w:rsidP="00451504">
      <w:pPr>
        <w:spacing w:after="240"/>
        <w:rPr>
          <w:rFonts w:ascii="Arial" w:hAnsi="Arial" w:cs="Arial"/>
          <w:bCs/>
        </w:rPr>
      </w:pPr>
      <w:r>
        <w:rPr>
          <w:rFonts w:ascii="Arial" w:hAnsi="Arial" w:cs="Arial"/>
          <w:bCs/>
          <w:i/>
          <w:iCs/>
        </w:rPr>
        <w:t>(Source: 2024 OMB Compliance Supplement, Part 4, DOT, Airport Improvement Program)</w:t>
      </w:r>
    </w:p>
    <w:p w14:paraId="278D98F4" w14:textId="77777777" w:rsidR="006F570B" w:rsidRPr="00A0464C" w:rsidRDefault="00386445" w:rsidP="006672EA">
      <w:pPr>
        <w:pStyle w:val="Heading3"/>
        <w:jc w:val="both"/>
        <w:rPr>
          <w:rFonts w:cs="Arial"/>
          <w:sz w:val="24"/>
          <w:szCs w:val="24"/>
        </w:rPr>
      </w:pPr>
      <w:bookmarkStart w:id="20" w:name="_Toc178757262"/>
      <w:r w:rsidRPr="00A0464C">
        <w:rPr>
          <w:rFonts w:cs="Arial"/>
          <w:sz w:val="24"/>
          <w:szCs w:val="24"/>
        </w:rPr>
        <w:t xml:space="preserve">IV. </w:t>
      </w:r>
      <w:r w:rsidR="009C1FCD" w:rsidRPr="00A0464C">
        <w:rPr>
          <w:rFonts w:cs="Arial"/>
          <w:sz w:val="24"/>
          <w:szCs w:val="24"/>
        </w:rPr>
        <w:t>Other Information</w:t>
      </w:r>
      <w:bookmarkEnd w:id="20"/>
    </w:p>
    <w:p w14:paraId="6704D9B1" w14:textId="3CE48204" w:rsidR="00380264" w:rsidRPr="00380264" w:rsidRDefault="00380264" w:rsidP="00451504">
      <w:pPr>
        <w:spacing w:after="240"/>
        <w:jc w:val="both"/>
        <w:rPr>
          <w:rFonts w:ascii="Arial" w:hAnsi="Arial" w:cs="Arial"/>
          <w:bCs/>
        </w:rPr>
      </w:pPr>
      <w:r w:rsidRPr="00380264">
        <w:rPr>
          <w:rFonts w:ascii="Arial" w:hAnsi="Arial" w:cs="Arial"/>
          <w:bCs/>
        </w:rPr>
        <w:t>The Federal Aviation Reauthorization Act of 1996, Section 805 (49 USC 47107(l)) requires public agencies that are subject to the Single Audit Act Amendments of 1996 (Act) that have received federal financial assistance for airports to include as part of their single audit a review and opinion of the public agency’s funding activities with respect to their airport or local airport revenue system. In the February 16, 1999, Federal Register (64 FR 7675), the FAA issued a notice titled Policy and Procedures Concerning the Use of Airport Revenue. This notice provides that the opinion required by 49 USC 47107(l) is only required when the Airport Improvement Program is audited as major program under 2 CFR Part 200, Subpart F, and that the auditor reporting requirements of 2 CFR Part 200, Subpart F, satisfy the opinion requirement. However, the notice provides that the AIP may be selected as a major program based upon either the risk- based approach prescribed in 2 CFR section 200.518, or the FAA designating the AIP as a major program under 2 CFR section 200.503(e).</w:t>
      </w:r>
    </w:p>
    <w:p w14:paraId="04CBA88A" w14:textId="5CB3565B" w:rsidR="00380264" w:rsidRPr="00380264" w:rsidRDefault="00380264" w:rsidP="00451504">
      <w:pPr>
        <w:spacing w:after="240"/>
        <w:jc w:val="both"/>
        <w:rPr>
          <w:rFonts w:ascii="Arial" w:hAnsi="Arial" w:cs="Arial"/>
          <w:b/>
        </w:rPr>
      </w:pPr>
      <w:r>
        <w:rPr>
          <w:rFonts w:ascii="Arial" w:hAnsi="Arial" w:cs="Arial"/>
          <w:b/>
        </w:rPr>
        <w:t>Availability of Other Program Information</w:t>
      </w:r>
    </w:p>
    <w:p w14:paraId="1618DFCF" w14:textId="3A3B0215" w:rsidR="00451504" w:rsidRPr="00451504" w:rsidRDefault="00451504" w:rsidP="00451504">
      <w:pPr>
        <w:spacing w:after="240"/>
        <w:jc w:val="both"/>
        <w:rPr>
          <w:rFonts w:ascii="Arial" w:hAnsi="Arial" w:cs="Arial"/>
          <w:bCs/>
        </w:rPr>
      </w:pPr>
      <w:r w:rsidRPr="00451504">
        <w:rPr>
          <w:rFonts w:ascii="Arial" w:hAnsi="Arial" w:cs="Arial"/>
          <w:bCs/>
        </w:rPr>
        <w:t xml:space="preserve">Additional program information is provided in FAA Order 5100.38D, Airport Improvement Program Handbook (available at </w:t>
      </w:r>
      <w:hyperlink r:id="rId30" w:history="1">
        <w:r w:rsidRPr="00451504">
          <w:rPr>
            <w:rStyle w:val="Hyperlink"/>
            <w:rFonts w:cs="Arial"/>
            <w:bCs/>
          </w:rPr>
          <w:t>AIP Handbook – Office of Airports (faa.gov)</w:t>
        </w:r>
      </w:hyperlink>
      <w:r w:rsidRPr="00451504">
        <w:rPr>
          <w:rFonts w:ascii="Arial" w:hAnsi="Arial" w:cs="Arial"/>
          <w:bCs/>
        </w:rPr>
        <w:t xml:space="preserve">) and FAA Advisory Circulars in the 150/5100 series (available at </w:t>
      </w:r>
      <w:hyperlink r:id="rId31" w:history="1">
        <w:r w:rsidRPr="00F80285">
          <w:rPr>
            <w:rStyle w:val="Hyperlink"/>
            <w:rFonts w:cs="Arial"/>
            <w:bCs/>
          </w:rPr>
          <w:t>http://www.faa.gov/airports/resources/advisory_circulars/</w:t>
        </w:r>
      </w:hyperlink>
      <w:r w:rsidRPr="00451504">
        <w:rPr>
          <w:rFonts w:ascii="Arial" w:hAnsi="Arial" w:cs="Arial"/>
          <w:bCs/>
        </w:rPr>
        <w:t xml:space="preserve">). The FAA also maintains an Airports Federal Register Notices page available at </w:t>
      </w:r>
      <w:hyperlink r:id="rId32" w:history="1">
        <w:r w:rsidRPr="00451504">
          <w:rPr>
            <w:rStyle w:val="Hyperlink"/>
            <w:rFonts w:cs="Arial"/>
            <w:bCs/>
          </w:rPr>
          <w:t>Federal Register Notices (FRNs) for Airport Programs (faa.gov)</w:t>
        </w:r>
      </w:hyperlink>
      <w:r w:rsidRPr="00451504">
        <w:rPr>
          <w:rFonts w:ascii="Arial" w:hAnsi="Arial" w:cs="Arial"/>
          <w:bCs/>
        </w:rPr>
        <w:t>.</w:t>
      </w:r>
    </w:p>
    <w:p w14:paraId="7E318C26" w14:textId="4B6DD441" w:rsidR="008148E3" w:rsidRDefault="00451504" w:rsidP="00451504">
      <w:pPr>
        <w:spacing w:after="240"/>
        <w:jc w:val="both"/>
        <w:rPr>
          <w:rFonts w:ascii="Arial" w:hAnsi="Arial" w:cs="Arial"/>
          <w:bCs/>
        </w:rPr>
      </w:pPr>
      <w:r w:rsidRPr="00451504">
        <w:rPr>
          <w:rFonts w:ascii="Arial" w:hAnsi="Arial" w:cs="Arial"/>
          <w:bCs/>
        </w:rPr>
        <w:t xml:space="preserve">Program related questions may be directed to Patricia Dickerson, FAA Airports Financial Assistance Division, at 202-267-9297 (direct) and 202-267-3831 (main) or by e-mail at </w:t>
      </w:r>
      <w:hyperlink r:id="rId33" w:history="1">
        <w:r w:rsidRPr="00F80285">
          <w:rPr>
            <w:rStyle w:val="Hyperlink"/>
            <w:rFonts w:cs="Arial"/>
            <w:bCs/>
          </w:rPr>
          <w:t>patricia.a.dickerson@faa.gov</w:t>
        </w:r>
      </w:hyperlink>
      <w:r w:rsidRPr="00451504">
        <w:rPr>
          <w:rFonts w:ascii="Arial" w:hAnsi="Arial" w:cs="Arial"/>
          <w:bCs/>
        </w:rPr>
        <w:t xml:space="preserve">. Questions related to the revenue diversion and other compliance requirements may be directed to Olu Okegbenro, FAA Airport Compliance Division at 202-267- 3785 (direct) and 202-267-3446 (main) or by e-mail at </w:t>
      </w:r>
      <w:hyperlink r:id="rId34" w:history="1">
        <w:r w:rsidRPr="00F80285">
          <w:rPr>
            <w:rStyle w:val="Hyperlink"/>
            <w:rFonts w:cs="Arial"/>
            <w:bCs/>
          </w:rPr>
          <w:t>Olu.Okegbenro@faa.gov</w:t>
        </w:r>
      </w:hyperlink>
      <w:r w:rsidRPr="00451504">
        <w:rPr>
          <w:rFonts w:ascii="Arial" w:hAnsi="Arial" w:cs="Arial"/>
          <w:bCs/>
        </w:rPr>
        <w:t>.</w:t>
      </w:r>
    </w:p>
    <w:p w14:paraId="3B89A877" w14:textId="5CCA0786" w:rsidR="00451504" w:rsidRPr="00F00D94" w:rsidRDefault="00451504" w:rsidP="00451504">
      <w:pPr>
        <w:spacing w:after="240"/>
        <w:rPr>
          <w:rFonts w:ascii="Arial" w:hAnsi="Arial" w:cs="Arial"/>
          <w:bCs/>
        </w:rPr>
      </w:pPr>
      <w:r>
        <w:rPr>
          <w:rFonts w:ascii="Arial" w:hAnsi="Arial" w:cs="Arial"/>
          <w:bCs/>
          <w:i/>
          <w:iCs/>
        </w:rPr>
        <w:t>(Source: 2024 OMB Compliance Supplement, Part 4, DOT, Airport Improvement Program)</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5"/>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78757263"/>
      <w:r w:rsidRPr="00A0464C">
        <w:rPr>
          <w:rFonts w:cs="Arial"/>
          <w:sz w:val="24"/>
        </w:rPr>
        <w:t>Part II</w:t>
      </w:r>
      <w:bookmarkEnd w:id="21"/>
      <w:r w:rsidR="003644ED" w:rsidRPr="00A0464C">
        <w:rPr>
          <w:rFonts w:cs="Arial"/>
          <w:sz w:val="24"/>
        </w:rPr>
        <w:t xml:space="preserve"> – Pass through Agency and Grant Specific Information</w:t>
      </w:r>
      <w:bookmarkEnd w:id="22"/>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3" w:name="_Toc178757264"/>
      <w:r w:rsidRPr="00A0464C">
        <w:rPr>
          <w:rFonts w:cs="Arial"/>
          <w:sz w:val="24"/>
          <w:szCs w:val="24"/>
        </w:rPr>
        <w:t>Program Overview</w:t>
      </w:r>
      <w:bookmarkEnd w:id="23"/>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4" w:name="_Toc178757265"/>
      <w:r w:rsidRPr="00A0464C">
        <w:rPr>
          <w:rFonts w:cs="Arial"/>
          <w:sz w:val="24"/>
          <w:szCs w:val="24"/>
        </w:rPr>
        <w:t>Testing Considerations</w:t>
      </w:r>
      <w:bookmarkEnd w:id="24"/>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5" w:name="_Toc178757266"/>
      <w:r w:rsidRPr="00A0464C">
        <w:rPr>
          <w:rFonts w:cs="Arial"/>
          <w:sz w:val="24"/>
          <w:szCs w:val="24"/>
        </w:rPr>
        <w:t>Reporting</w:t>
      </w:r>
      <w:bookmarkEnd w:id="25"/>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36"/>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7"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8757267"/>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8757268"/>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8757269"/>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3AB510A" w14:textId="1AA7EEB4" w:rsidR="00451504" w:rsidRPr="00451504" w:rsidRDefault="00451504" w:rsidP="00451504">
      <w:pPr>
        <w:spacing w:after="240"/>
        <w:jc w:val="both"/>
        <w:rPr>
          <w:rFonts w:ascii="Arial" w:hAnsi="Arial" w:cs="Arial"/>
          <w:bCs/>
          <w:i/>
          <w:iCs/>
        </w:rPr>
      </w:pPr>
      <w:r w:rsidRPr="00451504">
        <w:rPr>
          <w:rFonts w:ascii="Arial" w:hAnsi="Arial" w:cs="Arial"/>
          <w:bCs/>
          <w:i/>
          <w:iCs/>
        </w:rPr>
        <w:t>1.</w:t>
      </w:r>
      <w:r w:rsidRPr="00451504">
        <w:rPr>
          <w:rFonts w:ascii="Arial" w:hAnsi="Arial" w:cs="Arial"/>
          <w:bCs/>
          <w:i/>
          <w:iCs/>
        </w:rPr>
        <w:tab/>
        <w:t>Activities Allowed</w:t>
      </w:r>
    </w:p>
    <w:p w14:paraId="7E7183BD" w14:textId="1D3BC38D" w:rsidR="00451504" w:rsidRPr="00451504" w:rsidRDefault="00451504" w:rsidP="00451504">
      <w:pPr>
        <w:spacing w:after="240"/>
        <w:ind w:left="720"/>
        <w:jc w:val="both"/>
        <w:rPr>
          <w:rFonts w:ascii="Arial" w:hAnsi="Arial" w:cs="Arial"/>
          <w:bCs/>
        </w:rPr>
      </w:pPr>
      <w:r w:rsidRPr="00451504">
        <w:rPr>
          <w:rFonts w:ascii="Arial" w:hAnsi="Arial" w:cs="Arial"/>
          <w:bCs/>
        </w:rPr>
        <w:t>Grants can be made for planning, constructing, improving, or repairing a public- use airport or portions thereof and for acquiring safety or security equipment.</w:t>
      </w:r>
      <w:r>
        <w:rPr>
          <w:rFonts w:ascii="Arial" w:hAnsi="Arial" w:cs="Arial"/>
          <w:bCs/>
        </w:rPr>
        <w:t xml:space="preserve"> </w:t>
      </w:r>
      <w:r w:rsidRPr="00451504">
        <w:rPr>
          <w:rFonts w:ascii="Arial" w:hAnsi="Arial" w:cs="Arial"/>
          <w:bCs/>
        </w:rPr>
        <w:t>Eligible terminal building development is limited to non-revenue-producing public-use areas that are directly related to the movement of passengers and baggage in air carrier and commuter service terminal facilities within the boundaries of the airport. Eligible construction is limited to items of work and to the quantities listed in the grant description and/or special conditions (49 USC 47110).</w:t>
      </w:r>
    </w:p>
    <w:p w14:paraId="6DE2ED11" w14:textId="75DE75EE" w:rsidR="00451504" w:rsidRPr="00451504" w:rsidRDefault="00451504" w:rsidP="00451504">
      <w:pPr>
        <w:spacing w:after="240"/>
        <w:jc w:val="both"/>
        <w:rPr>
          <w:rFonts w:ascii="Arial" w:hAnsi="Arial" w:cs="Arial"/>
          <w:bCs/>
          <w:i/>
          <w:iCs/>
        </w:rPr>
      </w:pPr>
      <w:r w:rsidRPr="00451504">
        <w:rPr>
          <w:rFonts w:ascii="Arial" w:hAnsi="Arial" w:cs="Arial"/>
          <w:bCs/>
          <w:i/>
          <w:iCs/>
        </w:rPr>
        <w:t>2.</w:t>
      </w:r>
      <w:r w:rsidRPr="00451504">
        <w:rPr>
          <w:rFonts w:ascii="Arial" w:hAnsi="Arial" w:cs="Arial"/>
          <w:bCs/>
          <w:i/>
          <w:iCs/>
        </w:rPr>
        <w:tab/>
        <w:t>Activities Unallowed</w:t>
      </w:r>
    </w:p>
    <w:p w14:paraId="29A129CA" w14:textId="35AD8FBA" w:rsidR="00451504" w:rsidRDefault="00451504" w:rsidP="00451504">
      <w:pPr>
        <w:spacing w:after="240"/>
        <w:ind w:left="720"/>
        <w:jc w:val="both"/>
        <w:rPr>
          <w:rFonts w:ascii="Arial" w:hAnsi="Arial" w:cs="Arial"/>
          <w:bCs/>
        </w:rPr>
      </w:pPr>
      <w:r w:rsidRPr="00451504">
        <w:rPr>
          <w:rFonts w:ascii="Arial" w:hAnsi="Arial" w:cs="Arial"/>
          <w:bCs/>
        </w:rPr>
        <w:t>a.</w:t>
      </w:r>
      <w:r w:rsidRPr="00451504">
        <w:rPr>
          <w:rFonts w:ascii="Arial" w:hAnsi="Arial" w:cs="Arial"/>
          <w:bCs/>
        </w:rPr>
        <w:tab/>
        <w:t>In general, federal funds cannot be expended for:</w:t>
      </w:r>
    </w:p>
    <w:p w14:paraId="675E4D38" w14:textId="77777777" w:rsidR="00451504" w:rsidRPr="00451504" w:rsidRDefault="00451504" w:rsidP="00451504">
      <w:pPr>
        <w:spacing w:after="240"/>
        <w:ind w:left="2160" w:hanging="720"/>
        <w:jc w:val="both"/>
        <w:rPr>
          <w:rFonts w:ascii="Arial" w:hAnsi="Arial" w:cs="Arial"/>
          <w:bCs/>
        </w:rPr>
      </w:pPr>
      <w:r w:rsidRPr="00451504">
        <w:rPr>
          <w:rFonts w:ascii="Arial" w:hAnsi="Arial" w:cs="Arial"/>
          <w:bCs/>
        </w:rPr>
        <w:t>(1)</w:t>
      </w:r>
      <w:r w:rsidRPr="00451504">
        <w:rPr>
          <w:rFonts w:ascii="Arial" w:hAnsi="Arial" w:cs="Arial"/>
          <w:bCs/>
        </w:rPr>
        <w:tab/>
        <w:t>Passenger automobile parking facilities and portions of terminals that are revenue-producing or not directly related to the safe movement of passengers and baggage at the airports, and</w:t>
      </w:r>
    </w:p>
    <w:p w14:paraId="27C546FF" w14:textId="77777777" w:rsidR="00451504" w:rsidRPr="00451504" w:rsidRDefault="00451504" w:rsidP="00451504">
      <w:pPr>
        <w:spacing w:after="240"/>
        <w:ind w:left="1440"/>
        <w:jc w:val="both"/>
        <w:rPr>
          <w:rFonts w:ascii="Arial" w:hAnsi="Arial" w:cs="Arial"/>
          <w:bCs/>
        </w:rPr>
      </w:pPr>
    </w:p>
    <w:p w14:paraId="17C7224E" w14:textId="7BAD97E7" w:rsidR="00451504" w:rsidRPr="00451504" w:rsidRDefault="00451504" w:rsidP="00451504">
      <w:pPr>
        <w:spacing w:after="240"/>
        <w:ind w:left="2160" w:hanging="720"/>
        <w:jc w:val="both"/>
        <w:rPr>
          <w:rFonts w:ascii="Arial" w:hAnsi="Arial" w:cs="Arial"/>
          <w:bCs/>
        </w:rPr>
      </w:pPr>
      <w:r w:rsidRPr="00451504">
        <w:rPr>
          <w:rFonts w:ascii="Arial" w:hAnsi="Arial" w:cs="Arial"/>
          <w:bCs/>
        </w:rPr>
        <w:t>(2)</w:t>
      </w:r>
      <w:r w:rsidRPr="00451504">
        <w:rPr>
          <w:rFonts w:ascii="Arial" w:hAnsi="Arial" w:cs="Arial"/>
          <w:bCs/>
        </w:rPr>
        <w:tab/>
        <w:t>Costs incurred before the execution of the grant agreement, unless such costs are for land, necessary costs in formulating a project, or costs covered by a letter of intent. However, an airport designated by the FAA as a primary airport may use passenger entitlement funding made available under 49 USC 47114(c) for costs incurred</w:t>
      </w:r>
      <w:r>
        <w:rPr>
          <w:rFonts w:ascii="Arial" w:hAnsi="Arial" w:cs="Arial"/>
          <w:bCs/>
        </w:rPr>
        <w:t xml:space="preserve"> </w:t>
      </w:r>
      <w:r w:rsidRPr="00451504">
        <w:rPr>
          <w:rFonts w:ascii="Arial" w:hAnsi="Arial" w:cs="Arial"/>
          <w:bCs/>
        </w:rPr>
        <w:t>(1)</w:t>
      </w:r>
      <w:r>
        <w:rPr>
          <w:rFonts w:ascii="Arial" w:hAnsi="Arial" w:cs="Arial"/>
          <w:bCs/>
        </w:rPr>
        <w:t xml:space="preserve"> </w:t>
      </w:r>
      <w:r w:rsidRPr="00451504">
        <w:rPr>
          <w:rFonts w:ascii="Arial" w:hAnsi="Arial" w:cs="Arial"/>
          <w:bCs/>
        </w:rPr>
        <w:t>prior to the execution of the grant agreement; (2) in accordance with the airport layout plan approved by the FAA; and (3) according to all statutory and administrative requirements that would have applied had work on the project not commenced until after the grant agreement had been executed (49 USC 47110(b)(2)(C)).</w:t>
      </w:r>
    </w:p>
    <w:p w14:paraId="20B1B4C7" w14:textId="48B15C7E" w:rsidR="00451504" w:rsidRPr="00451504" w:rsidRDefault="00451504" w:rsidP="00451504">
      <w:pPr>
        <w:spacing w:after="240"/>
        <w:ind w:left="1440" w:hanging="720"/>
        <w:jc w:val="both"/>
        <w:rPr>
          <w:rFonts w:ascii="Arial" w:hAnsi="Arial" w:cs="Arial"/>
          <w:bCs/>
        </w:rPr>
      </w:pPr>
      <w:r w:rsidRPr="00451504">
        <w:rPr>
          <w:rFonts w:ascii="Arial" w:hAnsi="Arial" w:cs="Arial"/>
          <w:bCs/>
        </w:rPr>
        <w:t>b.</w:t>
      </w:r>
      <w:r w:rsidRPr="00451504">
        <w:rPr>
          <w:rFonts w:ascii="Arial" w:hAnsi="Arial" w:cs="Arial"/>
          <w:bCs/>
        </w:rPr>
        <w:tab/>
        <w:t>The following are examples of items for which FAA funds cannot be expended (FAA Order 5100.38D, Airport Improvement Program Handbook, and FAA Advisory Circulars in the 150/5100 series).</w:t>
      </w:r>
    </w:p>
    <w:p w14:paraId="7590BC08" w14:textId="4B2ACF9F" w:rsidR="00451504" w:rsidRPr="00451504" w:rsidRDefault="00451504" w:rsidP="00451504">
      <w:pPr>
        <w:spacing w:after="240"/>
        <w:ind w:left="1440"/>
        <w:jc w:val="both"/>
        <w:rPr>
          <w:rFonts w:ascii="Arial" w:hAnsi="Arial" w:cs="Arial"/>
          <w:bCs/>
        </w:rPr>
      </w:pPr>
      <w:r w:rsidRPr="00451504">
        <w:rPr>
          <w:rFonts w:ascii="Arial" w:hAnsi="Arial" w:cs="Arial"/>
          <w:bCs/>
        </w:rPr>
        <w:t>(1)</w:t>
      </w:r>
      <w:r w:rsidRPr="00451504">
        <w:rPr>
          <w:rFonts w:ascii="Arial" w:hAnsi="Arial" w:cs="Arial"/>
          <w:bCs/>
        </w:rPr>
        <w:tab/>
        <w:t>Emergency planning.</w:t>
      </w:r>
    </w:p>
    <w:p w14:paraId="799CB715" w14:textId="42B13443" w:rsidR="00451504" w:rsidRPr="00451504" w:rsidRDefault="00451504" w:rsidP="00451504">
      <w:pPr>
        <w:spacing w:after="240"/>
        <w:ind w:left="1440"/>
        <w:jc w:val="both"/>
        <w:rPr>
          <w:rFonts w:ascii="Arial" w:hAnsi="Arial" w:cs="Arial"/>
          <w:bCs/>
        </w:rPr>
      </w:pPr>
      <w:r w:rsidRPr="00451504">
        <w:rPr>
          <w:rFonts w:ascii="Arial" w:hAnsi="Arial" w:cs="Arial"/>
          <w:bCs/>
        </w:rPr>
        <w:t>(2)</w:t>
      </w:r>
      <w:r w:rsidRPr="00451504">
        <w:rPr>
          <w:rFonts w:ascii="Arial" w:hAnsi="Arial" w:cs="Arial"/>
          <w:bCs/>
        </w:rPr>
        <w:tab/>
        <w:t>Decorative landscaping, sculpture, or art works.</w:t>
      </w:r>
    </w:p>
    <w:p w14:paraId="0E7AF406" w14:textId="77764D3A" w:rsidR="00451504" w:rsidRPr="00451504" w:rsidRDefault="00451504" w:rsidP="00451504">
      <w:pPr>
        <w:spacing w:after="240"/>
        <w:ind w:left="1440"/>
        <w:jc w:val="both"/>
        <w:rPr>
          <w:rFonts w:ascii="Arial" w:hAnsi="Arial" w:cs="Arial"/>
          <w:bCs/>
        </w:rPr>
      </w:pPr>
      <w:r w:rsidRPr="00451504">
        <w:rPr>
          <w:rFonts w:ascii="Arial" w:hAnsi="Arial" w:cs="Arial"/>
          <w:bCs/>
        </w:rPr>
        <w:t>(3)</w:t>
      </w:r>
      <w:r w:rsidRPr="00451504">
        <w:rPr>
          <w:rFonts w:ascii="Arial" w:hAnsi="Arial" w:cs="Arial"/>
          <w:bCs/>
        </w:rPr>
        <w:tab/>
        <w:t>Communication systems except those used for safety/security.</w:t>
      </w:r>
    </w:p>
    <w:p w14:paraId="22E4D9F1" w14:textId="28F29E9E" w:rsidR="00451504" w:rsidRPr="00451504" w:rsidRDefault="00451504" w:rsidP="00451504">
      <w:pPr>
        <w:spacing w:after="240"/>
        <w:ind w:left="2160" w:hanging="720"/>
        <w:jc w:val="both"/>
        <w:rPr>
          <w:rFonts w:ascii="Arial" w:hAnsi="Arial" w:cs="Arial"/>
          <w:bCs/>
        </w:rPr>
      </w:pPr>
      <w:r w:rsidRPr="00451504">
        <w:rPr>
          <w:rFonts w:ascii="Arial" w:hAnsi="Arial" w:cs="Arial"/>
          <w:bCs/>
        </w:rPr>
        <w:t>(4)</w:t>
      </w:r>
      <w:r w:rsidRPr="00451504">
        <w:rPr>
          <w:rFonts w:ascii="Arial" w:hAnsi="Arial" w:cs="Arial"/>
          <w:bCs/>
        </w:rPr>
        <w:tab/>
        <w:t>Training facilities, except those included in an otherwise eligible project as an integral part of that project and that are of a relatively minor or incidental cost (i.e., less than 10 percent of the project cost). An example of an exception would be a training room included as part of a new Aircraft Rescue and Firefighting (ARFF) facility. Interactive training systems and “live fire” ARFF training facilities are eligible.</w:t>
      </w:r>
    </w:p>
    <w:p w14:paraId="7C79834A" w14:textId="2D93AD0B" w:rsidR="00451504" w:rsidRPr="00451504" w:rsidRDefault="00451504" w:rsidP="00451504">
      <w:pPr>
        <w:spacing w:after="240"/>
        <w:ind w:left="2160" w:hanging="720"/>
        <w:jc w:val="both"/>
        <w:rPr>
          <w:rFonts w:ascii="Arial" w:hAnsi="Arial" w:cs="Arial"/>
          <w:bCs/>
        </w:rPr>
      </w:pPr>
      <w:r w:rsidRPr="00451504">
        <w:rPr>
          <w:rFonts w:ascii="Arial" w:hAnsi="Arial" w:cs="Arial"/>
          <w:bCs/>
        </w:rPr>
        <w:t>(5)</w:t>
      </w:r>
      <w:r w:rsidRPr="00451504">
        <w:rPr>
          <w:rFonts w:ascii="Arial" w:hAnsi="Arial" w:cs="Arial"/>
          <w:bCs/>
        </w:rPr>
        <w:tab/>
        <w:t>Roads of whatever length, exclusively for the purpose of connecting public parking facilities to an access road.</w:t>
      </w:r>
    </w:p>
    <w:p w14:paraId="31E98FE1" w14:textId="17AEB2E2" w:rsidR="00451504" w:rsidRPr="00451504" w:rsidRDefault="00451504" w:rsidP="00451504">
      <w:pPr>
        <w:spacing w:after="240"/>
        <w:ind w:left="1440"/>
        <w:jc w:val="both"/>
        <w:rPr>
          <w:rFonts w:ascii="Arial" w:hAnsi="Arial" w:cs="Arial"/>
          <w:bCs/>
        </w:rPr>
      </w:pPr>
      <w:r w:rsidRPr="00451504">
        <w:rPr>
          <w:rFonts w:ascii="Arial" w:hAnsi="Arial" w:cs="Arial"/>
          <w:bCs/>
        </w:rPr>
        <w:t>(6)</w:t>
      </w:r>
      <w:r w:rsidRPr="00451504">
        <w:rPr>
          <w:rFonts w:ascii="Arial" w:hAnsi="Arial" w:cs="Arial"/>
          <w:bCs/>
        </w:rPr>
        <w:tab/>
        <w:t>Roads serving solely industrial or non-aviation-related areas or facilities.</w:t>
      </w:r>
    </w:p>
    <w:p w14:paraId="3296A9D0" w14:textId="01855F80" w:rsidR="00451504" w:rsidRPr="00451504" w:rsidRDefault="00451504" w:rsidP="00451504">
      <w:pPr>
        <w:spacing w:after="240"/>
        <w:ind w:left="2160" w:hanging="720"/>
        <w:jc w:val="both"/>
        <w:rPr>
          <w:rFonts w:ascii="Arial" w:hAnsi="Arial" w:cs="Arial"/>
          <w:bCs/>
        </w:rPr>
      </w:pPr>
      <w:r w:rsidRPr="00451504">
        <w:rPr>
          <w:rFonts w:ascii="Arial" w:hAnsi="Arial" w:cs="Arial"/>
          <w:bCs/>
        </w:rPr>
        <w:t>(7)</w:t>
      </w:r>
      <w:r w:rsidRPr="00451504">
        <w:rPr>
          <w:rFonts w:ascii="Arial" w:hAnsi="Arial" w:cs="Arial"/>
          <w:bCs/>
        </w:rPr>
        <w:tab/>
        <w:t>Equipment that is used by air traffic controllers such as Airport surface detection systems (ASDE).</w:t>
      </w:r>
    </w:p>
    <w:p w14:paraId="0A723F6A" w14:textId="169476B4" w:rsidR="00451504" w:rsidRPr="00451504" w:rsidRDefault="00451504" w:rsidP="00451504">
      <w:pPr>
        <w:spacing w:after="240"/>
        <w:ind w:left="2160" w:hanging="720"/>
        <w:jc w:val="both"/>
        <w:rPr>
          <w:rFonts w:ascii="Arial" w:hAnsi="Arial" w:cs="Arial"/>
          <w:bCs/>
        </w:rPr>
      </w:pPr>
      <w:r w:rsidRPr="00451504">
        <w:rPr>
          <w:rFonts w:ascii="Arial" w:hAnsi="Arial" w:cs="Arial"/>
          <w:bCs/>
        </w:rPr>
        <w:t>(8)</w:t>
      </w:r>
      <w:r w:rsidRPr="00451504">
        <w:rPr>
          <w:rFonts w:ascii="Arial" w:hAnsi="Arial" w:cs="Arial"/>
          <w:bCs/>
        </w:rPr>
        <w:tab/>
        <w:t>Maintenance/service facilities except for those allowed to service required ARFF equipment.</w:t>
      </w:r>
    </w:p>
    <w:p w14:paraId="39CF5FFA" w14:textId="0C7C6839" w:rsidR="00451504" w:rsidRPr="00451504" w:rsidRDefault="00451504" w:rsidP="00451504">
      <w:pPr>
        <w:spacing w:after="240"/>
        <w:ind w:left="2160" w:hanging="720"/>
        <w:jc w:val="both"/>
        <w:rPr>
          <w:rFonts w:ascii="Arial" w:hAnsi="Arial" w:cs="Arial"/>
          <w:bCs/>
        </w:rPr>
      </w:pPr>
      <w:r w:rsidRPr="00451504">
        <w:rPr>
          <w:rFonts w:ascii="Arial" w:hAnsi="Arial" w:cs="Arial"/>
          <w:bCs/>
        </w:rPr>
        <w:t>(9)</w:t>
      </w:r>
      <w:r w:rsidRPr="00451504">
        <w:rPr>
          <w:rFonts w:ascii="Arial" w:hAnsi="Arial" w:cs="Arial"/>
          <w:bCs/>
        </w:rPr>
        <w:tab/>
        <w:t>Office/administrative equipment, including data processing equipment, computers, recorders, etc.</w:t>
      </w:r>
    </w:p>
    <w:p w14:paraId="53C8BA7A" w14:textId="155DFF29" w:rsidR="00451504" w:rsidRPr="00451504" w:rsidRDefault="00451504" w:rsidP="00451504">
      <w:pPr>
        <w:spacing w:after="240"/>
        <w:ind w:left="2160" w:hanging="720"/>
        <w:jc w:val="both"/>
        <w:rPr>
          <w:rFonts w:ascii="Arial" w:hAnsi="Arial" w:cs="Arial"/>
          <w:bCs/>
        </w:rPr>
      </w:pPr>
      <w:r w:rsidRPr="00451504">
        <w:rPr>
          <w:rFonts w:ascii="Arial" w:hAnsi="Arial" w:cs="Arial"/>
          <w:bCs/>
        </w:rPr>
        <w:t>(10)</w:t>
      </w:r>
      <w:r w:rsidRPr="00451504">
        <w:rPr>
          <w:rFonts w:ascii="Arial" w:hAnsi="Arial" w:cs="Arial"/>
          <w:bCs/>
        </w:rPr>
        <w:tab/>
        <w:t>Projects for the determination of latitude, longitude, and elevation except as an incidental part of master planning.</w:t>
      </w:r>
    </w:p>
    <w:p w14:paraId="5688017A" w14:textId="099E14B7" w:rsidR="00451504" w:rsidRPr="00451504" w:rsidRDefault="00451504" w:rsidP="00451504">
      <w:pPr>
        <w:spacing w:after="240"/>
        <w:jc w:val="both"/>
        <w:rPr>
          <w:rFonts w:ascii="Arial" w:hAnsi="Arial" w:cs="Arial"/>
          <w:bCs/>
          <w:i/>
          <w:iCs/>
        </w:rPr>
      </w:pPr>
      <w:r w:rsidRPr="00451504">
        <w:rPr>
          <w:rFonts w:ascii="Arial" w:hAnsi="Arial" w:cs="Arial"/>
          <w:bCs/>
          <w:i/>
          <w:iCs/>
        </w:rPr>
        <w:t>3.</w:t>
      </w:r>
      <w:r w:rsidRPr="00451504">
        <w:rPr>
          <w:rFonts w:ascii="Arial" w:hAnsi="Arial" w:cs="Arial"/>
          <w:bCs/>
          <w:i/>
          <w:iCs/>
        </w:rPr>
        <w:tab/>
        <w:t>Exception</w:t>
      </w:r>
    </w:p>
    <w:p w14:paraId="7DAF900A" w14:textId="3AAD84DB" w:rsidR="00451504" w:rsidRDefault="00451504" w:rsidP="00451504">
      <w:pPr>
        <w:spacing w:after="240"/>
        <w:ind w:left="720"/>
        <w:jc w:val="both"/>
        <w:rPr>
          <w:rFonts w:ascii="Arial" w:hAnsi="Arial" w:cs="Arial"/>
          <w:bCs/>
        </w:rPr>
      </w:pPr>
      <w:r w:rsidRPr="00451504">
        <w:rPr>
          <w:rFonts w:ascii="Arial" w:hAnsi="Arial" w:cs="Arial"/>
          <w:bCs/>
        </w:rPr>
        <w:t>For a non-hub airport (one that accounts for less than 0.05 percent of total US passenger boardings), the FAA may approve as allowable costs the expenses of terminal development in a revenue-producing area and construction, repair, and improvement of parking lots (49 USC 47110(d)(2)).</w:t>
      </w:r>
    </w:p>
    <w:p w14:paraId="68AF153D" w14:textId="4B3E5A26" w:rsidR="00451504" w:rsidRPr="00451504" w:rsidRDefault="00451504" w:rsidP="00451504">
      <w:pPr>
        <w:spacing w:after="240"/>
        <w:rPr>
          <w:rFonts w:ascii="Arial" w:hAnsi="Arial" w:cs="Arial"/>
          <w:bCs/>
        </w:rPr>
      </w:pPr>
      <w:r>
        <w:rPr>
          <w:rFonts w:ascii="Arial" w:hAnsi="Arial" w:cs="Arial"/>
          <w:bCs/>
          <w:i/>
          <w:iCs/>
        </w:rPr>
        <w:t>(Source: 2024 OMB Compliance Supplement, Part 4, DOT, Airport Improvement Program)</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78757270"/>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42C4C5A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F01A5B">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4" w:name="_Toc178757271"/>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875727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8757273"/>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8757274"/>
      <w:r w:rsidRPr="00A0464C">
        <w:rPr>
          <w:rFonts w:cs="Arial"/>
          <w:sz w:val="24"/>
        </w:rPr>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0"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1"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78757275"/>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2"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7F0BBC" w:rsidP="006672EA">
      <w:pPr>
        <w:spacing w:after="240"/>
        <w:jc w:val="both"/>
        <w:rPr>
          <w:rFonts w:ascii="Arial" w:hAnsi="Arial" w:cs="Arial"/>
        </w:rPr>
      </w:pPr>
      <w:hyperlink r:id="rId43"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10AA404" w14:textId="30FE04EC" w:rsidR="00451504" w:rsidRPr="00451504" w:rsidRDefault="00451504" w:rsidP="000A2DF8">
      <w:pPr>
        <w:spacing w:after="240"/>
        <w:jc w:val="both"/>
        <w:rPr>
          <w:rFonts w:ascii="Arial" w:hAnsi="Arial" w:cs="Arial"/>
          <w:bCs/>
        </w:rPr>
      </w:pPr>
      <w:r w:rsidRPr="00451504">
        <w:rPr>
          <w:rFonts w:ascii="Arial" w:hAnsi="Arial" w:cs="Arial"/>
          <w:bCs/>
        </w:rPr>
        <w:t>Costs charged to federal funds under the AIP program must comply with the cost principles at 2 CFR Part 200, Subpart E, the AIP Handbook – Change 1 and any other requirements or restrictions on the use of federal funding.</w:t>
      </w:r>
    </w:p>
    <w:p w14:paraId="58BEDA1C" w14:textId="2547DD89" w:rsidR="00451504" w:rsidRPr="00451504" w:rsidRDefault="00451504" w:rsidP="00451504">
      <w:pPr>
        <w:spacing w:after="240"/>
        <w:rPr>
          <w:rFonts w:ascii="Arial" w:hAnsi="Arial" w:cs="Arial"/>
          <w:bCs/>
        </w:rPr>
      </w:pPr>
      <w:r>
        <w:rPr>
          <w:rFonts w:ascii="Arial" w:hAnsi="Arial" w:cs="Arial"/>
          <w:bCs/>
          <w:i/>
          <w:iCs/>
        </w:rPr>
        <w:t>(Source: 2024 OMB Compliance Supplement, Part 4, DOT, Airport Improvement Program)</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78757276"/>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0166598"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0A2DF8">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3" w:name="_Toc17875727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78757278"/>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78757279"/>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6"/>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9" w:name="B__LIST_OF_SELECTED_ITEMS"/>
      <w:bookmarkStart w:id="50" w:name="C___CASH_MANAGEMENT"/>
      <w:bookmarkStart w:id="51" w:name="_Toc178757280"/>
      <w:bookmarkEnd w:id="49"/>
      <w:bookmarkEnd w:id="50"/>
      <w:r w:rsidRPr="00220BD0">
        <w:rPr>
          <w:rFonts w:cs="Arial"/>
          <w:sz w:val="24"/>
        </w:rPr>
        <w:t xml:space="preserve">F.  </w:t>
      </w:r>
      <w:bookmarkStart w:id="52" w:name="_Toc442267696"/>
      <w:r w:rsidRPr="00220BD0">
        <w:rPr>
          <w:rFonts w:cs="Arial"/>
          <w:sz w:val="24"/>
        </w:rPr>
        <w:t>EQUIPMENT AND REAL PROPERTY MANAGEMENT</w:t>
      </w:r>
      <w:bookmarkEnd w:id="52"/>
      <w:bookmarkEnd w:id="51"/>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53" w:name="_Toc178757281"/>
      <w:r w:rsidRPr="00925AAE">
        <w:rPr>
          <w:sz w:val="24"/>
          <w:szCs w:val="24"/>
        </w:rPr>
        <w:t>OMB Compliance Requirements</w:t>
      </w:r>
      <w:bookmarkEnd w:id="53"/>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78338351"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47"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B41B69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48"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11170B3" w14:textId="15EEA1E3" w:rsidR="00380264" w:rsidRPr="00380264" w:rsidRDefault="00380264" w:rsidP="000A2DF8">
      <w:pPr>
        <w:spacing w:after="240"/>
        <w:jc w:val="both"/>
        <w:rPr>
          <w:rFonts w:ascii="Arial" w:hAnsi="Arial" w:cs="Arial"/>
          <w:bCs/>
        </w:rPr>
      </w:pPr>
      <w:r w:rsidRPr="00380264">
        <w:rPr>
          <w:rFonts w:ascii="Arial" w:hAnsi="Arial" w:cs="Arial"/>
          <w:bCs/>
        </w:rPr>
        <w:t>Under this program, FAA is authorized by 49 USC 47107(c), as amended, to allow recipients to reinvest the proceeds from the disposition of real property acquired with federal awards for noise compatibility or airport development purposes.</w:t>
      </w:r>
    </w:p>
    <w:p w14:paraId="7AE2AFF7" w14:textId="1A4F58E1" w:rsidR="00380264" w:rsidRPr="00380264" w:rsidRDefault="00380264" w:rsidP="00380264">
      <w:pPr>
        <w:spacing w:after="240"/>
        <w:rPr>
          <w:rFonts w:ascii="Arial" w:hAnsi="Arial" w:cs="Arial"/>
          <w:bCs/>
        </w:rPr>
      </w:pPr>
      <w:r>
        <w:rPr>
          <w:rFonts w:ascii="Arial" w:hAnsi="Arial" w:cs="Arial"/>
          <w:bCs/>
          <w:i/>
          <w:iCs/>
        </w:rPr>
        <w:t>(Source: 2024 OMB Compliance Supplement, Part 4, DOT, Airport Improvement Program)</w:t>
      </w:r>
    </w:p>
    <w:p w14:paraId="4D6A77FC" w14:textId="77777777" w:rsidR="00E039F3" w:rsidRPr="00220BD0" w:rsidRDefault="00E039F3" w:rsidP="006672EA">
      <w:pPr>
        <w:pStyle w:val="Heading3"/>
        <w:jc w:val="both"/>
        <w:rPr>
          <w:rFonts w:cs="Arial"/>
          <w:sz w:val="24"/>
          <w:szCs w:val="24"/>
        </w:rPr>
      </w:pPr>
      <w:bookmarkStart w:id="54" w:name="_Toc178757282"/>
      <w:r w:rsidRPr="00220BD0">
        <w:rPr>
          <w:rFonts w:cs="Arial"/>
          <w:sz w:val="24"/>
          <w:szCs w:val="24"/>
        </w:rPr>
        <w:t>Additional Program Specific Information</w:t>
      </w:r>
      <w:bookmarkEnd w:id="54"/>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4E29616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0A2DF8">
        <w:rPr>
          <w:rFonts w:ascii="Arial" w:hAnsi="Arial" w:cs="Arial"/>
          <w:b/>
          <w:highlight w:val="yellow"/>
        </w:rPr>
        <w:t xml:space="preserve">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55" w:name="_Toc178757283"/>
      <w:r w:rsidRPr="00220BD0">
        <w:rPr>
          <w:rFonts w:cs="Arial"/>
          <w:sz w:val="24"/>
          <w:szCs w:val="24"/>
        </w:rPr>
        <w:t xml:space="preserve">Audit Objectives </w:t>
      </w:r>
      <w:r w:rsidR="008B3524" w:rsidRPr="00220BD0">
        <w:rPr>
          <w:rFonts w:cs="Arial"/>
          <w:sz w:val="24"/>
          <w:szCs w:val="24"/>
        </w:rPr>
        <w:t>and Control Testing</w:t>
      </w:r>
      <w:bookmarkEnd w:id="55"/>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6" w:name="_Toc17875728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7" w:name="_Toc178757285"/>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40731B3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0"/>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8" w:name="_Toc178757286"/>
      <w:r w:rsidRPr="00220BD0">
        <w:rPr>
          <w:rFonts w:cs="Arial"/>
          <w:sz w:val="24"/>
        </w:rPr>
        <w:t xml:space="preserve">G.  </w:t>
      </w:r>
      <w:bookmarkStart w:id="59" w:name="_Toc442267697"/>
      <w:r w:rsidRPr="00220BD0">
        <w:rPr>
          <w:rFonts w:cs="Arial"/>
          <w:sz w:val="24"/>
        </w:rPr>
        <w:t>MATCHING, LEVEL OF EFFORT, EARMARKING</w:t>
      </w:r>
      <w:bookmarkEnd w:id="59"/>
      <w:bookmarkEnd w:id="58"/>
    </w:p>
    <w:p w14:paraId="59C904A6" w14:textId="707FA18F" w:rsidR="00223898" w:rsidRPr="00220BD0" w:rsidRDefault="004655E0" w:rsidP="006672EA">
      <w:pPr>
        <w:pStyle w:val="Heading3"/>
        <w:jc w:val="both"/>
        <w:rPr>
          <w:rFonts w:cs="Arial"/>
          <w:sz w:val="24"/>
          <w:szCs w:val="24"/>
        </w:rPr>
      </w:pPr>
      <w:bookmarkStart w:id="60" w:name="_Toc178757287"/>
      <w:r w:rsidRPr="00220BD0">
        <w:rPr>
          <w:rFonts w:cs="Arial"/>
          <w:sz w:val="24"/>
          <w:szCs w:val="24"/>
        </w:rPr>
        <w:t xml:space="preserve">OMB </w:t>
      </w:r>
      <w:r w:rsidR="00223898" w:rsidRPr="00220BD0">
        <w:rPr>
          <w:rFonts w:cs="Arial"/>
          <w:sz w:val="24"/>
          <w:szCs w:val="24"/>
        </w:rPr>
        <w:t>Compliance Requirements</w:t>
      </w:r>
      <w:bookmarkEnd w:id="60"/>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5192181" w14:textId="755EEFFF" w:rsidR="00380264" w:rsidRPr="00380264" w:rsidRDefault="00380264" w:rsidP="00380264">
      <w:pPr>
        <w:spacing w:after="240"/>
        <w:rPr>
          <w:rFonts w:ascii="Arial" w:hAnsi="Arial" w:cs="Arial"/>
          <w:b/>
        </w:rPr>
      </w:pPr>
      <w:r w:rsidRPr="00380264">
        <w:rPr>
          <w:rFonts w:ascii="Arial" w:hAnsi="Arial" w:cs="Arial"/>
          <w:b/>
        </w:rPr>
        <w:t>1.</w:t>
      </w:r>
      <w:r w:rsidRPr="00380264">
        <w:rPr>
          <w:rFonts w:ascii="Arial" w:hAnsi="Arial" w:cs="Arial"/>
          <w:b/>
        </w:rPr>
        <w:tab/>
        <w:t>Matching</w:t>
      </w:r>
    </w:p>
    <w:p w14:paraId="055D9CC3" w14:textId="7A8EC8EE" w:rsidR="00380264" w:rsidRPr="00380264" w:rsidRDefault="00380264" w:rsidP="000A2DF8">
      <w:pPr>
        <w:spacing w:after="240"/>
        <w:ind w:left="720"/>
        <w:jc w:val="both"/>
        <w:rPr>
          <w:rFonts w:ascii="Arial" w:hAnsi="Arial" w:cs="Arial"/>
          <w:bCs/>
        </w:rPr>
      </w:pPr>
      <w:r w:rsidRPr="00380264">
        <w:rPr>
          <w:rFonts w:ascii="Arial" w:hAnsi="Arial" w:cs="Arial"/>
          <w:bCs/>
        </w:rPr>
        <w:t>All match funding must be provided in compliance with the requirements of 2 CFR Part 200.306. The grantee’s share of project costs on an AIP grant (also known as cost share) is defined in 49 USC 47109 and set forth in the grant award. The nonfederal share varies by airport size and is generally 25 percent for large and medium hub airports and 10 percent for all other airports.</w:t>
      </w:r>
    </w:p>
    <w:p w14:paraId="6996E6A1" w14:textId="6378B51C" w:rsidR="00380264" w:rsidRPr="00380264" w:rsidRDefault="00380264" w:rsidP="000A2DF8">
      <w:pPr>
        <w:spacing w:after="240"/>
        <w:ind w:left="720"/>
        <w:jc w:val="both"/>
        <w:rPr>
          <w:rFonts w:ascii="Arial" w:hAnsi="Arial" w:cs="Arial"/>
          <w:bCs/>
        </w:rPr>
      </w:pPr>
      <w:r w:rsidRPr="00380264">
        <w:rPr>
          <w:rFonts w:ascii="Arial" w:hAnsi="Arial" w:cs="Arial"/>
          <w:bCs/>
        </w:rPr>
        <w:t>Acceptable match, whether cash or in-kind, must be allowable and eligible. In addition, match must be provided by the recipient; or provided as cash by a third party; or provided as in-kind by a third party; or any combination of cash and in- kind provided by the recipient and/or a third party.</w:t>
      </w:r>
    </w:p>
    <w:p w14:paraId="41A28551" w14:textId="7093612C" w:rsidR="00380264" w:rsidRPr="00380264" w:rsidRDefault="00380264" w:rsidP="00380264">
      <w:pPr>
        <w:spacing w:after="240"/>
        <w:rPr>
          <w:rFonts w:ascii="Arial" w:hAnsi="Arial" w:cs="Arial"/>
          <w:bCs/>
        </w:rPr>
      </w:pPr>
      <w:r w:rsidRPr="00380264">
        <w:rPr>
          <w:rFonts w:ascii="Arial" w:hAnsi="Arial" w:cs="Arial"/>
          <w:b/>
        </w:rPr>
        <w:t>2.</w:t>
      </w:r>
      <w:r w:rsidRPr="00380264">
        <w:rPr>
          <w:rFonts w:ascii="Arial" w:hAnsi="Arial" w:cs="Arial"/>
          <w:b/>
        </w:rPr>
        <w:tab/>
        <w:t>Level of Effort</w:t>
      </w:r>
      <w:r>
        <w:rPr>
          <w:rFonts w:ascii="Arial" w:hAnsi="Arial" w:cs="Arial"/>
          <w:bCs/>
        </w:rPr>
        <w:t xml:space="preserve"> - </w:t>
      </w:r>
      <w:r w:rsidRPr="00380264">
        <w:rPr>
          <w:rFonts w:ascii="Arial" w:hAnsi="Arial" w:cs="Arial"/>
          <w:bCs/>
        </w:rPr>
        <w:t>Not Applicable</w:t>
      </w:r>
    </w:p>
    <w:p w14:paraId="5FBA78ED" w14:textId="2D29CF95" w:rsidR="00380264" w:rsidRDefault="00380264" w:rsidP="00380264">
      <w:pPr>
        <w:spacing w:after="240"/>
        <w:rPr>
          <w:rFonts w:ascii="Arial" w:hAnsi="Arial" w:cs="Arial"/>
          <w:bCs/>
        </w:rPr>
      </w:pPr>
      <w:r w:rsidRPr="00380264">
        <w:rPr>
          <w:rFonts w:ascii="Arial" w:hAnsi="Arial" w:cs="Arial"/>
          <w:b/>
        </w:rPr>
        <w:t>3.</w:t>
      </w:r>
      <w:r w:rsidRPr="00380264">
        <w:rPr>
          <w:rFonts w:ascii="Arial" w:hAnsi="Arial" w:cs="Arial"/>
          <w:b/>
        </w:rPr>
        <w:tab/>
        <w:t>Earmarking</w:t>
      </w:r>
      <w:r>
        <w:rPr>
          <w:rFonts w:ascii="Arial" w:hAnsi="Arial" w:cs="Arial"/>
          <w:bCs/>
        </w:rPr>
        <w:t xml:space="preserve"> - </w:t>
      </w:r>
      <w:r w:rsidRPr="00380264">
        <w:rPr>
          <w:rFonts w:ascii="Arial" w:hAnsi="Arial" w:cs="Arial"/>
          <w:bCs/>
        </w:rPr>
        <w:t>Not Applicable</w:t>
      </w:r>
    </w:p>
    <w:p w14:paraId="44F9B42A" w14:textId="2C7D588A" w:rsidR="00380264" w:rsidRPr="00380264" w:rsidRDefault="00380264" w:rsidP="00380264">
      <w:pPr>
        <w:spacing w:after="240"/>
        <w:rPr>
          <w:rFonts w:ascii="Arial" w:hAnsi="Arial" w:cs="Arial"/>
          <w:bCs/>
        </w:rPr>
      </w:pPr>
      <w:r>
        <w:rPr>
          <w:rFonts w:ascii="Arial" w:hAnsi="Arial" w:cs="Arial"/>
          <w:bCs/>
          <w:i/>
          <w:iCs/>
        </w:rPr>
        <w:t>(Source: 2024 OMB Compliance Supplement, Part 4, DOT, Airport Improvement Program)</w:t>
      </w:r>
    </w:p>
    <w:p w14:paraId="30831737" w14:textId="77777777" w:rsidR="00FC7102" w:rsidRPr="00220BD0" w:rsidRDefault="00FC7102" w:rsidP="006672EA">
      <w:pPr>
        <w:pStyle w:val="Heading3"/>
        <w:jc w:val="both"/>
        <w:rPr>
          <w:rFonts w:cs="Arial"/>
          <w:sz w:val="24"/>
          <w:szCs w:val="24"/>
        </w:rPr>
      </w:pPr>
      <w:bookmarkStart w:id="61" w:name="_Toc178757288"/>
      <w:r w:rsidRPr="00220BD0">
        <w:rPr>
          <w:rFonts w:cs="Arial"/>
          <w:sz w:val="24"/>
          <w:szCs w:val="24"/>
        </w:rPr>
        <w:t>Additional Program Specific Information</w:t>
      </w:r>
      <w:bookmarkEnd w:id="61"/>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4360549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0A2DF8">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62" w:name="_Toc178757289"/>
      <w:r w:rsidRPr="00220BD0">
        <w:rPr>
          <w:rFonts w:cs="Arial"/>
          <w:sz w:val="24"/>
          <w:szCs w:val="24"/>
        </w:rPr>
        <w:t xml:space="preserve">Audit Objectives </w:t>
      </w:r>
      <w:r w:rsidR="0038712E" w:rsidRPr="00220BD0">
        <w:rPr>
          <w:rFonts w:cs="Arial"/>
          <w:sz w:val="24"/>
          <w:szCs w:val="24"/>
        </w:rPr>
        <w:t>and Control Testing</w:t>
      </w:r>
      <w:bookmarkEnd w:id="62"/>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3" w:name="_Toc17875729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052C42D9"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380264">
              <w:rPr>
                <w:rFonts w:ascii="Arial" w:hAnsi="Arial" w:cs="Arial"/>
                <w:b/>
                <w:bCs/>
                <w:sz w:val="20"/>
              </w:rPr>
              <w:t xml:space="preserve"> </w:t>
            </w:r>
            <w:r w:rsidR="00380264" w:rsidRPr="00380264">
              <w:rPr>
                <w:rFonts w:ascii="Arial" w:hAnsi="Arial" w:cs="Arial"/>
                <w:sz w:val="20"/>
              </w:rPr>
              <w:t>–</w:t>
            </w:r>
            <w:r w:rsidR="00380264">
              <w:rPr>
                <w:rFonts w:ascii="Arial" w:hAnsi="Arial" w:cs="Arial"/>
                <w:b/>
                <w:bCs/>
                <w:sz w:val="20"/>
              </w:rPr>
              <w:t xml:space="preserve"> </w:t>
            </w:r>
            <w:r w:rsidR="00380264" w:rsidRPr="00380264">
              <w:rPr>
                <w:rFonts w:ascii="Arial" w:hAnsi="Arial" w:cs="Arial"/>
                <w:i/>
                <w:iCs/>
                <w:color w:val="002060"/>
                <w:sz w:val="20"/>
              </w:rPr>
              <w:t>Not Applicable</w:t>
            </w:r>
          </w:p>
          <w:p w14:paraId="01605F6B" w14:textId="6E28E8A6" w:rsidR="00E45178" w:rsidRPr="00F00D94" w:rsidRDefault="00E45178" w:rsidP="00380264">
            <w:pPr>
              <w:pBdr>
                <w:top w:val="single" w:sz="6" w:space="0" w:color="FFFFFF"/>
                <w:left w:val="single" w:sz="6" w:space="0" w:color="FFFFFF"/>
                <w:bottom w:val="single" w:sz="6" w:space="0" w:color="FFFFFF"/>
                <w:right w:val="single" w:sz="6" w:space="0" w:color="FFFFFF"/>
              </w:pBdr>
              <w:tabs>
                <w:tab w:val="left" w:pos="-1440"/>
              </w:tabs>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380264">
              <w:rPr>
                <w:rFonts w:ascii="Arial" w:hAnsi="Arial" w:cs="Arial"/>
                <w:b/>
                <w:bCs/>
                <w:sz w:val="20"/>
              </w:rPr>
              <w:t xml:space="preserve"> </w:t>
            </w:r>
            <w:r w:rsidR="00380264" w:rsidRPr="00380264">
              <w:rPr>
                <w:rFonts w:ascii="Arial" w:hAnsi="Arial" w:cs="Arial"/>
                <w:i/>
                <w:iCs/>
                <w:color w:val="002060"/>
                <w:sz w:val="20"/>
              </w:rPr>
              <w:t>– 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4" w:name="_Toc178757291"/>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E01746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2"/>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5" w:name="J___PROGRAM_INCOME"/>
      <w:bookmarkStart w:id="66" w:name="L___REPORTING"/>
      <w:bookmarkStart w:id="67" w:name="_Toc442267701"/>
      <w:bookmarkStart w:id="68" w:name="_Toc178757292"/>
      <w:bookmarkEnd w:id="65"/>
      <w:bookmarkEnd w:id="66"/>
      <w:r w:rsidRPr="000706D1">
        <w:rPr>
          <w:rFonts w:cs="Arial"/>
          <w:sz w:val="24"/>
        </w:rPr>
        <w:t>L.  REPORTING</w:t>
      </w:r>
      <w:bookmarkEnd w:id="67"/>
      <w:bookmarkEnd w:id="68"/>
    </w:p>
    <w:p w14:paraId="13BAAFFB" w14:textId="16BE9FED" w:rsidR="007E5B12" w:rsidRPr="000706D1" w:rsidRDefault="00261D87" w:rsidP="006672EA">
      <w:pPr>
        <w:pStyle w:val="Heading3"/>
        <w:jc w:val="both"/>
        <w:rPr>
          <w:rFonts w:cs="Arial"/>
          <w:sz w:val="24"/>
          <w:szCs w:val="24"/>
        </w:rPr>
      </w:pPr>
      <w:bookmarkStart w:id="69" w:name="_Toc178757293"/>
      <w:r w:rsidRPr="000706D1">
        <w:rPr>
          <w:rFonts w:cs="Arial"/>
          <w:sz w:val="24"/>
          <w:szCs w:val="24"/>
        </w:rPr>
        <w:t xml:space="preserve">OMB </w:t>
      </w:r>
      <w:r w:rsidR="007E5B12" w:rsidRPr="000706D1">
        <w:rPr>
          <w:rFonts w:cs="Arial"/>
          <w:sz w:val="24"/>
          <w:szCs w:val="24"/>
        </w:rPr>
        <w:t>Compliance Requirements</w:t>
      </w:r>
      <w:bookmarkEnd w:id="6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5841175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380264">
        <w:rPr>
          <w:rFonts w:ascii="Arial" w:hAnsi="Arial" w:cs="Arial"/>
          <w:i/>
          <w:iCs/>
        </w:rPr>
        <w:t xml:space="preserve"> – </w:t>
      </w:r>
      <w:r w:rsidR="00380264" w:rsidRPr="00380264">
        <w:rPr>
          <w:rFonts w:ascii="Arial" w:hAnsi="Arial" w:cs="Arial"/>
          <w:i/>
          <w:iCs/>
          <w:color w:val="002060"/>
        </w:rPr>
        <w:t>Not Applicable</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6C41D0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53"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6C9991E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54"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A7ED28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55"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7A9FF00" w14:textId="3FDC946C" w:rsidR="00380264" w:rsidRPr="00380264" w:rsidRDefault="00380264" w:rsidP="00380264">
      <w:pPr>
        <w:spacing w:after="240"/>
        <w:jc w:val="both"/>
        <w:rPr>
          <w:rFonts w:ascii="Arial" w:hAnsi="Arial" w:cs="Arial"/>
          <w:b/>
        </w:rPr>
      </w:pPr>
      <w:r w:rsidRPr="00380264">
        <w:rPr>
          <w:rFonts w:ascii="Arial" w:hAnsi="Arial" w:cs="Arial"/>
          <w:b/>
        </w:rPr>
        <w:t>1.</w:t>
      </w:r>
      <w:r w:rsidRPr="00380264">
        <w:rPr>
          <w:rFonts w:ascii="Arial" w:hAnsi="Arial" w:cs="Arial"/>
          <w:b/>
        </w:rPr>
        <w:tab/>
        <w:t>Financial Reporting</w:t>
      </w:r>
    </w:p>
    <w:p w14:paraId="1AC7B870" w14:textId="7823CCA2" w:rsidR="00380264" w:rsidRPr="00380264" w:rsidRDefault="00380264" w:rsidP="000A2DF8">
      <w:pPr>
        <w:spacing w:after="240"/>
        <w:ind w:left="720"/>
        <w:jc w:val="both"/>
        <w:rPr>
          <w:rFonts w:ascii="Arial" w:hAnsi="Arial" w:cs="Arial"/>
          <w:bCs/>
        </w:rPr>
      </w:pPr>
      <w:r w:rsidRPr="00380264">
        <w:rPr>
          <w:rFonts w:ascii="Arial" w:hAnsi="Arial" w:cs="Arial"/>
          <w:bCs/>
        </w:rPr>
        <w:t>a.</w:t>
      </w:r>
      <w:r w:rsidRPr="00380264">
        <w:rPr>
          <w:rFonts w:ascii="Arial" w:hAnsi="Arial" w:cs="Arial"/>
          <w:bCs/>
          <w:i/>
          <w:iCs/>
        </w:rPr>
        <w:tab/>
        <w:t>SF-270, Request for Advance or Reimbursement</w:t>
      </w:r>
      <w:r w:rsidRPr="00380264">
        <w:rPr>
          <w:rFonts w:ascii="Arial" w:hAnsi="Arial" w:cs="Arial"/>
          <w:bCs/>
        </w:rPr>
        <w:t xml:space="preserve"> – Applicable</w:t>
      </w:r>
    </w:p>
    <w:p w14:paraId="1B50AD76" w14:textId="0C745BCE" w:rsidR="00380264" w:rsidRPr="00380264" w:rsidRDefault="00380264" w:rsidP="000A2DF8">
      <w:pPr>
        <w:spacing w:after="240"/>
        <w:ind w:left="1440" w:hanging="720"/>
        <w:jc w:val="both"/>
        <w:rPr>
          <w:rFonts w:ascii="Arial" w:hAnsi="Arial" w:cs="Arial"/>
          <w:bCs/>
        </w:rPr>
      </w:pPr>
      <w:r w:rsidRPr="00380264">
        <w:rPr>
          <w:rFonts w:ascii="Arial" w:hAnsi="Arial" w:cs="Arial"/>
          <w:bCs/>
        </w:rPr>
        <w:t>b.</w:t>
      </w:r>
      <w:r w:rsidRPr="00380264">
        <w:rPr>
          <w:rFonts w:ascii="Arial" w:hAnsi="Arial" w:cs="Arial"/>
          <w:bCs/>
          <w:i/>
          <w:iCs/>
        </w:rPr>
        <w:tab/>
        <w:t>SF-271, Outlay Report and Request for Reimbursement for Construction Programs</w:t>
      </w:r>
      <w:r w:rsidRPr="00380264">
        <w:rPr>
          <w:rFonts w:ascii="Arial" w:hAnsi="Arial" w:cs="Arial"/>
          <w:bCs/>
        </w:rPr>
        <w:t xml:space="preserve"> – Applicable</w:t>
      </w:r>
    </w:p>
    <w:p w14:paraId="0E196120" w14:textId="47AC4413" w:rsidR="00380264" w:rsidRPr="00380264" w:rsidRDefault="00380264" w:rsidP="000A2DF8">
      <w:pPr>
        <w:spacing w:after="240"/>
        <w:ind w:left="720"/>
        <w:jc w:val="both"/>
        <w:rPr>
          <w:rFonts w:ascii="Arial" w:hAnsi="Arial" w:cs="Arial"/>
          <w:bCs/>
        </w:rPr>
      </w:pPr>
      <w:r w:rsidRPr="00380264">
        <w:rPr>
          <w:rFonts w:ascii="Arial" w:hAnsi="Arial" w:cs="Arial"/>
          <w:bCs/>
        </w:rPr>
        <w:t>c.</w:t>
      </w:r>
      <w:r w:rsidRPr="00380264">
        <w:rPr>
          <w:rFonts w:ascii="Arial" w:hAnsi="Arial" w:cs="Arial"/>
          <w:bCs/>
          <w:i/>
          <w:iCs/>
        </w:rPr>
        <w:tab/>
        <w:t>SF-425, Federal Financial Report</w:t>
      </w:r>
      <w:r w:rsidRPr="00380264">
        <w:rPr>
          <w:rFonts w:ascii="Arial" w:hAnsi="Arial" w:cs="Arial"/>
          <w:bCs/>
        </w:rPr>
        <w:t xml:space="preserve"> – Applicable</w:t>
      </w:r>
    </w:p>
    <w:p w14:paraId="375FC827" w14:textId="4CB5D422" w:rsidR="00380264" w:rsidRPr="00380264" w:rsidRDefault="00380264" w:rsidP="00380264">
      <w:pPr>
        <w:spacing w:after="240"/>
        <w:ind w:left="720"/>
        <w:rPr>
          <w:rFonts w:ascii="Arial" w:hAnsi="Arial" w:cs="Arial"/>
          <w:bCs/>
          <w:i/>
          <w:iCs/>
        </w:rPr>
      </w:pPr>
      <w:r w:rsidRPr="00380264">
        <w:rPr>
          <w:rFonts w:ascii="Arial" w:hAnsi="Arial" w:cs="Arial"/>
          <w:bCs/>
        </w:rPr>
        <w:t>d.</w:t>
      </w:r>
      <w:r w:rsidRPr="00380264">
        <w:rPr>
          <w:rFonts w:ascii="Arial" w:hAnsi="Arial" w:cs="Arial"/>
          <w:bCs/>
          <w:i/>
          <w:iCs/>
        </w:rPr>
        <w:tab/>
        <w:t>FAA Form 5100-127, Operating and Financial Summary (OMB No. 2120- 0569)</w:t>
      </w:r>
    </w:p>
    <w:p w14:paraId="201FD067" w14:textId="724AD2E5" w:rsidR="00380264" w:rsidRPr="00380264" w:rsidRDefault="00380264" w:rsidP="000A2DF8">
      <w:pPr>
        <w:spacing w:after="240"/>
        <w:ind w:left="1440"/>
        <w:jc w:val="both"/>
        <w:rPr>
          <w:rFonts w:ascii="Arial" w:hAnsi="Arial" w:cs="Arial"/>
          <w:bCs/>
        </w:rPr>
      </w:pPr>
      <w:r w:rsidRPr="00380264">
        <w:rPr>
          <w:rFonts w:ascii="Arial" w:hAnsi="Arial" w:cs="Arial"/>
          <w:bCs/>
        </w:rPr>
        <w:t>Sponsors of commercial service airports are required to submit this report, which captures revenues and expenditures at the airport, including revenue surplus.</w:t>
      </w:r>
    </w:p>
    <w:p w14:paraId="06F24D62" w14:textId="15FCEA54" w:rsidR="00380264" w:rsidRPr="00380264" w:rsidRDefault="00380264" w:rsidP="000A2DF8">
      <w:pPr>
        <w:spacing w:after="240"/>
        <w:ind w:left="720"/>
        <w:jc w:val="both"/>
        <w:rPr>
          <w:rFonts w:ascii="Arial" w:hAnsi="Arial" w:cs="Arial"/>
          <w:bCs/>
        </w:rPr>
      </w:pPr>
      <w:r w:rsidRPr="00380264">
        <w:rPr>
          <w:rFonts w:ascii="Arial" w:hAnsi="Arial" w:cs="Arial"/>
          <w:bCs/>
        </w:rPr>
        <w:t>e.</w:t>
      </w:r>
      <w:r w:rsidRPr="00380264">
        <w:rPr>
          <w:rFonts w:ascii="Arial" w:hAnsi="Arial" w:cs="Arial"/>
          <w:bCs/>
        </w:rPr>
        <w:tab/>
      </w:r>
      <w:r w:rsidRPr="00380264">
        <w:rPr>
          <w:rFonts w:ascii="Arial" w:hAnsi="Arial" w:cs="Arial"/>
          <w:bCs/>
          <w:i/>
          <w:iCs/>
        </w:rPr>
        <w:t>FAA Form 5100-126, Financial Government Payment Report (OMB No. 2120-0569)</w:t>
      </w:r>
    </w:p>
    <w:p w14:paraId="70EEA2D3" w14:textId="2334F736" w:rsidR="00380264" w:rsidRDefault="00380264" w:rsidP="000A2DF8">
      <w:pPr>
        <w:spacing w:after="240"/>
        <w:ind w:left="1440"/>
        <w:jc w:val="both"/>
        <w:rPr>
          <w:rFonts w:ascii="Arial" w:hAnsi="Arial" w:cs="Arial"/>
          <w:bCs/>
        </w:rPr>
      </w:pPr>
      <w:r w:rsidRPr="00380264">
        <w:rPr>
          <w:rFonts w:ascii="Arial" w:hAnsi="Arial" w:cs="Arial"/>
          <w:bCs/>
        </w:rPr>
        <w:t>This report captures amounts paid and services provided to other units of government. This reporting requirement technically applies to all sponsors of federally assisted airports who accepted grants with assurance no.</w:t>
      </w:r>
      <w:r>
        <w:rPr>
          <w:rFonts w:ascii="Arial" w:hAnsi="Arial" w:cs="Arial"/>
          <w:bCs/>
        </w:rPr>
        <w:t xml:space="preserve"> </w:t>
      </w:r>
      <w:r w:rsidRPr="00380264">
        <w:rPr>
          <w:rFonts w:ascii="Arial" w:hAnsi="Arial" w:cs="Arial"/>
          <w:bCs/>
        </w:rPr>
        <w:t>26(d)(I)(ii); however, FAA is currently requiring submission only from commercial service airports. Commercial service airports are the airports most likely to generate excess revenue that could be diverted to non- airport uses.</w:t>
      </w:r>
    </w:p>
    <w:p w14:paraId="204E7A98" w14:textId="71DBCE9B" w:rsidR="00380264" w:rsidRPr="00380264" w:rsidRDefault="00380264" w:rsidP="00380264">
      <w:pPr>
        <w:spacing w:after="240"/>
        <w:rPr>
          <w:rFonts w:ascii="Arial" w:hAnsi="Arial" w:cs="Arial"/>
          <w:bCs/>
        </w:rPr>
      </w:pPr>
      <w:r w:rsidRPr="00380264">
        <w:rPr>
          <w:rFonts w:ascii="Arial" w:hAnsi="Arial" w:cs="Arial"/>
          <w:b/>
        </w:rPr>
        <w:t>2.</w:t>
      </w:r>
      <w:r w:rsidRPr="00380264">
        <w:rPr>
          <w:rFonts w:ascii="Arial" w:hAnsi="Arial" w:cs="Arial"/>
          <w:b/>
        </w:rPr>
        <w:tab/>
        <w:t>Performance Reporting</w:t>
      </w:r>
      <w:r>
        <w:rPr>
          <w:rFonts w:ascii="Arial" w:hAnsi="Arial" w:cs="Arial"/>
          <w:bCs/>
        </w:rPr>
        <w:t xml:space="preserve"> - </w:t>
      </w:r>
      <w:r w:rsidRPr="00380264">
        <w:rPr>
          <w:rFonts w:ascii="Arial" w:hAnsi="Arial" w:cs="Arial"/>
          <w:bCs/>
        </w:rPr>
        <w:t>Not Applicable</w:t>
      </w:r>
    </w:p>
    <w:p w14:paraId="3B4B5120" w14:textId="2DF43CDE" w:rsidR="00380264" w:rsidRPr="00380264" w:rsidRDefault="00380264" w:rsidP="00380264">
      <w:pPr>
        <w:spacing w:after="240"/>
        <w:rPr>
          <w:rFonts w:ascii="Arial" w:hAnsi="Arial" w:cs="Arial"/>
          <w:bCs/>
        </w:rPr>
      </w:pPr>
      <w:r w:rsidRPr="00380264">
        <w:rPr>
          <w:rFonts w:ascii="Arial" w:hAnsi="Arial" w:cs="Arial"/>
          <w:b/>
        </w:rPr>
        <w:t>3.</w:t>
      </w:r>
      <w:r w:rsidRPr="00380264">
        <w:rPr>
          <w:rFonts w:ascii="Arial" w:hAnsi="Arial" w:cs="Arial"/>
          <w:b/>
        </w:rPr>
        <w:tab/>
        <w:t>Special Reporting</w:t>
      </w:r>
      <w:r>
        <w:rPr>
          <w:rFonts w:ascii="Arial" w:hAnsi="Arial" w:cs="Arial"/>
          <w:bCs/>
        </w:rPr>
        <w:t xml:space="preserve"> - </w:t>
      </w:r>
      <w:r w:rsidRPr="00380264">
        <w:rPr>
          <w:rFonts w:ascii="Arial" w:hAnsi="Arial" w:cs="Arial"/>
          <w:bCs/>
        </w:rPr>
        <w:t>Not Applicable</w:t>
      </w:r>
    </w:p>
    <w:p w14:paraId="5373FFE2" w14:textId="77777777" w:rsidR="00380264" w:rsidRPr="00380264" w:rsidRDefault="00380264" w:rsidP="00380264">
      <w:pPr>
        <w:spacing w:after="240"/>
        <w:rPr>
          <w:rFonts w:ascii="Arial" w:hAnsi="Arial" w:cs="Arial"/>
          <w:b/>
        </w:rPr>
      </w:pPr>
      <w:r w:rsidRPr="00380264">
        <w:rPr>
          <w:rFonts w:ascii="Arial" w:hAnsi="Arial" w:cs="Arial"/>
          <w:b/>
        </w:rPr>
        <w:t>4.</w:t>
      </w:r>
      <w:r w:rsidRPr="00380264">
        <w:rPr>
          <w:rFonts w:ascii="Arial" w:hAnsi="Arial" w:cs="Arial"/>
          <w:b/>
        </w:rPr>
        <w:tab/>
        <w:t>Special Reporting for Federal Funding Accountability and Transparency Act</w:t>
      </w:r>
    </w:p>
    <w:p w14:paraId="31C0FB81" w14:textId="0FD9ACD5" w:rsidR="00380264" w:rsidRPr="00380264" w:rsidRDefault="00380264" w:rsidP="00380264">
      <w:pPr>
        <w:spacing w:after="240"/>
        <w:ind w:firstLine="720"/>
        <w:rPr>
          <w:rFonts w:ascii="Arial" w:hAnsi="Arial" w:cs="Arial"/>
          <w:bCs/>
        </w:rPr>
      </w:pPr>
      <w:r w:rsidRPr="00380264">
        <w:rPr>
          <w:rFonts w:ascii="Arial" w:hAnsi="Arial" w:cs="Arial"/>
          <w:bCs/>
        </w:rPr>
        <w:t xml:space="preserve">See </w:t>
      </w:r>
      <w:r>
        <w:rPr>
          <w:rFonts w:ascii="Arial" w:hAnsi="Arial" w:cs="Arial"/>
          <w:bCs/>
        </w:rPr>
        <w:t xml:space="preserve">‘OMB Compliance Requirements’ section above </w:t>
      </w:r>
      <w:r w:rsidRPr="00380264">
        <w:rPr>
          <w:rFonts w:ascii="Arial" w:hAnsi="Arial" w:cs="Arial"/>
          <w:bCs/>
        </w:rPr>
        <w:t>for audit guidance.</w:t>
      </w:r>
    </w:p>
    <w:p w14:paraId="308B0B54" w14:textId="56E02B6C" w:rsidR="00380264" w:rsidRPr="00380264" w:rsidRDefault="00380264" w:rsidP="00380264">
      <w:pPr>
        <w:spacing w:after="240"/>
        <w:rPr>
          <w:rFonts w:ascii="Arial" w:hAnsi="Arial" w:cs="Arial"/>
          <w:bCs/>
        </w:rPr>
      </w:pPr>
      <w:r>
        <w:rPr>
          <w:rFonts w:ascii="Arial" w:hAnsi="Arial" w:cs="Arial"/>
          <w:bCs/>
          <w:i/>
          <w:iCs/>
        </w:rPr>
        <w:t>(Source: 2024 OMB Compliance Supplement, Part 4, DOT, Airport Improvement Program)</w:t>
      </w:r>
    </w:p>
    <w:p w14:paraId="5979A865" w14:textId="77777777" w:rsidR="00703F98" w:rsidRPr="000706D1" w:rsidRDefault="00703F98" w:rsidP="006672EA">
      <w:pPr>
        <w:pStyle w:val="Heading3"/>
        <w:jc w:val="both"/>
        <w:rPr>
          <w:rFonts w:cs="Arial"/>
          <w:sz w:val="24"/>
          <w:szCs w:val="24"/>
        </w:rPr>
      </w:pPr>
      <w:bookmarkStart w:id="70" w:name="_Toc178757294"/>
      <w:r w:rsidRPr="000706D1">
        <w:rPr>
          <w:rFonts w:cs="Arial"/>
          <w:sz w:val="24"/>
          <w:szCs w:val="24"/>
        </w:rPr>
        <w:t>Additional Program Specific Information</w:t>
      </w:r>
      <w:bookmarkEnd w:id="7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52DA43A8"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0A2DF8">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1" w:name="_Toc178757295"/>
      <w:r w:rsidRPr="000706D1">
        <w:rPr>
          <w:rFonts w:cs="Arial"/>
          <w:sz w:val="24"/>
          <w:szCs w:val="24"/>
        </w:rPr>
        <w:t>Audit Objectives</w:t>
      </w:r>
      <w:r w:rsidR="00F87F25" w:rsidRPr="000706D1">
        <w:rPr>
          <w:rFonts w:cs="Arial"/>
          <w:sz w:val="24"/>
          <w:szCs w:val="24"/>
        </w:rPr>
        <w:t xml:space="preserve"> and Control Testing</w:t>
      </w:r>
      <w:bookmarkEnd w:id="7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2" w:name="_Toc17875729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59B39AF0"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380264">
              <w:rPr>
                <w:rFonts w:ascii="Arial" w:hAnsi="Arial" w:cs="Arial"/>
                <w:i/>
                <w:sz w:val="20"/>
              </w:rPr>
              <w:t xml:space="preserve"> – </w:t>
            </w:r>
            <w:r w:rsidR="00380264" w:rsidRPr="00380264">
              <w:rPr>
                <w:rFonts w:ascii="Arial" w:hAnsi="Arial" w:cs="Arial"/>
                <w:b/>
                <w:bCs/>
                <w:i/>
                <w:color w:val="002060"/>
                <w:sz w:val="20"/>
              </w:rPr>
              <w:t>Not Applicable</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3" w:name="_Toc178757297"/>
      <w:r w:rsidRPr="000706D1">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57"/>
          <w:pgSz w:w="12240" w:h="15840" w:code="1"/>
          <w:pgMar w:top="1440" w:right="1440" w:bottom="1440" w:left="1440" w:header="720" w:footer="720" w:gutter="0"/>
          <w:cols w:space="720"/>
          <w:noEndnote/>
        </w:sectPr>
      </w:pPr>
    </w:p>
    <w:p w14:paraId="4D2A975C" w14:textId="3E9DD050" w:rsidR="007E5B12" w:rsidRPr="000706D1" w:rsidRDefault="007E5B12" w:rsidP="006672EA">
      <w:pPr>
        <w:pStyle w:val="Heading2"/>
        <w:jc w:val="both"/>
        <w:rPr>
          <w:rFonts w:cs="Arial"/>
          <w:sz w:val="24"/>
        </w:rPr>
      </w:pPr>
      <w:bookmarkStart w:id="74" w:name="M___SUBRECIPIENT_MONITORING__"/>
      <w:bookmarkStart w:id="75" w:name="_Toc442267703"/>
      <w:bookmarkStart w:id="76" w:name="_Toc178757298"/>
      <w:bookmarkEnd w:id="74"/>
      <w:r w:rsidRPr="000706D1">
        <w:rPr>
          <w:rFonts w:cs="Arial"/>
          <w:sz w:val="24"/>
        </w:rPr>
        <w:t>N</w:t>
      </w:r>
      <w:r w:rsidR="00380264">
        <w:rPr>
          <w:rFonts w:cs="Arial"/>
          <w:sz w:val="24"/>
        </w:rPr>
        <w:t>1</w:t>
      </w:r>
      <w:r w:rsidRPr="000706D1">
        <w:rPr>
          <w:rFonts w:cs="Arial"/>
          <w:sz w:val="24"/>
        </w:rPr>
        <w:t>.  SPECIAL TESTS AND PROVISIONS</w:t>
      </w:r>
      <w:bookmarkEnd w:id="75"/>
      <w:r w:rsidR="00380264">
        <w:rPr>
          <w:rFonts w:cs="Arial"/>
          <w:sz w:val="24"/>
        </w:rPr>
        <w:t xml:space="preserve"> – Wage Rate Requirements</w:t>
      </w:r>
      <w:bookmarkEnd w:id="76"/>
    </w:p>
    <w:p w14:paraId="75FD95EF" w14:textId="77777777" w:rsidR="007E5B12" w:rsidRPr="000706D1" w:rsidRDefault="00D15062" w:rsidP="006672EA">
      <w:pPr>
        <w:pStyle w:val="Heading3"/>
        <w:jc w:val="both"/>
        <w:rPr>
          <w:rFonts w:cs="Arial"/>
          <w:sz w:val="24"/>
          <w:szCs w:val="24"/>
        </w:rPr>
      </w:pPr>
      <w:bookmarkStart w:id="77" w:name="_Toc178757299"/>
      <w:r w:rsidRPr="000706D1">
        <w:rPr>
          <w:rFonts w:cs="Arial"/>
          <w:sz w:val="24"/>
          <w:szCs w:val="24"/>
        </w:rPr>
        <w:t xml:space="preserve">OMB </w:t>
      </w:r>
      <w:r w:rsidR="007E5B12" w:rsidRPr="000706D1">
        <w:rPr>
          <w:rFonts w:cs="Arial"/>
          <w:sz w:val="24"/>
          <w:szCs w:val="24"/>
        </w:rPr>
        <w:t>Compliance Requirements</w:t>
      </w:r>
      <w:bookmarkEnd w:id="77"/>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2755AB6" w14:textId="6E8B0DB1" w:rsidR="00380264" w:rsidRDefault="003802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80264">
        <w:rPr>
          <w:rFonts w:ascii="Arial" w:hAnsi="Arial" w:cs="Arial"/>
        </w:rPr>
        <w:t>The Wage Rate Requirements are applicable to construction work for airport development projects (49 USC 47112).</w:t>
      </w:r>
    </w:p>
    <w:p w14:paraId="5644ACBB" w14:textId="355714E0" w:rsidR="00380264" w:rsidRDefault="00380264" w:rsidP="000A2DF8">
      <w:pPr>
        <w:spacing w:after="240"/>
        <w:jc w:val="both"/>
        <w:rPr>
          <w:rFonts w:ascii="Arial" w:hAnsi="Arial" w:cs="Arial"/>
          <w:bCs/>
          <w:i/>
          <w:iCs/>
        </w:rPr>
      </w:pPr>
      <w:r>
        <w:rPr>
          <w:rFonts w:ascii="Arial" w:hAnsi="Arial" w:cs="Arial"/>
          <w:bCs/>
          <w:i/>
          <w:iCs/>
        </w:rPr>
        <w:t>(Source: 2024 OMB Compliance Supplement, Part 4, DOT, Airport Improvement Program)</w:t>
      </w:r>
    </w:p>
    <w:p w14:paraId="6711697F" w14:textId="59587E7E" w:rsidR="00380264" w:rsidRPr="00380264" w:rsidRDefault="00380264" w:rsidP="000A2DF8">
      <w:pPr>
        <w:spacing w:after="240"/>
        <w:jc w:val="both"/>
        <w:rPr>
          <w:rFonts w:ascii="Arial" w:hAnsi="Arial" w:cs="Arial"/>
          <w:bCs/>
        </w:rPr>
      </w:pPr>
      <w:r w:rsidRPr="00380264">
        <w:rPr>
          <w:rFonts w:ascii="Arial" w:hAnsi="Arial" w:cs="Arial"/>
          <w:bCs/>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3141–3144, 3146, and 3147.</w:t>
      </w:r>
    </w:p>
    <w:p w14:paraId="690BDCA2" w14:textId="3B567F81" w:rsidR="00380264" w:rsidRPr="00380264" w:rsidRDefault="00380264" w:rsidP="000A2DF8">
      <w:pPr>
        <w:spacing w:after="240"/>
        <w:jc w:val="both"/>
        <w:rPr>
          <w:rFonts w:ascii="Arial" w:hAnsi="Arial" w:cs="Arial"/>
          <w:bCs/>
        </w:rPr>
      </w:pPr>
      <w:r w:rsidRPr="00380264">
        <w:rPr>
          <w:rFonts w:ascii="Arial" w:hAnsi="Arial" w:cs="Arial"/>
          <w:bCs/>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bCs/>
        </w:rPr>
        <w:t xml:space="preserve"> </w:t>
      </w:r>
      <w:r w:rsidRPr="00380264">
        <w:rPr>
          <w:rFonts w:ascii="Arial" w:hAnsi="Arial" w:cs="Arial"/>
          <w:bCs/>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4161085F" w14:textId="4C8D501E" w:rsidR="00380264" w:rsidRDefault="00380264" w:rsidP="000A2DF8">
      <w:pPr>
        <w:spacing w:after="240"/>
        <w:jc w:val="both"/>
        <w:rPr>
          <w:rFonts w:ascii="Arial" w:hAnsi="Arial" w:cs="Arial"/>
          <w:bCs/>
        </w:rPr>
      </w:pPr>
      <w:r w:rsidRPr="00380264">
        <w:rPr>
          <w:rFonts w:ascii="Arial" w:hAnsi="Arial" w:cs="Arial"/>
          <w:bCs/>
        </w:rPr>
        <w:t>This reporting is often done using Optional Form WH-347, which includes the required statement of compliance (OMB No. 1235-0008). The DOL, Employment Standards Administration, maintains a Davis-Bacon and Related Acts web</w:t>
      </w:r>
      <w:r>
        <w:rPr>
          <w:rFonts w:ascii="Arial" w:hAnsi="Arial" w:cs="Arial"/>
          <w:bCs/>
        </w:rPr>
        <w:t xml:space="preserve"> </w:t>
      </w:r>
      <w:r w:rsidRPr="00380264">
        <w:rPr>
          <w:rFonts w:ascii="Arial" w:hAnsi="Arial" w:cs="Arial"/>
          <w:bCs/>
        </w:rPr>
        <w:t>page (</w:t>
      </w:r>
      <w:hyperlink r:id="rId58" w:history="1">
        <w:r w:rsidRPr="00F80285">
          <w:rPr>
            <w:rStyle w:val="Hyperlink"/>
            <w:rFonts w:cs="Arial"/>
            <w:bCs/>
          </w:rPr>
          <w:t>https://www.dol.gov/agencies/whd/government-contracts/construction</w:t>
        </w:r>
      </w:hyperlink>
      <w:r w:rsidRPr="00380264">
        <w:rPr>
          <w:rFonts w:ascii="Arial" w:hAnsi="Arial" w:cs="Arial"/>
          <w:bCs/>
        </w:rPr>
        <w:t>). Optional Form WH-347 and instructions are available on this web page.</w:t>
      </w:r>
    </w:p>
    <w:p w14:paraId="1B63D23A" w14:textId="6799261A" w:rsidR="00380264" w:rsidRPr="00380264" w:rsidRDefault="00380264" w:rsidP="000A2DF8">
      <w:pPr>
        <w:spacing w:after="240"/>
        <w:jc w:val="both"/>
        <w:rPr>
          <w:rFonts w:ascii="Arial" w:hAnsi="Arial" w:cs="Arial"/>
          <w:bCs/>
        </w:rPr>
      </w:pPr>
      <w:r>
        <w:rPr>
          <w:rFonts w:ascii="Arial" w:hAnsi="Arial" w:cs="Arial"/>
          <w:bCs/>
          <w:i/>
          <w:iCs/>
        </w:rPr>
        <w:t>(Source: 2024 OMB Compliance Supplement, Part 4, DOT, Wage Rate Requirements Cross Cutting Section)</w:t>
      </w:r>
    </w:p>
    <w:p w14:paraId="1FDB8C35" w14:textId="77777777" w:rsidR="00670F5F" w:rsidRPr="000706D1" w:rsidRDefault="00670F5F" w:rsidP="006672EA">
      <w:pPr>
        <w:pStyle w:val="Heading3"/>
        <w:jc w:val="both"/>
        <w:rPr>
          <w:rFonts w:cs="Arial"/>
          <w:sz w:val="24"/>
          <w:szCs w:val="24"/>
        </w:rPr>
      </w:pPr>
      <w:bookmarkStart w:id="78" w:name="_Toc178757300"/>
      <w:r w:rsidRPr="000706D1">
        <w:rPr>
          <w:rFonts w:cs="Arial"/>
          <w:sz w:val="24"/>
          <w:szCs w:val="24"/>
        </w:rPr>
        <w:t>Additional Program Specific Information</w:t>
      </w:r>
      <w:bookmarkEnd w:id="78"/>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18BCF2F4"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0A2DF8">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79" w:name="_Toc178757301"/>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9"/>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218637E4" w:rsidR="00634FA3" w:rsidRDefault="00380264" w:rsidP="00380264">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80264">
        <w:rPr>
          <w:rFonts w:ascii="Arial" w:hAnsi="Arial" w:cs="Arial"/>
          <w:iCs/>
        </w:rPr>
        <w:t>Determine whether the nonfederal entity notified contractors and subcontractors of the requirements to comply with the Wage Rate Requirements and obtained copies of certified payrolls.</w:t>
      </w:r>
    </w:p>
    <w:p w14:paraId="2A934441" w14:textId="425680B4" w:rsidR="00380264" w:rsidRPr="00380264" w:rsidRDefault="00380264" w:rsidP="00380264">
      <w:pPr>
        <w:spacing w:after="240"/>
        <w:jc w:val="both"/>
        <w:rPr>
          <w:rFonts w:ascii="Arial" w:hAnsi="Arial" w:cs="Arial"/>
          <w:bCs/>
        </w:rPr>
      </w:pPr>
      <w:r w:rsidRPr="00380264">
        <w:rPr>
          <w:rFonts w:ascii="Arial" w:hAnsi="Arial" w:cs="Arial"/>
          <w:bCs/>
          <w:i/>
          <w:iCs/>
        </w:rPr>
        <w:t>(Source: 2024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0" w:name="_Toc178757302"/>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0"/>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5BE4BEF2" w14:textId="724F9E0A" w:rsidR="00380264" w:rsidRPr="00380264" w:rsidRDefault="00380264" w:rsidP="00380264">
            <w:pPr>
              <w:spacing w:after="240"/>
              <w:jc w:val="both"/>
              <w:rPr>
                <w:rFonts w:ascii="Arial" w:hAnsi="Arial" w:cs="Arial"/>
                <w:sz w:val="20"/>
              </w:rPr>
            </w:pPr>
            <w:r w:rsidRPr="00380264">
              <w:rPr>
                <w:rFonts w:ascii="Arial" w:hAnsi="Arial" w:cs="Arial"/>
                <w:sz w:val="20"/>
              </w:rPr>
              <w:t>Select a sample of construction contracts and subcontracts greater than $2,000 that are covered by the Wage Rate Requirements and perform the following procedures:</w:t>
            </w:r>
          </w:p>
          <w:p w14:paraId="11001FD6" w14:textId="35551473" w:rsidR="00380264" w:rsidRPr="00380264" w:rsidRDefault="00380264" w:rsidP="00380264">
            <w:pPr>
              <w:spacing w:after="240"/>
              <w:jc w:val="both"/>
              <w:rPr>
                <w:rFonts w:ascii="Arial" w:hAnsi="Arial" w:cs="Arial"/>
                <w:sz w:val="20"/>
              </w:rPr>
            </w:pPr>
            <w:r w:rsidRPr="00380264">
              <w:rPr>
                <w:rFonts w:ascii="Arial" w:hAnsi="Arial" w:cs="Arial"/>
                <w:sz w:val="20"/>
              </w:rPr>
              <w:t>a.</w:t>
            </w:r>
            <w:r w:rsidRPr="00380264">
              <w:rPr>
                <w:rFonts w:ascii="Arial" w:hAnsi="Arial" w:cs="Arial"/>
                <w:sz w:val="20"/>
              </w:rPr>
              <w:tab/>
              <w:t>Verify that the required prevailing wage rate clauses were included in the contract or subcontract.</w:t>
            </w:r>
          </w:p>
          <w:p w14:paraId="33F07738" w14:textId="135EA895" w:rsidR="00380264" w:rsidRPr="00380264" w:rsidRDefault="00380264" w:rsidP="00380264">
            <w:pPr>
              <w:spacing w:after="240"/>
              <w:jc w:val="both"/>
              <w:rPr>
                <w:rFonts w:ascii="Arial" w:hAnsi="Arial" w:cs="Arial"/>
                <w:sz w:val="20"/>
              </w:rPr>
            </w:pPr>
            <w:r w:rsidRPr="00380264">
              <w:rPr>
                <w:rFonts w:ascii="Arial" w:hAnsi="Arial" w:cs="Arial"/>
                <w:sz w:val="20"/>
              </w:rPr>
              <w:t>b.</w:t>
            </w:r>
            <w:r w:rsidRPr="00380264">
              <w:rPr>
                <w:rFonts w:ascii="Arial" w:hAnsi="Arial" w:cs="Arial"/>
                <w:sz w:val="20"/>
              </w:rPr>
              <w:tab/>
              <w:t xml:space="preserve">For each week in which work was performed under the contract or subcontract, verify that the </w:t>
            </w:r>
            <w:r w:rsidRPr="00380264">
              <w:rPr>
                <w:rFonts w:ascii="Arial" w:hAnsi="Arial" w:cs="Arial"/>
                <w:sz w:val="20"/>
              </w:rPr>
              <w:tab/>
              <w:t>contractor or subcontractor submitted the required certified payrolls.</w:t>
            </w:r>
          </w:p>
          <w:p w14:paraId="6904E87E" w14:textId="2B1A700B" w:rsidR="00380264" w:rsidRPr="001B6A61" w:rsidRDefault="00380264" w:rsidP="00380264">
            <w:pPr>
              <w:spacing w:after="240"/>
              <w:jc w:val="both"/>
              <w:rPr>
                <w:rFonts w:ascii="Arial" w:hAnsi="Arial" w:cs="Arial"/>
                <w:b/>
                <w:bCs/>
                <w:sz w:val="20"/>
              </w:rPr>
            </w:pPr>
            <w:r w:rsidRPr="00380264">
              <w:rPr>
                <w:rFonts w:ascii="Arial" w:hAnsi="Arial" w:cs="Arial"/>
                <w:sz w:val="20"/>
              </w:rPr>
              <w:t>(Note: Auditors are not expected to determine whether prevailing wage rates were paid.)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1" w:name="_Toc178757303"/>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B93CE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4C546C88" w14:textId="77777777" w:rsidR="00380264" w:rsidRDefault="00380264"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380264" w:rsidSect="00257772">
          <w:headerReference w:type="default" r:id="rId60"/>
          <w:pgSz w:w="12240" w:h="15840" w:code="1"/>
          <w:pgMar w:top="1440" w:right="1440" w:bottom="1440" w:left="1440" w:header="720" w:footer="720" w:gutter="0"/>
          <w:cols w:space="720"/>
          <w:docGrid w:linePitch="360"/>
        </w:sectPr>
      </w:pPr>
    </w:p>
    <w:p w14:paraId="2BEE7C6E" w14:textId="1BCA7437" w:rsidR="00380264" w:rsidRPr="000706D1" w:rsidRDefault="00380264" w:rsidP="00380264">
      <w:pPr>
        <w:pStyle w:val="Heading2"/>
        <w:jc w:val="both"/>
        <w:rPr>
          <w:rFonts w:cs="Arial"/>
          <w:sz w:val="24"/>
        </w:rPr>
      </w:pPr>
      <w:bookmarkStart w:id="82" w:name="_Toc178757304"/>
      <w:r w:rsidRPr="000706D1">
        <w:rPr>
          <w:rFonts w:cs="Arial"/>
          <w:sz w:val="24"/>
        </w:rPr>
        <w:t>N</w:t>
      </w:r>
      <w:r>
        <w:rPr>
          <w:rFonts w:cs="Arial"/>
          <w:sz w:val="24"/>
        </w:rPr>
        <w:t>2</w:t>
      </w:r>
      <w:r w:rsidRPr="000706D1">
        <w:rPr>
          <w:rFonts w:cs="Arial"/>
          <w:sz w:val="24"/>
        </w:rPr>
        <w:t>.  SPECIAL TESTS AND PROVISIONS</w:t>
      </w:r>
      <w:r>
        <w:rPr>
          <w:rFonts w:cs="Arial"/>
          <w:sz w:val="24"/>
        </w:rPr>
        <w:t xml:space="preserve"> – Revenue Diversion</w:t>
      </w:r>
      <w:bookmarkEnd w:id="82"/>
    </w:p>
    <w:p w14:paraId="77284D0B" w14:textId="77777777" w:rsidR="00380264" w:rsidRPr="000706D1" w:rsidRDefault="00380264" w:rsidP="00380264">
      <w:pPr>
        <w:pStyle w:val="Heading3"/>
        <w:jc w:val="both"/>
        <w:rPr>
          <w:rFonts w:cs="Arial"/>
          <w:sz w:val="24"/>
          <w:szCs w:val="24"/>
        </w:rPr>
      </w:pPr>
      <w:bookmarkStart w:id="83" w:name="_Toc178757305"/>
      <w:r w:rsidRPr="000706D1">
        <w:rPr>
          <w:rFonts w:cs="Arial"/>
          <w:sz w:val="24"/>
          <w:szCs w:val="24"/>
        </w:rPr>
        <w:t>OMB Compliance Requirements</w:t>
      </w:r>
      <w:bookmarkEnd w:id="83"/>
    </w:p>
    <w:p w14:paraId="60208AF7" w14:textId="77777777" w:rsidR="00380264" w:rsidRPr="00F00D94" w:rsidRDefault="00380264" w:rsidP="0038026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B801C31" w14:textId="77777777" w:rsidR="00380264" w:rsidRPr="00F00D94" w:rsidRDefault="00380264" w:rsidP="0038026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CC6644F" w14:textId="77777777" w:rsidR="00380264" w:rsidRPr="00F00D94" w:rsidRDefault="00380264" w:rsidP="00380264">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20302BD" w14:textId="77777777" w:rsidR="00380264" w:rsidRPr="000706D1" w:rsidRDefault="00380264" w:rsidP="0038026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5E47711" w14:textId="1E41B8B1" w:rsidR="00380264" w:rsidRPr="00380264" w:rsidRDefault="00380264" w:rsidP="0038026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80264">
        <w:rPr>
          <w:rFonts w:ascii="Arial" w:hAnsi="Arial" w:cs="Arial"/>
          <w:bCs/>
        </w:rPr>
        <w:t xml:space="preserve">The basic requirement for use of airport revenues is that all revenues generated by a public airport must be expended for the capital or operating costs of the airport, the local airport system, or other local facilities that are owned or operated by the owner or operator of the airport and are directly and substantially related to the actual air transportation of passengers or property. The limitation on the use of revenue generated by the airport shall not apply if the governing statutes controlling the owner’s or operator’s financing, that was in effect before September 3, 1982, provided for the use of any revenue from the airport to support not only the airport but also the airport owner’s or operator’s general debt obligations or other facilities (49 USC 47107(b)). </w:t>
      </w:r>
      <w:r w:rsidRPr="00380264">
        <w:rPr>
          <w:rFonts w:ascii="Arial" w:hAnsi="Arial" w:cs="Arial"/>
          <w:bCs/>
          <w:i/>
          <w:iCs/>
        </w:rPr>
        <w:t>Policies and Procedures Concerning the Generation and Use of Airport Revenue</w:t>
      </w:r>
      <w:r w:rsidRPr="00380264">
        <w:rPr>
          <w:rFonts w:ascii="Arial" w:hAnsi="Arial" w:cs="Arial"/>
          <w:bCs/>
        </w:rPr>
        <w:t>, issued February 16, 1999 (64 FR 7695), contains definitions of airport revenue and unlawful revenue diversion; provides examples of airport revenue; and describes permitted and prohibited uses of airport revenue. The policy can be obtained from FAA’s Airports Federal Register Notices page (</w:t>
      </w:r>
      <w:hyperlink r:id="rId61" w:history="1">
        <w:r w:rsidRPr="00380264">
          <w:rPr>
            <w:rStyle w:val="Hyperlink"/>
            <w:rFonts w:cs="Arial"/>
            <w:bCs/>
          </w:rPr>
          <w:t>Federal Register Notices (FRNs) for Airport Programs (faa.gov)</w:t>
        </w:r>
      </w:hyperlink>
      <w:r w:rsidRPr="00380264">
        <w:rPr>
          <w:rFonts w:ascii="Arial" w:hAnsi="Arial" w:cs="Arial"/>
          <w:bCs/>
        </w:rPr>
        <w:t>).</w:t>
      </w:r>
    </w:p>
    <w:p w14:paraId="50B48F8C" w14:textId="58B8AD4D" w:rsidR="00380264" w:rsidRDefault="00380264" w:rsidP="0038026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80264">
        <w:rPr>
          <w:rFonts w:ascii="Arial" w:hAnsi="Arial" w:cs="Arial"/>
          <w:bCs/>
        </w:rPr>
        <w:t>Penalties imposed for revenue diversion may be up to three times the amount of the revenues that are used in violation of the requirement (49 USC 46301(a)(3)).</w:t>
      </w:r>
    </w:p>
    <w:p w14:paraId="5AABDE0F" w14:textId="654EF277" w:rsidR="00380264" w:rsidRPr="00380264" w:rsidRDefault="00380264" w:rsidP="00380264">
      <w:pPr>
        <w:spacing w:after="240"/>
        <w:rPr>
          <w:rFonts w:ascii="Arial" w:hAnsi="Arial" w:cs="Arial"/>
          <w:bCs/>
          <w:i/>
          <w:iCs/>
        </w:rPr>
      </w:pPr>
      <w:r>
        <w:rPr>
          <w:rFonts w:ascii="Arial" w:hAnsi="Arial" w:cs="Arial"/>
          <w:bCs/>
          <w:i/>
          <w:iCs/>
        </w:rPr>
        <w:t>(Source: 2024 OMB Compliance Supplement, Part 4, DOT, Airport Improvement Program)</w:t>
      </w:r>
    </w:p>
    <w:p w14:paraId="625E9D6D" w14:textId="77777777" w:rsidR="00380264" w:rsidRPr="000706D1" w:rsidRDefault="00380264" w:rsidP="00380264">
      <w:pPr>
        <w:pStyle w:val="Heading3"/>
        <w:jc w:val="both"/>
        <w:rPr>
          <w:rFonts w:cs="Arial"/>
          <w:sz w:val="24"/>
          <w:szCs w:val="24"/>
        </w:rPr>
      </w:pPr>
      <w:bookmarkStart w:id="84" w:name="_Toc178757306"/>
      <w:r w:rsidRPr="000706D1">
        <w:rPr>
          <w:rFonts w:cs="Arial"/>
          <w:sz w:val="24"/>
          <w:szCs w:val="24"/>
        </w:rPr>
        <w:t>Additional Program Specific Information</w:t>
      </w:r>
      <w:bookmarkEnd w:id="84"/>
    </w:p>
    <w:p w14:paraId="62CA5881" w14:textId="77777777" w:rsidR="00380264" w:rsidRPr="00AA5B05" w:rsidRDefault="00380264" w:rsidP="00380264">
      <w:pPr>
        <w:spacing w:after="240"/>
        <w:jc w:val="both"/>
        <w:rPr>
          <w:rFonts w:ascii="Arial" w:hAnsi="Arial" w:cs="Arial"/>
          <w:b/>
          <w:highlight w:val="yellow"/>
        </w:rPr>
      </w:pPr>
      <w:r w:rsidRPr="00AA5B05">
        <w:rPr>
          <w:rFonts w:ascii="Arial" w:hAnsi="Arial" w:cs="Arial"/>
          <w:b/>
          <w:highlight w:val="yellow"/>
        </w:rPr>
        <w:t>Add program specific requirements from:</w:t>
      </w:r>
    </w:p>
    <w:p w14:paraId="07B23B03" w14:textId="71B0728A" w:rsidR="00380264" w:rsidRPr="00AA5B05" w:rsidRDefault="00380264" w:rsidP="0038026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0A2DF8">
        <w:rPr>
          <w:rFonts w:ascii="Arial" w:hAnsi="Arial" w:cs="Arial"/>
          <w:b/>
          <w:highlight w:val="yellow"/>
        </w:rPr>
        <w:t xml:space="preserve"> and</w:t>
      </w:r>
    </w:p>
    <w:p w14:paraId="081DEC93" w14:textId="77777777" w:rsidR="00380264" w:rsidRPr="00AA5B05" w:rsidRDefault="00380264" w:rsidP="0038026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F098410" w14:textId="77777777" w:rsidR="00380264" w:rsidRPr="00AA5B05" w:rsidRDefault="00380264" w:rsidP="0038026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1C50A6" w14:textId="77777777" w:rsidR="00380264" w:rsidRPr="000706D1" w:rsidRDefault="00380264" w:rsidP="00380264">
      <w:pPr>
        <w:pStyle w:val="Heading3"/>
        <w:jc w:val="both"/>
        <w:rPr>
          <w:rFonts w:cs="Arial"/>
          <w:sz w:val="24"/>
          <w:szCs w:val="24"/>
        </w:rPr>
      </w:pPr>
      <w:bookmarkStart w:id="85" w:name="_Toc178757307"/>
      <w:r w:rsidRPr="000706D1">
        <w:rPr>
          <w:rFonts w:cs="Arial"/>
          <w:sz w:val="24"/>
          <w:szCs w:val="24"/>
        </w:rPr>
        <w:t>Audit Objectives and Control Testing</w:t>
      </w:r>
      <w:bookmarkEnd w:id="85"/>
    </w:p>
    <w:p w14:paraId="784ECD70" w14:textId="77777777" w:rsidR="00380264" w:rsidRPr="00F00D94" w:rsidRDefault="00380264" w:rsidP="0038026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22C396D" w14:textId="77777777" w:rsidR="00380264" w:rsidRPr="00F00D94" w:rsidRDefault="00380264" w:rsidP="0038026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5A3C843" w14:textId="77777777" w:rsidR="00380264" w:rsidRDefault="00380264" w:rsidP="0038026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7469EFD" w14:textId="2EADF5FE" w:rsidR="00380264" w:rsidRPr="00380264" w:rsidRDefault="00380264" w:rsidP="00380264">
      <w:pPr>
        <w:pStyle w:val="ListParagraph"/>
        <w:numPr>
          <w:ilvl w:val="0"/>
          <w:numId w:val="6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80264">
        <w:rPr>
          <w:rFonts w:ascii="Arial" w:hAnsi="Arial" w:cs="Arial"/>
          <w:iCs/>
        </w:rPr>
        <w:t>Determine whether the airport revenues were used for required or permitted purposes.</w:t>
      </w:r>
    </w:p>
    <w:p w14:paraId="790383FB" w14:textId="14E2AC0F" w:rsidR="00380264" w:rsidRPr="00380264" w:rsidRDefault="00380264" w:rsidP="00380264">
      <w:pPr>
        <w:spacing w:after="240"/>
        <w:rPr>
          <w:rFonts w:ascii="Arial" w:hAnsi="Arial" w:cs="Arial"/>
          <w:bCs/>
          <w:i/>
          <w:iCs/>
        </w:rPr>
      </w:pPr>
      <w:r w:rsidRPr="00380264">
        <w:rPr>
          <w:rFonts w:ascii="Arial" w:hAnsi="Arial" w:cs="Arial"/>
          <w:bCs/>
          <w:i/>
          <w:iCs/>
        </w:rPr>
        <w:t>(Source: 2024 OMB Compliance Supplement, Part 4, DOT, Airport Improvement Program)</w:t>
      </w:r>
    </w:p>
    <w:p w14:paraId="5B4E2900" w14:textId="77777777" w:rsidR="00380264" w:rsidRPr="00634FA3" w:rsidRDefault="00380264" w:rsidP="0038026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80264" w:rsidRPr="00F00D94" w14:paraId="52594ACD" w14:textId="77777777" w:rsidTr="00DE2439">
        <w:tc>
          <w:tcPr>
            <w:tcW w:w="5000" w:type="pct"/>
          </w:tcPr>
          <w:p w14:paraId="6087BDB7" w14:textId="77777777" w:rsidR="00380264" w:rsidRPr="006F5FFA" w:rsidRDefault="00380264" w:rsidP="00DE2439">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285F1B7" w14:textId="77777777" w:rsidR="00380264" w:rsidRPr="00F00D94" w:rsidRDefault="00380264" w:rsidP="00DE2439">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796EA52" w14:textId="77777777" w:rsidR="00380264" w:rsidRPr="00F00D94" w:rsidRDefault="00380264" w:rsidP="00DE2439">
            <w:pPr>
              <w:pStyle w:val="AuditProcedureHeading"/>
              <w:spacing w:after="240"/>
              <w:jc w:val="both"/>
              <w:rPr>
                <w:rFonts w:cs="Arial"/>
                <w:b/>
                <w:bCs/>
                <w:szCs w:val="20"/>
                <w:u w:val="single"/>
              </w:rPr>
            </w:pPr>
          </w:p>
          <w:p w14:paraId="73A83AC1" w14:textId="77777777" w:rsidR="00380264" w:rsidRPr="00F00D94" w:rsidRDefault="00380264" w:rsidP="00DE2439">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7E2FEC5" w14:textId="77777777" w:rsidR="00380264" w:rsidRPr="00F00D94" w:rsidRDefault="00380264" w:rsidP="00DE2439">
            <w:pPr>
              <w:pStyle w:val="AuditProcedureHeading"/>
              <w:spacing w:after="240"/>
              <w:jc w:val="both"/>
              <w:rPr>
                <w:rFonts w:cs="Arial"/>
                <w:b/>
                <w:bCs/>
                <w:szCs w:val="20"/>
                <w:u w:val="single"/>
              </w:rPr>
            </w:pPr>
          </w:p>
          <w:p w14:paraId="7A547A65" w14:textId="77777777" w:rsidR="00380264" w:rsidRPr="00F00D94" w:rsidRDefault="00380264" w:rsidP="00DE2439">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5E862B0" w14:textId="77777777" w:rsidR="00380264" w:rsidRPr="00F00D94" w:rsidRDefault="00380264" w:rsidP="00DE2439">
            <w:pPr>
              <w:spacing w:after="240"/>
              <w:jc w:val="both"/>
              <w:rPr>
                <w:rFonts w:ascii="Arial" w:hAnsi="Arial" w:cs="Arial"/>
                <w:b/>
                <w:sz w:val="20"/>
                <w:u w:val="single"/>
              </w:rPr>
            </w:pPr>
          </w:p>
          <w:p w14:paraId="0F1EC64B" w14:textId="77777777" w:rsidR="00380264" w:rsidRPr="00F00D94" w:rsidRDefault="00380264" w:rsidP="00DE2439">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AA9E23F" w14:textId="77777777" w:rsidR="00380264" w:rsidRPr="00C35E5F" w:rsidRDefault="00380264" w:rsidP="00DE2439">
            <w:pPr>
              <w:spacing w:after="240"/>
              <w:jc w:val="both"/>
              <w:rPr>
                <w:rFonts w:ascii="Arial" w:eastAsiaTheme="minorHAnsi" w:hAnsi="Arial" w:cs="Arial"/>
                <w:sz w:val="20"/>
                <w:szCs w:val="20"/>
              </w:rPr>
            </w:pPr>
          </w:p>
        </w:tc>
      </w:tr>
    </w:tbl>
    <w:p w14:paraId="469771FD" w14:textId="77777777" w:rsidR="00380264" w:rsidRPr="00F00D94" w:rsidRDefault="00380264" w:rsidP="0038026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AFCD6BE" w14:textId="77777777" w:rsidR="00380264" w:rsidRPr="000706D1" w:rsidRDefault="00380264" w:rsidP="00380264">
      <w:pPr>
        <w:pStyle w:val="Heading3"/>
        <w:jc w:val="both"/>
        <w:rPr>
          <w:rFonts w:cs="Arial"/>
          <w:sz w:val="24"/>
          <w:szCs w:val="24"/>
        </w:rPr>
      </w:pPr>
      <w:bookmarkStart w:id="86" w:name="_Toc17875730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6"/>
    </w:p>
    <w:tbl>
      <w:tblPr>
        <w:tblStyle w:val="TableGrid"/>
        <w:tblW w:w="9558" w:type="dxa"/>
        <w:tblLayout w:type="fixed"/>
        <w:tblLook w:val="04A0" w:firstRow="1" w:lastRow="0" w:firstColumn="1" w:lastColumn="0" w:noHBand="0" w:noVBand="1"/>
      </w:tblPr>
      <w:tblGrid>
        <w:gridCol w:w="9558"/>
      </w:tblGrid>
      <w:tr w:rsidR="00380264" w:rsidRPr="00F00D94" w14:paraId="0AFB48F9" w14:textId="77777777" w:rsidTr="00DE2439">
        <w:tc>
          <w:tcPr>
            <w:tcW w:w="9558" w:type="dxa"/>
          </w:tcPr>
          <w:p w14:paraId="10C71D14" w14:textId="77777777" w:rsidR="00380264" w:rsidRDefault="00380264" w:rsidP="00DE2439">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B34AE1" w14:textId="77777777" w:rsidR="00380264" w:rsidRPr="00AC7B25" w:rsidRDefault="00380264" w:rsidP="00DE2439">
            <w:pPr>
              <w:spacing w:after="240"/>
              <w:jc w:val="both"/>
              <w:rPr>
                <w:rFonts w:ascii="Arial" w:hAnsi="Arial" w:cs="Arial"/>
                <w:i/>
                <w:sz w:val="20"/>
                <w:szCs w:val="20"/>
              </w:rPr>
            </w:pPr>
            <w:r>
              <w:rPr>
                <w:rFonts w:ascii="Arial" w:hAnsi="Arial" w:cs="Arial"/>
                <w:i/>
                <w:sz w:val="20"/>
                <w:szCs w:val="20"/>
              </w:rPr>
              <w:t>(Source: 2024 OMB Compliance Supplement Part 3)</w:t>
            </w:r>
          </w:p>
          <w:p w14:paraId="6104D93F" w14:textId="77777777" w:rsidR="00380264" w:rsidRPr="00380264" w:rsidRDefault="00380264" w:rsidP="00380264">
            <w:pPr>
              <w:spacing w:after="240"/>
              <w:jc w:val="both"/>
              <w:rPr>
                <w:rFonts w:ascii="Arial" w:hAnsi="Arial" w:cs="Arial"/>
                <w:sz w:val="20"/>
              </w:rPr>
            </w:pPr>
            <w:r w:rsidRPr="00380264">
              <w:rPr>
                <w:rFonts w:ascii="Arial" w:hAnsi="Arial" w:cs="Arial"/>
                <w:sz w:val="20"/>
              </w:rPr>
              <w:t>a.</w:t>
            </w:r>
            <w:r w:rsidRPr="00380264">
              <w:rPr>
                <w:rFonts w:ascii="Arial" w:hAnsi="Arial" w:cs="Arial"/>
                <w:sz w:val="20"/>
              </w:rPr>
              <w:tab/>
              <w:t>Review the policy for using airport revenue.</w:t>
            </w:r>
          </w:p>
          <w:p w14:paraId="120F2AE5" w14:textId="338674C8" w:rsidR="00380264" w:rsidRPr="00380264" w:rsidRDefault="00380264" w:rsidP="00380264">
            <w:pPr>
              <w:spacing w:after="240"/>
              <w:jc w:val="both"/>
              <w:rPr>
                <w:rFonts w:ascii="Arial" w:hAnsi="Arial" w:cs="Arial"/>
                <w:sz w:val="20"/>
              </w:rPr>
            </w:pPr>
            <w:r w:rsidRPr="00380264">
              <w:rPr>
                <w:rFonts w:ascii="Arial" w:hAnsi="Arial" w:cs="Arial"/>
                <w:sz w:val="20"/>
              </w:rPr>
              <w:t>b.</w:t>
            </w:r>
            <w:r w:rsidRPr="00380264">
              <w:rPr>
                <w:rFonts w:ascii="Arial" w:hAnsi="Arial" w:cs="Arial"/>
                <w:sz w:val="20"/>
              </w:rPr>
              <w:tab/>
              <w:t xml:space="preserve">Perform tests of airport revenue generating activities (e.g., passenger facilities charges, leases, </w:t>
            </w:r>
            <w:r w:rsidRPr="00380264">
              <w:rPr>
                <w:rFonts w:ascii="Arial" w:hAnsi="Arial" w:cs="Arial"/>
                <w:sz w:val="20"/>
              </w:rPr>
              <w:tab/>
              <w:t>and telephone contracts) to ascertain that all airport-generated revenue is accounted for.</w:t>
            </w:r>
          </w:p>
          <w:p w14:paraId="6AED40F8" w14:textId="77777777" w:rsidR="00380264" w:rsidRPr="00380264" w:rsidRDefault="00380264" w:rsidP="00380264">
            <w:pPr>
              <w:spacing w:after="240"/>
              <w:jc w:val="both"/>
              <w:rPr>
                <w:rFonts w:ascii="Arial" w:hAnsi="Arial" w:cs="Arial"/>
                <w:sz w:val="20"/>
              </w:rPr>
            </w:pPr>
            <w:r w:rsidRPr="00380264">
              <w:rPr>
                <w:rFonts w:ascii="Arial" w:hAnsi="Arial" w:cs="Arial"/>
                <w:sz w:val="20"/>
              </w:rPr>
              <w:t>c.</w:t>
            </w:r>
            <w:r w:rsidRPr="00380264">
              <w:rPr>
                <w:rFonts w:ascii="Arial" w:hAnsi="Arial" w:cs="Arial"/>
                <w:sz w:val="20"/>
              </w:rPr>
              <w:tab/>
              <w:t>Test expenditures of airport revenue to verify that airport revenue is used for permitted purposes.</w:t>
            </w:r>
          </w:p>
          <w:p w14:paraId="2AE269A0" w14:textId="51D1D24D" w:rsidR="00380264" w:rsidRPr="00380264" w:rsidRDefault="00380264" w:rsidP="00380264">
            <w:pPr>
              <w:spacing w:after="240"/>
              <w:jc w:val="both"/>
              <w:rPr>
                <w:rFonts w:ascii="Arial" w:hAnsi="Arial" w:cs="Arial"/>
                <w:sz w:val="20"/>
              </w:rPr>
            </w:pPr>
            <w:r w:rsidRPr="00380264">
              <w:rPr>
                <w:rFonts w:ascii="Arial" w:hAnsi="Arial" w:cs="Arial"/>
                <w:sz w:val="20"/>
              </w:rPr>
              <w:t>d.</w:t>
            </w:r>
            <w:r w:rsidRPr="00380264">
              <w:rPr>
                <w:rFonts w:ascii="Arial" w:hAnsi="Arial" w:cs="Arial"/>
                <w:sz w:val="20"/>
              </w:rPr>
              <w:tab/>
              <w:t xml:space="preserve">Perform tests of transactions to ascertain that payments from airport revenues to the sponsors, </w:t>
            </w:r>
            <w:r w:rsidRPr="00380264">
              <w:rPr>
                <w:rFonts w:ascii="Arial" w:hAnsi="Arial" w:cs="Arial"/>
                <w:sz w:val="20"/>
              </w:rPr>
              <w:tab/>
              <w:t xml:space="preserve">related parties, or other governmental entities are airport-related, properly documented, and are </w:t>
            </w:r>
            <w:r w:rsidRPr="00380264">
              <w:rPr>
                <w:rFonts w:ascii="Arial" w:hAnsi="Arial" w:cs="Arial"/>
                <w:sz w:val="20"/>
              </w:rPr>
              <w:tab/>
              <w:t>commensurate with the services or products received by the airport.</w:t>
            </w:r>
          </w:p>
          <w:p w14:paraId="164C5F93" w14:textId="7590066B" w:rsidR="00380264" w:rsidRPr="001B6A61" w:rsidRDefault="00380264" w:rsidP="00380264">
            <w:pPr>
              <w:spacing w:after="240"/>
              <w:jc w:val="both"/>
              <w:rPr>
                <w:rFonts w:ascii="Arial" w:hAnsi="Arial" w:cs="Arial"/>
                <w:b/>
                <w:bCs/>
                <w:sz w:val="20"/>
              </w:rPr>
            </w:pPr>
            <w:r w:rsidRPr="00380264">
              <w:rPr>
                <w:rFonts w:ascii="Arial" w:hAnsi="Arial" w:cs="Arial"/>
                <w:sz w:val="20"/>
              </w:rPr>
              <w:t>e.</w:t>
            </w:r>
            <w:r w:rsidRPr="00380264">
              <w:rPr>
                <w:rFonts w:ascii="Arial" w:hAnsi="Arial" w:cs="Arial"/>
                <w:sz w:val="20"/>
              </w:rPr>
              <w:tab/>
              <w:t xml:space="preserve">Perform tests to ensure that indirect costs charged to the airport from the sponsor’s cost allocation </w:t>
            </w:r>
            <w:r w:rsidRPr="00380264">
              <w:rPr>
                <w:rFonts w:ascii="Arial" w:hAnsi="Arial" w:cs="Arial"/>
                <w:sz w:val="20"/>
              </w:rPr>
              <w:tab/>
              <w:t>plan were allocated in accordance with the FAA policy on cost allocation.</w:t>
            </w:r>
          </w:p>
        </w:tc>
      </w:tr>
    </w:tbl>
    <w:p w14:paraId="652B1F45" w14:textId="77777777" w:rsidR="00380264" w:rsidRPr="00F00D94" w:rsidRDefault="00380264" w:rsidP="0038026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25B775A" w14:textId="77777777" w:rsidR="00380264" w:rsidRPr="000706D1" w:rsidRDefault="00380264" w:rsidP="00380264">
      <w:pPr>
        <w:pStyle w:val="Heading3"/>
        <w:jc w:val="both"/>
        <w:rPr>
          <w:rFonts w:cs="Arial"/>
          <w:b w:val="0"/>
          <w:sz w:val="24"/>
          <w:szCs w:val="24"/>
        </w:rPr>
      </w:pPr>
      <w:bookmarkStart w:id="87" w:name="_Toc178757309"/>
      <w:r w:rsidRPr="000706D1">
        <w:rPr>
          <w:rFonts w:cs="Arial"/>
          <w:sz w:val="24"/>
          <w:szCs w:val="24"/>
        </w:rPr>
        <w:t>Audit Implications Summary</w:t>
      </w:r>
      <w:bookmarkEnd w:id="87"/>
    </w:p>
    <w:tbl>
      <w:tblPr>
        <w:tblStyle w:val="TableGrid"/>
        <w:tblW w:w="5000" w:type="pct"/>
        <w:tblLook w:val="04A0" w:firstRow="1" w:lastRow="0" w:firstColumn="1" w:lastColumn="0" w:noHBand="0" w:noVBand="1"/>
      </w:tblPr>
      <w:tblGrid>
        <w:gridCol w:w="9350"/>
      </w:tblGrid>
      <w:tr w:rsidR="00380264" w:rsidRPr="00F00D94" w14:paraId="7338BD7A" w14:textId="77777777" w:rsidTr="00DE2439">
        <w:tc>
          <w:tcPr>
            <w:tcW w:w="5000" w:type="pct"/>
          </w:tcPr>
          <w:p w14:paraId="49FE9701" w14:textId="77777777" w:rsidR="00380264" w:rsidRDefault="00380264" w:rsidP="00DE2439">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6F3DD00" w14:textId="77777777" w:rsidR="00380264" w:rsidRPr="006E46AD" w:rsidRDefault="00380264" w:rsidP="00DE2439">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4722876" w14:textId="77777777" w:rsidR="00380264" w:rsidRPr="006E46AD" w:rsidRDefault="00380264" w:rsidP="00380264">
            <w:pPr>
              <w:pStyle w:val="ListParagraph"/>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A86FA13" w14:textId="77777777" w:rsidR="00380264" w:rsidRPr="006E46AD" w:rsidRDefault="00380264" w:rsidP="00DE2439">
            <w:pPr>
              <w:widowControl w:val="0"/>
              <w:spacing w:after="240"/>
              <w:ind w:left="720"/>
              <w:jc w:val="both"/>
              <w:rPr>
                <w:rFonts w:ascii="Arial" w:hAnsi="Arial" w:cs="Arial"/>
                <w:b/>
                <w:sz w:val="20"/>
                <w:szCs w:val="20"/>
              </w:rPr>
            </w:pPr>
          </w:p>
          <w:p w14:paraId="2734A87C" w14:textId="77777777" w:rsidR="00380264" w:rsidRPr="006E46AD" w:rsidRDefault="00380264" w:rsidP="00380264">
            <w:pPr>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A306102" w14:textId="77777777" w:rsidR="00380264" w:rsidRPr="00F00D94" w:rsidRDefault="00380264" w:rsidP="00DE2439">
            <w:pPr>
              <w:pStyle w:val="ListParagraph"/>
              <w:spacing w:after="240"/>
              <w:jc w:val="both"/>
              <w:rPr>
                <w:rFonts w:ascii="Arial" w:hAnsi="Arial" w:cs="Arial"/>
                <w:b/>
              </w:rPr>
            </w:pPr>
          </w:p>
          <w:p w14:paraId="1D0659E7" w14:textId="77777777" w:rsidR="00380264" w:rsidRPr="00F00D94" w:rsidRDefault="00380264" w:rsidP="00380264">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7B3B409" w14:textId="77777777" w:rsidR="00380264" w:rsidRPr="00F00D94" w:rsidRDefault="00380264" w:rsidP="00DE2439">
            <w:pPr>
              <w:pStyle w:val="ListParagraph"/>
              <w:spacing w:after="240"/>
              <w:jc w:val="both"/>
              <w:rPr>
                <w:rFonts w:ascii="Arial" w:hAnsi="Arial" w:cs="Arial"/>
                <w:b/>
              </w:rPr>
            </w:pPr>
          </w:p>
          <w:p w14:paraId="640E6AD3" w14:textId="77777777" w:rsidR="00380264" w:rsidRPr="00F00D94" w:rsidRDefault="00380264" w:rsidP="00380264">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8250B47" w14:textId="77777777" w:rsidR="00380264" w:rsidRPr="00F00D94" w:rsidRDefault="00380264" w:rsidP="00DE2439">
            <w:pPr>
              <w:pStyle w:val="ListParagraph"/>
              <w:spacing w:after="240"/>
              <w:jc w:val="both"/>
              <w:rPr>
                <w:rFonts w:ascii="Arial" w:hAnsi="Arial" w:cs="Arial"/>
                <w:b/>
              </w:rPr>
            </w:pPr>
          </w:p>
          <w:p w14:paraId="602E687A" w14:textId="77777777" w:rsidR="00380264" w:rsidRPr="00F00D94" w:rsidRDefault="00380264" w:rsidP="00380264">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F6AE74F" w14:textId="77777777" w:rsidR="00380264" w:rsidRPr="00F00D94" w:rsidRDefault="00380264" w:rsidP="00DE2439">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63"/>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8" w:name="_Toc442267704"/>
      <w:bookmarkStart w:id="89" w:name="_Toc178757310"/>
      <w:r w:rsidRPr="000706D1">
        <w:rPr>
          <w:rStyle w:val="PageNumber"/>
          <w:rFonts w:cs="Arial"/>
          <w:sz w:val="24"/>
        </w:rPr>
        <w:t>Program Testing Conclusion</w:t>
      </w:r>
      <w:bookmarkEnd w:id="88"/>
      <w:bookmarkEnd w:id="8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64"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64" tgtFrame="&quot;content&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7F0BBC" w:rsidP="006672EA">
      <w:pPr>
        <w:spacing w:after="240"/>
        <w:jc w:val="both"/>
        <w:rPr>
          <w:rFonts w:ascii="Arial" w:hAnsi="Arial" w:cs="Arial"/>
        </w:rPr>
      </w:pPr>
      <w:hyperlink r:id="rId66"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67"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0" w:name="AICPAIGS:767.2670-1"/>
      <w:bookmarkEnd w:id="9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1B7D006"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6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20EA9C5D"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451504">
      <w:rPr>
        <w:sz w:val="18"/>
      </w:rPr>
      <w:t>FACCR #20.106 Airport Improvement Program</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7775FDCA"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380264">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380264">
      <w:rPr>
        <w:rFonts w:ascii="Arial" w:hAnsi="Arial" w:cs="Arial"/>
        <w:b/>
        <w:sz w:val="36"/>
        <w:szCs w:val="36"/>
      </w:rPr>
      <w:t xml:space="preserve"> – Wage Rate Requirements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B6688" w14:textId="7EBF9B3F" w:rsidR="00380264" w:rsidRPr="002616A3" w:rsidRDefault="00380264"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Revenue Diversion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2"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001DF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8D45F4"/>
    <w:multiLevelType w:val="hybridMultilevel"/>
    <w:tmpl w:val="73DE742E"/>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4"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5"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5F4189F"/>
    <w:multiLevelType w:val="hybridMultilevel"/>
    <w:tmpl w:val="73DE742E"/>
    <w:lvl w:ilvl="0" w:tplc="9DB2341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1"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3"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1"/>
  </w:num>
  <w:num w:numId="3" w16cid:durableId="845168209">
    <w:abstractNumId w:val="20"/>
  </w:num>
  <w:num w:numId="4" w16cid:durableId="495266702">
    <w:abstractNumId w:val="28"/>
  </w:num>
  <w:num w:numId="5" w16cid:durableId="1496074526">
    <w:abstractNumId w:val="54"/>
  </w:num>
  <w:num w:numId="6" w16cid:durableId="1894850701">
    <w:abstractNumId w:val="26"/>
  </w:num>
  <w:num w:numId="7" w16cid:durableId="1851287688">
    <w:abstractNumId w:val="63"/>
  </w:num>
  <w:num w:numId="8" w16cid:durableId="169563015">
    <w:abstractNumId w:val="50"/>
  </w:num>
  <w:num w:numId="9" w16cid:durableId="829565744">
    <w:abstractNumId w:val="16"/>
  </w:num>
  <w:num w:numId="10" w16cid:durableId="1649020827">
    <w:abstractNumId w:val="3"/>
  </w:num>
  <w:num w:numId="11" w16cid:durableId="404687173">
    <w:abstractNumId w:val="13"/>
  </w:num>
  <w:num w:numId="12" w16cid:durableId="812450053">
    <w:abstractNumId w:val="60"/>
  </w:num>
  <w:num w:numId="13" w16cid:durableId="208225967">
    <w:abstractNumId w:val="43"/>
  </w:num>
  <w:num w:numId="14" w16cid:durableId="1448885931">
    <w:abstractNumId w:val="37"/>
  </w:num>
  <w:num w:numId="15" w16cid:durableId="652417121">
    <w:abstractNumId w:val="47"/>
  </w:num>
  <w:num w:numId="16" w16cid:durableId="1348169212">
    <w:abstractNumId w:val="34"/>
  </w:num>
  <w:num w:numId="17" w16cid:durableId="1730111816">
    <w:abstractNumId w:val="56"/>
  </w:num>
  <w:num w:numId="18" w16cid:durableId="1262647388">
    <w:abstractNumId w:val="25"/>
  </w:num>
  <w:num w:numId="19" w16cid:durableId="917205237">
    <w:abstractNumId w:val="42"/>
  </w:num>
  <w:num w:numId="20" w16cid:durableId="1467968856">
    <w:abstractNumId w:val="61"/>
  </w:num>
  <w:num w:numId="21" w16cid:durableId="1337074581">
    <w:abstractNumId w:val="59"/>
  </w:num>
  <w:num w:numId="22" w16cid:durableId="1028799297">
    <w:abstractNumId w:val="18"/>
  </w:num>
  <w:num w:numId="23" w16cid:durableId="1386678689">
    <w:abstractNumId w:val="9"/>
  </w:num>
  <w:num w:numId="24" w16cid:durableId="505556187">
    <w:abstractNumId w:val="51"/>
  </w:num>
  <w:num w:numId="25" w16cid:durableId="1151486989">
    <w:abstractNumId w:val="17"/>
  </w:num>
  <w:num w:numId="26" w16cid:durableId="431709311">
    <w:abstractNumId w:val="29"/>
  </w:num>
  <w:num w:numId="27" w16cid:durableId="137292458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4"/>
  </w:num>
  <w:num w:numId="30" w16cid:durableId="1726903200">
    <w:abstractNumId w:val="11"/>
  </w:num>
  <w:num w:numId="31" w16cid:durableId="884410781">
    <w:abstractNumId w:val="6"/>
  </w:num>
  <w:num w:numId="32" w16cid:durableId="810370577">
    <w:abstractNumId w:val="39"/>
  </w:num>
  <w:num w:numId="33" w16cid:durableId="1178009640">
    <w:abstractNumId w:val="2"/>
  </w:num>
  <w:num w:numId="34" w16cid:durableId="1151754974">
    <w:abstractNumId w:val="64"/>
  </w:num>
  <w:num w:numId="35" w16cid:durableId="554588920">
    <w:abstractNumId w:val="55"/>
  </w:num>
  <w:num w:numId="36" w16cid:durableId="2056466201">
    <w:abstractNumId w:val="19"/>
  </w:num>
  <w:num w:numId="37" w16cid:durableId="81878645">
    <w:abstractNumId w:val="30"/>
  </w:num>
  <w:num w:numId="38" w16cid:durableId="754401759">
    <w:abstractNumId w:val="32"/>
  </w:num>
  <w:num w:numId="39" w16cid:durableId="697851989">
    <w:abstractNumId w:val="57"/>
  </w:num>
  <w:num w:numId="40" w16cid:durableId="368649401">
    <w:abstractNumId w:val="1"/>
  </w:num>
  <w:num w:numId="41" w16cid:durableId="1478910963">
    <w:abstractNumId w:val="58"/>
  </w:num>
  <w:num w:numId="42" w16cid:durableId="1939830332">
    <w:abstractNumId w:val="12"/>
  </w:num>
  <w:num w:numId="43" w16cid:durableId="516505364">
    <w:abstractNumId w:val="45"/>
  </w:num>
  <w:num w:numId="44" w16cid:durableId="710107432">
    <w:abstractNumId w:val="35"/>
  </w:num>
  <w:num w:numId="45" w16cid:durableId="629016447">
    <w:abstractNumId w:val="15"/>
  </w:num>
  <w:num w:numId="46" w16cid:durableId="1352143524">
    <w:abstractNumId w:val="23"/>
  </w:num>
  <w:num w:numId="47" w16cid:durableId="2034109230">
    <w:abstractNumId w:val="36"/>
  </w:num>
  <w:num w:numId="48" w16cid:durableId="752432378">
    <w:abstractNumId w:val="31"/>
  </w:num>
  <w:num w:numId="49" w16cid:durableId="1766726706">
    <w:abstractNumId w:val="10"/>
  </w:num>
  <w:num w:numId="50" w16cid:durableId="848107073">
    <w:abstractNumId w:val="24"/>
  </w:num>
  <w:num w:numId="51" w16cid:durableId="1123234674">
    <w:abstractNumId w:val="4"/>
  </w:num>
  <w:num w:numId="52" w16cid:durableId="1056511850">
    <w:abstractNumId w:val="53"/>
  </w:num>
  <w:num w:numId="53" w16cid:durableId="1317146710">
    <w:abstractNumId w:val="48"/>
  </w:num>
  <w:num w:numId="54" w16cid:durableId="1101756761">
    <w:abstractNumId w:val="40"/>
  </w:num>
  <w:num w:numId="55" w16cid:durableId="1244534831">
    <w:abstractNumId w:val="46"/>
  </w:num>
  <w:num w:numId="56" w16cid:durableId="120655483">
    <w:abstractNumId w:val="22"/>
  </w:num>
  <w:num w:numId="57" w16cid:durableId="894855469">
    <w:abstractNumId w:val="14"/>
  </w:num>
  <w:num w:numId="58" w16cid:durableId="667756309">
    <w:abstractNumId w:val="5"/>
  </w:num>
  <w:num w:numId="59" w16cid:durableId="142236087">
    <w:abstractNumId w:val="27"/>
  </w:num>
  <w:num w:numId="60" w16cid:durableId="2005356031">
    <w:abstractNumId w:val="8"/>
  </w:num>
  <w:num w:numId="61" w16cid:durableId="196281328">
    <w:abstractNumId w:val="49"/>
  </w:num>
  <w:num w:numId="62" w16cid:durableId="867914171">
    <w:abstractNumId w:val="21"/>
  </w:num>
  <w:num w:numId="63" w16cid:durableId="1948077353">
    <w:abstractNumId w:val="52"/>
  </w:num>
  <w:num w:numId="64" w16cid:durableId="1857964802">
    <w:abstractNumId w:val="38"/>
  </w:num>
  <w:num w:numId="65" w16cid:durableId="524102836">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0C60"/>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6F"/>
    <w:rsid w:val="000A10E0"/>
    <w:rsid w:val="000A19FC"/>
    <w:rsid w:val="000A2DF8"/>
    <w:rsid w:val="000A2F8F"/>
    <w:rsid w:val="000A336C"/>
    <w:rsid w:val="000A350D"/>
    <w:rsid w:val="000A41D3"/>
    <w:rsid w:val="000A42D1"/>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6E7"/>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0264"/>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3AE9"/>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1504"/>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BBC"/>
    <w:rsid w:val="007F0C3A"/>
    <w:rsid w:val="007F204B"/>
    <w:rsid w:val="007F2F92"/>
    <w:rsid w:val="007F3AB0"/>
    <w:rsid w:val="007F6210"/>
    <w:rsid w:val="007F6D03"/>
    <w:rsid w:val="00800A74"/>
    <w:rsid w:val="00801448"/>
    <w:rsid w:val="0080147B"/>
    <w:rsid w:val="00801DF9"/>
    <w:rsid w:val="00801FC0"/>
    <w:rsid w:val="00802526"/>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3F85"/>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A7B4B"/>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86A"/>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1A26"/>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5B"/>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Agency_Adoption_of_the_UG_and_Example_Citations.pdf" TargetMode="External"/><Relationship Id="rId34" Type="http://schemas.openxmlformats.org/officeDocument/2006/relationships/hyperlink" Target="mailto:Olu.Okegbenro@faa.gov" TargetMode="External"/><Relationship Id="rId42" Type="http://schemas.openxmlformats.org/officeDocument/2006/relationships/hyperlink" Target="45_CFR_Part_75.pdf" TargetMode="External"/><Relationship Id="rId47" Type="http://schemas.openxmlformats.org/officeDocument/2006/relationships/hyperlink" Target="48_CFR_Part_52.pdf" TargetMode="External"/><Relationship Id="rId50" Type="http://schemas.openxmlformats.org/officeDocument/2006/relationships/header" Target="header9.xml"/><Relationship Id="rId55" Type="http://schemas.openxmlformats.org/officeDocument/2006/relationships/hyperlink" Target="https://www.usaspending.gov/search" TargetMode="External"/><Relationship Id="rId63" Type="http://schemas.openxmlformats.org/officeDocument/2006/relationships/header" Target="header13.xml"/><Relationship Id="rId68" Type="http://schemas.openxmlformats.org/officeDocument/2006/relationships/header" Target="head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faa.gov/airports/resources/federal_register_notices/" TargetMode="External"/><Relationship Id="rId37" Type="http://schemas.openxmlformats.org/officeDocument/2006/relationships/hyperlink" Target="http://www.ohioauditor.gov/references/practiceaids.html" TargetMode="External"/><Relationship Id="rId40"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45" Type="http://schemas.openxmlformats.org/officeDocument/2006/relationships/hyperlink" Target="Agency_Adoption_of_the_UG_and_Example_Citations.pdf" TargetMode="External"/><Relationship Id="rId53" Type="http://schemas.openxmlformats.org/officeDocument/2006/relationships/hyperlink" Target="https://www.usaspending.gov/search" TargetMode="External"/><Relationship Id="rId58" Type="http://schemas.openxmlformats.org/officeDocument/2006/relationships/hyperlink" Target="https://www.dol.gov/agencies/whd/government-contracts/construction" TargetMode="External"/><Relationship Id="rId66" Type="http://schemas.openxmlformats.org/officeDocument/2006/relationships/hyperlink" Target="2_CFR_Part_200.pdf" TargetMode="External"/><Relationship Id="rId5" Type="http://schemas.openxmlformats.org/officeDocument/2006/relationships/numbering" Target="numbering.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6.xml"/><Relationship Id="rId49" Type="http://schemas.openxmlformats.org/officeDocument/2006/relationships/hyperlink" Target="Agency_Adoption_of_the_UG_and_Example_Citations.pdf" TargetMode="External"/><Relationship Id="rId57" Type="http://schemas.openxmlformats.org/officeDocument/2006/relationships/header" Target="header11.xml"/><Relationship Id="rId61" Type="http://schemas.openxmlformats.org/officeDocument/2006/relationships/hyperlink" Target="https://www.faa.gov/airports/resources/federal_register_notices/" TargetMode="External"/><Relationship Id="rId10" Type="http://schemas.openxmlformats.org/officeDocument/2006/relationships/endnotes" Target="endnotes.xml"/><Relationship Id="rId19" Type="http://schemas.openxmlformats.org/officeDocument/2006/relationships/hyperlink" Target="https://www.cfo.gov/wp-content/uploads/2014/12/Agency-Exceptions.pdf" TargetMode="External"/><Relationship Id="rId31" Type="http://schemas.openxmlformats.org/officeDocument/2006/relationships/hyperlink" Target="http://www.faa.gov/airports/resources/advisory_circulars/" TargetMode="External"/><Relationship Id="rId44" Type="http://schemas.openxmlformats.org/officeDocument/2006/relationships/hyperlink" Target="Testing_the_ICRP_discussion.pdf" TargetMode="External"/><Relationship Id="rId52" Type="http://schemas.openxmlformats.org/officeDocument/2006/relationships/header" Target="header10.xml"/><Relationship Id="rId60" Type="http://schemas.openxmlformats.org/officeDocument/2006/relationships/header" Target="header12.xml"/><Relationship Id="rId65"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faa.gov/airports/aip/aip_handbook/" TargetMode="External"/><Relationship Id="rId35" Type="http://schemas.openxmlformats.org/officeDocument/2006/relationships/header" Target="header5.xml"/><Relationship Id="rId43" Type="http://schemas.openxmlformats.org/officeDocument/2006/relationships/hyperlink" Target="Selected_Items_of_Cost_Part_3_ComplianceSupplement.pdf" TargetMode="External"/><Relationship Id="rId48" Type="http://schemas.openxmlformats.org/officeDocument/2006/relationships/hyperlink" Target="48_CFR_Part_52.pdf" TargetMode="External"/><Relationship Id="rId56" Type="http://schemas.openxmlformats.org/officeDocument/2006/relationships/hyperlink" Target="Agency_Adoption_of_the_UG_and_Example_Citations.pdf" TargetMode="External"/><Relationship Id="rId64" Type="http://schemas.openxmlformats.org/officeDocument/2006/relationships/hyperlink" Target="https://checkpoint.riag.com/app/view/docPermaLink?DocID=iAICPAIGS:767.2440&amp;docTid=T0AICPAIGS:767.2440-1&amp;feature=ttoc&amp;lastCpReqId=97899&amp;tlltype=AICPAIGS:767.2668"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mailto:patricia.a.dickerson@faa.gov" TargetMode="External"/><Relationship Id="rId38" Type="http://schemas.openxmlformats.org/officeDocument/2006/relationships/hyperlink" Target="Agency_Adoption_of_the_UG_and_Example_Citations.pdf" TargetMode="External"/><Relationship Id="rId46" Type="http://schemas.openxmlformats.org/officeDocument/2006/relationships/header" Target="header8.xml"/><Relationship Id="rId59" Type="http://schemas.openxmlformats.org/officeDocument/2006/relationships/hyperlink" Target="Agency_Adoption_of_the_UG_and_Example_Citations.pdf" TargetMode="External"/><Relationship Id="rId67" Type="http://schemas.openxmlformats.org/officeDocument/2006/relationships/hyperlink" Target="Agency_Adoption_of_the_UG_and_Example_Citat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ioauditor.gov/references/practiceaids/faccrs.html" TargetMode="External"/><Relationship Id="rId54" Type="http://schemas.openxmlformats.org/officeDocument/2006/relationships/hyperlink" Target="FAR_52.204-10.pdf" TargetMode="External"/><Relationship Id="rId62" Type="http://schemas.openxmlformats.org/officeDocument/2006/relationships/hyperlink" Target="Agency_Adoption_of_the_UG_and_Example_Citations.pdf" TargetMode="External"/><Relationship Id="rId7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9</Pages>
  <Words>19812</Words>
  <Characters>112934</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132482</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26</cp:revision>
  <cp:lastPrinted>2015-07-01T17:39:00Z</cp:lastPrinted>
  <dcterms:created xsi:type="dcterms:W3CDTF">2024-07-16T11:58:00Z</dcterms:created>
  <dcterms:modified xsi:type="dcterms:W3CDTF">2024-12-10T22:46:00Z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