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18C4677C" w:rsidR="007814B6" w:rsidRPr="00A0464C" w:rsidRDefault="00BB3B69" w:rsidP="006672EA">
            <w:pPr>
              <w:jc w:val="both"/>
              <w:rPr>
                <w:rFonts w:ascii="Arial" w:hAnsi="Arial" w:cs="Arial"/>
                <w:sz w:val="24"/>
                <w:szCs w:val="24"/>
              </w:rPr>
            </w:pPr>
            <w:r>
              <w:rPr>
                <w:rFonts w:ascii="Arial" w:hAnsi="Arial" w:cs="Arial"/>
                <w:sz w:val="24"/>
                <w:szCs w:val="24"/>
              </w:rPr>
              <w:t>Supporting Effective Instruction State Grants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57AF3C0D" w:rsidR="007814B6" w:rsidRPr="00A0464C" w:rsidRDefault="00BB3B69" w:rsidP="006672EA">
            <w:pPr>
              <w:jc w:val="both"/>
              <w:rPr>
                <w:rFonts w:ascii="Arial" w:hAnsi="Arial" w:cs="Arial"/>
                <w:sz w:val="24"/>
                <w:szCs w:val="24"/>
              </w:rPr>
            </w:pPr>
            <w:r>
              <w:rPr>
                <w:rFonts w:ascii="Arial" w:hAnsi="Arial" w:cs="Arial"/>
                <w:sz w:val="24"/>
                <w:szCs w:val="24"/>
              </w:rPr>
              <w:t>84.367</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626409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D90A152"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1232B5">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1013BB">
        <w:rPr>
          <w:rFonts w:ascii="Arial" w:hAnsi="Arial" w:cs="Arial"/>
          <w:bCs/>
        </w:rPr>
        <w:t xml:space="preserve"> with monies passed through the Ohio Department of Education and Workforce</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DB562F9"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BB2B58"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E7A8D3C" w:rsidR="004717CE" w:rsidRPr="00F00D94" w:rsidRDefault="00A877D4"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E890E76" w:rsidR="004717CE" w:rsidRPr="00F00D94" w:rsidRDefault="00A877D4"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6AFCB2A3" w:rsidR="004717CE" w:rsidRPr="004717CE" w:rsidRDefault="00A877D4"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608E9918" w14:textId="7B5DF519" w:rsidR="00F20E18" w:rsidRPr="00F00D94" w:rsidRDefault="00A877D4" w:rsidP="00B40FD0">
      <w:pPr>
        <w:pStyle w:val="BodyText"/>
        <w:widowControl w:val="0"/>
        <w:numPr>
          <w:ilvl w:val="0"/>
          <w:numId w:val="47"/>
        </w:numPr>
        <w:autoSpaceDE w:val="0"/>
        <w:autoSpaceDN w:val="0"/>
        <w:spacing w:after="0"/>
      </w:pPr>
      <w:hyperlink r:id="rId16" w:history="1">
        <w:r w:rsidR="004717CE" w:rsidRPr="001013BB">
          <w:rPr>
            <w:rStyle w:val="Hyperlink"/>
            <w:rFonts w:cs="Arial"/>
            <w:szCs w:val="20"/>
          </w:rPr>
          <w:t>2 CFR Part 200</w:t>
        </w:r>
      </w:hyperlink>
      <w:r w:rsidR="004717CE" w:rsidRPr="001013BB">
        <w:rPr>
          <w:rStyle w:val="Hyperlink"/>
          <w:rFonts w:cs="Arial"/>
          <w:szCs w:val="20"/>
          <w:u w:val="none"/>
        </w:rPr>
        <w:t xml:space="preserve"> </w:t>
      </w:r>
      <w:r w:rsidR="004717CE" w:rsidRPr="001013BB">
        <w:rPr>
          <w:rStyle w:val="Hyperlink"/>
          <w:rFonts w:cs="Arial"/>
          <w:color w:val="auto"/>
          <w:szCs w:val="20"/>
          <w:u w:val="none"/>
        </w:rPr>
        <w:t xml:space="preserve">– Once </w:t>
      </w:r>
      <w:r w:rsidR="00365EB4" w:rsidRPr="001013BB">
        <w:rPr>
          <w:rStyle w:val="Hyperlink"/>
          <w:rFonts w:cs="Arial"/>
          <w:color w:val="auto"/>
          <w:szCs w:val="20"/>
          <w:u w:val="none"/>
        </w:rPr>
        <w:t xml:space="preserve">opened, </w:t>
      </w:r>
      <w:r w:rsidR="004717CE" w:rsidRPr="001013BB">
        <w:rPr>
          <w:rStyle w:val="Hyperlink"/>
          <w:rFonts w:cs="Arial"/>
          <w:color w:val="auto"/>
          <w:szCs w:val="20"/>
          <w:u w:val="none"/>
        </w:rPr>
        <w:t>click on the appropriate section</w:t>
      </w:r>
      <w:r w:rsidR="00365EB4" w:rsidRPr="001013BB">
        <w:rPr>
          <w:rStyle w:val="Hyperlink"/>
          <w:rFonts w:cs="Arial"/>
          <w:color w:val="auto"/>
          <w:szCs w:val="20"/>
          <w:u w:val="none"/>
        </w:rPr>
        <w:t>(s)</w:t>
      </w:r>
      <w:bookmarkEnd w:id="0"/>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6264097"/>
      <w:bookmarkEnd w:id="2"/>
      <w:r w:rsidRPr="00A0464C">
        <w:rPr>
          <w:rFonts w:cs="Arial"/>
          <w:sz w:val="24"/>
        </w:rPr>
        <w:lastRenderedPageBreak/>
        <w:t>A</w:t>
      </w:r>
      <w:r w:rsidR="00A0464C">
        <w:rPr>
          <w:rFonts w:cs="Arial"/>
          <w:sz w:val="24"/>
        </w:rPr>
        <w:t>gency Adoption of the UG and Example Citations</w:t>
      </w:r>
      <w:bookmarkEnd w:id="3"/>
    </w:p>
    <w:p w14:paraId="35D2AAD9" w14:textId="455DAB7C" w:rsidR="00EF77DC" w:rsidRDefault="00A877D4"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53D78234"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0DAAE82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626409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98AA70F" w14:textId="004274A7" w:rsidR="0033315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6264096" w:history="1">
            <w:r w:rsidR="00333150" w:rsidRPr="000D52E7">
              <w:rPr>
                <w:rStyle w:val="Hyperlink"/>
                <w:rFonts w:cs="Arial"/>
                <w:noProof/>
              </w:rPr>
              <w:t>Important Information</w:t>
            </w:r>
            <w:r w:rsidR="00333150">
              <w:rPr>
                <w:noProof/>
                <w:webHidden/>
              </w:rPr>
              <w:tab/>
            </w:r>
            <w:r w:rsidR="00333150">
              <w:rPr>
                <w:noProof/>
                <w:webHidden/>
              </w:rPr>
              <w:fldChar w:fldCharType="begin"/>
            </w:r>
            <w:r w:rsidR="00333150">
              <w:rPr>
                <w:noProof/>
                <w:webHidden/>
              </w:rPr>
              <w:instrText xml:space="preserve"> PAGEREF _Toc176264096 \h </w:instrText>
            </w:r>
            <w:r w:rsidR="00333150">
              <w:rPr>
                <w:noProof/>
                <w:webHidden/>
              </w:rPr>
            </w:r>
            <w:r w:rsidR="00333150">
              <w:rPr>
                <w:noProof/>
                <w:webHidden/>
              </w:rPr>
              <w:fldChar w:fldCharType="separate"/>
            </w:r>
            <w:r w:rsidR="00333150">
              <w:rPr>
                <w:noProof/>
                <w:webHidden/>
              </w:rPr>
              <w:t>1</w:t>
            </w:r>
            <w:r w:rsidR="00333150">
              <w:rPr>
                <w:noProof/>
                <w:webHidden/>
              </w:rPr>
              <w:fldChar w:fldCharType="end"/>
            </w:r>
          </w:hyperlink>
        </w:p>
        <w:p w14:paraId="0737D8AC" w14:textId="05E8117C" w:rsidR="00333150" w:rsidRDefault="00A877D4">
          <w:pPr>
            <w:pStyle w:val="TOC1"/>
            <w:rPr>
              <w:rFonts w:asciiTheme="minorHAnsi" w:eastAsiaTheme="minorEastAsia" w:hAnsiTheme="minorHAnsi" w:cstheme="minorBidi"/>
              <w:noProof/>
              <w:kern w:val="2"/>
              <w:sz w:val="24"/>
              <w:szCs w:val="24"/>
              <w14:ligatures w14:val="standardContextual"/>
            </w:rPr>
          </w:pPr>
          <w:hyperlink w:anchor="_Toc176264097" w:history="1">
            <w:r w:rsidR="00333150" w:rsidRPr="000D52E7">
              <w:rPr>
                <w:rStyle w:val="Hyperlink"/>
                <w:rFonts w:cs="Arial"/>
                <w:noProof/>
              </w:rPr>
              <w:t>Agency Adoption of the UG and Example Citations</w:t>
            </w:r>
            <w:r w:rsidR="00333150">
              <w:rPr>
                <w:noProof/>
                <w:webHidden/>
              </w:rPr>
              <w:tab/>
            </w:r>
            <w:r w:rsidR="00333150">
              <w:rPr>
                <w:noProof/>
                <w:webHidden/>
              </w:rPr>
              <w:fldChar w:fldCharType="begin"/>
            </w:r>
            <w:r w:rsidR="00333150">
              <w:rPr>
                <w:noProof/>
                <w:webHidden/>
              </w:rPr>
              <w:instrText xml:space="preserve"> PAGEREF _Toc176264097 \h </w:instrText>
            </w:r>
            <w:r w:rsidR="00333150">
              <w:rPr>
                <w:noProof/>
                <w:webHidden/>
              </w:rPr>
            </w:r>
            <w:r w:rsidR="00333150">
              <w:rPr>
                <w:noProof/>
                <w:webHidden/>
              </w:rPr>
              <w:fldChar w:fldCharType="separate"/>
            </w:r>
            <w:r w:rsidR="00333150">
              <w:rPr>
                <w:noProof/>
                <w:webHidden/>
              </w:rPr>
              <w:t>2</w:t>
            </w:r>
            <w:r w:rsidR="00333150">
              <w:rPr>
                <w:noProof/>
                <w:webHidden/>
              </w:rPr>
              <w:fldChar w:fldCharType="end"/>
            </w:r>
          </w:hyperlink>
        </w:p>
        <w:p w14:paraId="047FF962" w14:textId="32DD3C7C" w:rsidR="00333150" w:rsidRDefault="00A877D4">
          <w:pPr>
            <w:pStyle w:val="TOC1"/>
            <w:rPr>
              <w:rFonts w:asciiTheme="minorHAnsi" w:eastAsiaTheme="minorEastAsia" w:hAnsiTheme="minorHAnsi" w:cstheme="minorBidi"/>
              <w:noProof/>
              <w:kern w:val="2"/>
              <w:sz w:val="24"/>
              <w:szCs w:val="24"/>
              <w14:ligatures w14:val="standardContextual"/>
            </w:rPr>
          </w:pPr>
          <w:hyperlink w:anchor="_Toc176264098" w:history="1">
            <w:r w:rsidR="00333150" w:rsidRPr="000D52E7">
              <w:rPr>
                <w:rStyle w:val="Hyperlink"/>
                <w:rFonts w:cs="Arial"/>
                <w:noProof/>
              </w:rPr>
              <w:t>Table of Contents</w:t>
            </w:r>
            <w:r w:rsidR="00333150">
              <w:rPr>
                <w:noProof/>
                <w:webHidden/>
              </w:rPr>
              <w:tab/>
            </w:r>
            <w:r w:rsidR="00333150">
              <w:rPr>
                <w:noProof/>
                <w:webHidden/>
              </w:rPr>
              <w:fldChar w:fldCharType="begin"/>
            </w:r>
            <w:r w:rsidR="00333150">
              <w:rPr>
                <w:noProof/>
                <w:webHidden/>
              </w:rPr>
              <w:instrText xml:space="preserve"> PAGEREF _Toc176264098 \h </w:instrText>
            </w:r>
            <w:r w:rsidR="00333150">
              <w:rPr>
                <w:noProof/>
                <w:webHidden/>
              </w:rPr>
            </w:r>
            <w:r w:rsidR="00333150">
              <w:rPr>
                <w:noProof/>
                <w:webHidden/>
              </w:rPr>
              <w:fldChar w:fldCharType="separate"/>
            </w:r>
            <w:r w:rsidR="00333150">
              <w:rPr>
                <w:noProof/>
                <w:webHidden/>
              </w:rPr>
              <w:t>3</w:t>
            </w:r>
            <w:r w:rsidR="00333150">
              <w:rPr>
                <w:noProof/>
                <w:webHidden/>
              </w:rPr>
              <w:fldChar w:fldCharType="end"/>
            </w:r>
          </w:hyperlink>
        </w:p>
        <w:p w14:paraId="3C8ECF3C" w14:textId="34A63C28" w:rsidR="00333150" w:rsidRDefault="00A877D4">
          <w:pPr>
            <w:pStyle w:val="TOC1"/>
            <w:rPr>
              <w:rFonts w:asciiTheme="minorHAnsi" w:eastAsiaTheme="minorEastAsia" w:hAnsiTheme="minorHAnsi" w:cstheme="minorBidi"/>
              <w:noProof/>
              <w:kern w:val="2"/>
              <w:sz w:val="24"/>
              <w:szCs w:val="24"/>
              <w14:ligatures w14:val="standardContextual"/>
            </w:rPr>
          </w:pPr>
          <w:hyperlink w:anchor="_Toc176264099" w:history="1">
            <w:r w:rsidR="00333150" w:rsidRPr="000D52E7">
              <w:rPr>
                <w:rStyle w:val="Hyperlink"/>
                <w:rFonts w:cs="Arial"/>
                <w:noProof/>
              </w:rPr>
              <w:t>Compliance Requirement Matrix</w:t>
            </w:r>
            <w:r w:rsidR="00333150">
              <w:rPr>
                <w:noProof/>
                <w:webHidden/>
              </w:rPr>
              <w:tab/>
            </w:r>
            <w:r w:rsidR="00333150">
              <w:rPr>
                <w:noProof/>
                <w:webHidden/>
              </w:rPr>
              <w:fldChar w:fldCharType="begin"/>
            </w:r>
            <w:r w:rsidR="00333150">
              <w:rPr>
                <w:noProof/>
                <w:webHidden/>
              </w:rPr>
              <w:instrText xml:space="preserve"> PAGEREF _Toc176264099 \h </w:instrText>
            </w:r>
            <w:r w:rsidR="00333150">
              <w:rPr>
                <w:noProof/>
                <w:webHidden/>
              </w:rPr>
            </w:r>
            <w:r w:rsidR="00333150">
              <w:rPr>
                <w:noProof/>
                <w:webHidden/>
              </w:rPr>
              <w:fldChar w:fldCharType="separate"/>
            </w:r>
            <w:r w:rsidR="00333150">
              <w:rPr>
                <w:noProof/>
                <w:webHidden/>
              </w:rPr>
              <w:t>5</w:t>
            </w:r>
            <w:r w:rsidR="00333150">
              <w:rPr>
                <w:noProof/>
                <w:webHidden/>
              </w:rPr>
              <w:fldChar w:fldCharType="end"/>
            </w:r>
          </w:hyperlink>
        </w:p>
        <w:p w14:paraId="4DB11833" w14:textId="1F8AF52B" w:rsidR="00333150" w:rsidRDefault="00A877D4">
          <w:pPr>
            <w:pStyle w:val="TOC1"/>
            <w:rPr>
              <w:rFonts w:asciiTheme="minorHAnsi" w:eastAsiaTheme="minorEastAsia" w:hAnsiTheme="minorHAnsi" w:cstheme="minorBidi"/>
              <w:noProof/>
              <w:kern w:val="2"/>
              <w:sz w:val="24"/>
              <w:szCs w:val="24"/>
              <w14:ligatures w14:val="standardContextual"/>
            </w:rPr>
          </w:pPr>
          <w:hyperlink w:anchor="_Toc176264100" w:history="1">
            <w:r w:rsidR="00333150" w:rsidRPr="000D52E7">
              <w:rPr>
                <w:rStyle w:val="Hyperlink"/>
                <w:rFonts w:cs="Arial"/>
                <w:noProof/>
              </w:rPr>
              <w:t>Part I – OMB Compliance Supplement Information</w:t>
            </w:r>
            <w:r w:rsidR="00333150">
              <w:rPr>
                <w:noProof/>
                <w:webHidden/>
              </w:rPr>
              <w:tab/>
            </w:r>
            <w:r w:rsidR="00333150">
              <w:rPr>
                <w:noProof/>
                <w:webHidden/>
              </w:rPr>
              <w:fldChar w:fldCharType="begin"/>
            </w:r>
            <w:r w:rsidR="00333150">
              <w:rPr>
                <w:noProof/>
                <w:webHidden/>
              </w:rPr>
              <w:instrText xml:space="preserve"> PAGEREF _Toc176264100 \h </w:instrText>
            </w:r>
            <w:r w:rsidR="00333150">
              <w:rPr>
                <w:noProof/>
                <w:webHidden/>
              </w:rPr>
            </w:r>
            <w:r w:rsidR="00333150">
              <w:rPr>
                <w:noProof/>
                <w:webHidden/>
              </w:rPr>
              <w:fldChar w:fldCharType="separate"/>
            </w:r>
            <w:r w:rsidR="00333150">
              <w:rPr>
                <w:noProof/>
                <w:webHidden/>
              </w:rPr>
              <w:t>9</w:t>
            </w:r>
            <w:r w:rsidR="00333150">
              <w:rPr>
                <w:noProof/>
                <w:webHidden/>
              </w:rPr>
              <w:fldChar w:fldCharType="end"/>
            </w:r>
          </w:hyperlink>
        </w:p>
        <w:p w14:paraId="1DFA297B" w14:textId="2C14A7FA"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01" w:history="1">
            <w:r w:rsidR="00333150" w:rsidRPr="000D52E7">
              <w:rPr>
                <w:rStyle w:val="Hyperlink"/>
                <w:rFonts w:cs="Arial"/>
                <w:noProof/>
              </w:rPr>
              <w:t>I. Program Objectives</w:t>
            </w:r>
            <w:r w:rsidR="00333150">
              <w:rPr>
                <w:noProof/>
                <w:webHidden/>
              </w:rPr>
              <w:tab/>
            </w:r>
            <w:r w:rsidR="00333150">
              <w:rPr>
                <w:noProof/>
                <w:webHidden/>
              </w:rPr>
              <w:fldChar w:fldCharType="begin"/>
            </w:r>
            <w:r w:rsidR="00333150">
              <w:rPr>
                <w:noProof/>
                <w:webHidden/>
              </w:rPr>
              <w:instrText xml:space="preserve"> PAGEREF _Toc176264101 \h </w:instrText>
            </w:r>
            <w:r w:rsidR="00333150">
              <w:rPr>
                <w:noProof/>
                <w:webHidden/>
              </w:rPr>
            </w:r>
            <w:r w:rsidR="00333150">
              <w:rPr>
                <w:noProof/>
                <w:webHidden/>
              </w:rPr>
              <w:fldChar w:fldCharType="separate"/>
            </w:r>
            <w:r w:rsidR="00333150">
              <w:rPr>
                <w:noProof/>
                <w:webHidden/>
              </w:rPr>
              <w:t>10</w:t>
            </w:r>
            <w:r w:rsidR="00333150">
              <w:rPr>
                <w:noProof/>
                <w:webHidden/>
              </w:rPr>
              <w:fldChar w:fldCharType="end"/>
            </w:r>
          </w:hyperlink>
        </w:p>
        <w:p w14:paraId="21161C11" w14:textId="68F31CC1"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02" w:history="1">
            <w:r w:rsidR="00333150" w:rsidRPr="000D52E7">
              <w:rPr>
                <w:rStyle w:val="Hyperlink"/>
                <w:rFonts w:cs="Arial"/>
                <w:noProof/>
              </w:rPr>
              <w:t>II. Program Procedures</w:t>
            </w:r>
            <w:r w:rsidR="00333150">
              <w:rPr>
                <w:noProof/>
                <w:webHidden/>
              </w:rPr>
              <w:tab/>
            </w:r>
            <w:r w:rsidR="00333150">
              <w:rPr>
                <w:noProof/>
                <w:webHidden/>
              </w:rPr>
              <w:fldChar w:fldCharType="begin"/>
            </w:r>
            <w:r w:rsidR="00333150">
              <w:rPr>
                <w:noProof/>
                <w:webHidden/>
              </w:rPr>
              <w:instrText xml:space="preserve"> PAGEREF _Toc176264102 \h </w:instrText>
            </w:r>
            <w:r w:rsidR="00333150">
              <w:rPr>
                <w:noProof/>
                <w:webHidden/>
              </w:rPr>
            </w:r>
            <w:r w:rsidR="00333150">
              <w:rPr>
                <w:noProof/>
                <w:webHidden/>
              </w:rPr>
              <w:fldChar w:fldCharType="separate"/>
            </w:r>
            <w:r w:rsidR="00333150">
              <w:rPr>
                <w:noProof/>
                <w:webHidden/>
              </w:rPr>
              <w:t>10</w:t>
            </w:r>
            <w:r w:rsidR="00333150">
              <w:rPr>
                <w:noProof/>
                <w:webHidden/>
              </w:rPr>
              <w:fldChar w:fldCharType="end"/>
            </w:r>
          </w:hyperlink>
        </w:p>
        <w:p w14:paraId="683F7D7B" w14:textId="04528C59"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03" w:history="1">
            <w:r w:rsidR="00333150" w:rsidRPr="000D52E7">
              <w:rPr>
                <w:rStyle w:val="Hyperlink"/>
                <w:rFonts w:cs="Arial"/>
                <w:noProof/>
              </w:rPr>
              <w:t>III. Source of Governing Requirements</w:t>
            </w:r>
            <w:r w:rsidR="00333150">
              <w:rPr>
                <w:noProof/>
                <w:webHidden/>
              </w:rPr>
              <w:tab/>
            </w:r>
            <w:r w:rsidR="00333150">
              <w:rPr>
                <w:noProof/>
                <w:webHidden/>
              </w:rPr>
              <w:fldChar w:fldCharType="begin"/>
            </w:r>
            <w:r w:rsidR="00333150">
              <w:rPr>
                <w:noProof/>
                <w:webHidden/>
              </w:rPr>
              <w:instrText xml:space="preserve"> PAGEREF _Toc176264103 \h </w:instrText>
            </w:r>
            <w:r w:rsidR="00333150">
              <w:rPr>
                <w:noProof/>
                <w:webHidden/>
              </w:rPr>
            </w:r>
            <w:r w:rsidR="00333150">
              <w:rPr>
                <w:noProof/>
                <w:webHidden/>
              </w:rPr>
              <w:fldChar w:fldCharType="separate"/>
            </w:r>
            <w:r w:rsidR="00333150">
              <w:rPr>
                <w:noProof/>
                <w:webHidden/>
              </w:rPr>
              <w:t>12</w:t>
            </w:r>
            <w:r w:rsidR="00333150">
              <w:rPr>
                <w:noProof/>
                <w:webHidden/>
              </w:rPr>
              <w:fldChar w:fldCharType="end"/>
            </w:r>
          </w:hyperlink>
        </w:p>
        <w:p w14:paraId="66BDD88F" w14:textId="4140F4BF"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04" w:history="1">
            <w:r w:rsidR="00333150" w:rsidRPr="000D52E7">
              <w:rPr>
                <w:rStyle w:val="Hyperlink"/>
                <w:rFonts w:cs="Arial"/>
                <w:noProof/>
              </w:rPr>
              <w:t>IV. Other Information</w:t>
            </w:r>
            <w:r w:rsidR="00333150">
              <w:rPr>
                <w:noProof/>
                <w:webHidden/>
              </w:rPr>
              <w:tab/>
            </w:r>
            <w:r w:rsidR="00333150">
              <w:rPr>
                <w:noProof/>
                <w:webHidden/>
              </w:rPr>
              <w:fldChar w:fldCharType="begin"/>
            </w:r>
            <w:r w:rsidR="00333150">
              <w:rPr>
                <w:noProof/>
                <w:webHidden/>
              </w:rPr>
              <w:instrText xml:space="preserve"> PAGEREF _Toc176264104 \h </w:instrText>
            </w:r>
            <w:r w:rsidR="00333150">
              <w:rPr>
                <w:noProof/>
                <w:webHidden/>
              </w:rPr>
            </w:r>
            <w:r w:rsidR="00333150">
              <w:rPr>
                <w:noProof/>
                <w:webHidden/>
              </w:rPr>
              <w:fldChar w:fldCharType="separate"/>
            </w:r>
            <w:r w:rsidR="00333150">
              <w:rPr>
                <w:noProof/>
                <w:webHidden/>
              </w:rPr>
              <w:t>13</w:t>
            </w:r>
            <w:r w:rsidR="00333150">
              <w:rPr>
                <w:noProof/>
                <w:webHidden/>
              </w:rPr>
              <w:fldChar w:fldCharType="end"/>
            </w:r>
          </w:hyperlink>
        </w:p>
        <w:p w14:paraId="1C29CFFA" w14:textId="327A4E08" w:rsidR="00333150" w:rsidRDefault="00A877D4">
          <w:pPr>
            <w:pStyle w:val="TOC1"/>
            <w:rPr>
              <w:rFonts w:asciiTheme="minorHAnsi" w:eastAsiaTheme="minorEastAsia" w:hAnsiTheme="minorHAnsi" w:cstheme="minorBidi"/>
              <w:noProof/>
              <w:kern w:val="2"/>
              <w:sz w:val="24"/>
              <w:szCs w:val="24"/>
              <w14:ligatures w14:val="standardContextual"/>
            </w:rPr>
          </w:pPr>
          <w:hyperlink w:anchor="_Toc176264105" w:history="1">
            <w:r w:rsidR="00333150" w:rsidRPr="000D52E7">
              <w:rPr>
                <w:rStyle w:val="Hyperlink"/>
                <w:rFonts w:cs="Arial"/>
                <w:noProof/>
              </w:rPr>
              <w:t>Part II – Pass through Agency and Grant Specific Information</w:t>
            </w:r>
            <w:r w:rsidR="00333150">
              <w:rPr>
                <w:noProof/>
                <w:webHidden/>
              </w:rPr>
              <w:tab/>
            </w:r>
            <w:r w:rsidR="00333150">
              <w:rPr>
                <w:noProof/>
                <w:webHidden/>
              </w:rPr>
              <w:fldChar w:fldCharType="begin"/>
            </w:r>
            <w:r w:rsidR="00333150">
              <w:rPr>
                <w:noProof/>
                <w:webHidden/>
              </w:rPr>
              <w:instrText xml:space="preserve"> PAGEREF _Toc176264105 \h </w:instrText>
            </w:r>
            <w:r w:rsidR="00333150">
              <w:rPr>
                <w:noProof/>
                <w:webHidden/>
              </w:rPr>
            </w:r>
            <w:r w:rsidR="00333150">
              <w:rPr>
                <w:noProof/>
                <w:webHidden/>
              </w:rPr>
              <w:fldChar w:fldCharType="separate"/>
            </w:r>
            <w:r w:rsidR="00333150">
              <w:rPr>
                <w:noProof/>
                <w:webHidden/>
              </w:rPr>
              <w:t>15</w:t>
            </w:r>
            <w:r w:rsidR="00333150">
              <w:rPr>
                <w:noProof/>
                <w:webHidden/>
              </w:rPr>
              <w:fldChar w:fldCharType="end"/>
            </w:r>
          </w:hyperlink>
        </w:p>
        <w:p w14:paraId="0B1C5E20" w14:textId="66F72958"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06" w:history="1">
            <w:r w:rsidR="00333150" w:rsidRPr="000D52E7">
              <w:rPr>
                <w:rStyle w:val="Hyperlink"/>
                <w:rFonts w:cs="Arial"/>
                <w:noProof/>
              </w:rPr>
              <w:t>Program Overview</w:t>
            </w:r>
            <w:r w:rsidR="00333150">
              <w:rPr>
                <w:noProof/>
                <w:webHidden/>
              </w:rPr>
              <w:tab/>
            </w:r>
            <w:r w:rsidR="00333150">
              <w:rPr>
                <w:noProof/>
                <w:webHidden/>
              </w:rPr>
              <w:fldChar w:fldCharType="begin"/>
            </w:r>
            <w:r w:rsidR="00333150">
              <w:rPr>
                <w:noProof/>
                <w:webHidden/>
              </w:rPr>
              <w:instrText xml:space="preserve"> PAGEREF _Toc176264106 \h </w:instrText>
            </w:r>
            <w:r w:rsidR="00333150">
              <w:rPr>
                <w:noProof/>
                <w:webHidden/>
              </w:rPr>
            </w:r>
            <w:r w:rsidR="00333150">
              <w:rPr>
                <w:noProof/>
                <w:webHidden/>
              </w:rPr>
              <w:fldChar w:fldCharType="separate"/>
            </w:r>
            <w:r w:rsidR="00333150">
              <w:rPr>
                <w:noProof/>
                <w:webHidden/>
              </w:rPr>
              <w:t>15</w:t>
            </w:r>
            <w:r w:rsidR="00333150">
              <w:rPr>
                <w:noProof/>
                <w:webHidden/>
              </w:rPr>
              <w:fldChar w:fldCharType="end"/>
            </w:r>
          </w:hyperlink>
        </w:p>
        <w:p w14:paraId="5A539CDB" w14:textId="68FB72F1"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07" w:history="1">
            <w:r w:rsidR="00333150" w:rsidRPr="000D52E7">
              <w:rPr>
                <w:rStyle w:val="Hyperlink"/>
                <w:rFonts w:cs="Arial"/>
                <w:noProof/>
              </w:rPr>
              <w:t>Testing Considerations</w:t>
            </w:r>
            <w:r w:rsidR="00333150">
              <w:rPr>
                <w:noProof/>
                <w:webHidden/>
              </w:rPr>
              <w:tab/>
            </w:r>
            <w:r w:rsidR="00333150">
              <w:rPr>
                <w:noProof/>
                <w:webHidden/>
              </w:rPr>
              <w:fldChar w:fldCharType="begin"/>
            </w:r>
            <w:r w:rsidR="00333150">
              <w:rPr>
                <w:noProof/>
                <w:webHidden/>
              </w:rPr>
              <w:instrText xml:space="preserve"> PAGEREF _Toc176264107 \h </w:instrText>
            </w:r>
            <w:r w:rsidR="00333150">
              <w:rPr>
                <w:noProof/>
                <w:webHidden/>
              </w:rPr>
            </w:r>
            <w:r w:rsidR="00333150">
              <w:rPr>
                <w:noProof/>
                <w:webHidden/>
              </w:rPr>
              <w:fldChar w:fldCharType="separate"/>
            </w:r>
            <w:r w:rsidR="00333150">
              <w:rPr>
                <w:noProof/>
                <w:webHidden/>
              </w:rPr>
              <w:t>15</w:t>
            </w:r>
            <w:r w:rsidR="00333150">
              <w:rPr>
                <w:noProof/>
                <w:webHidden/>
              </w:rPr>
              <w:fldChar w:fldCharType="end"/>
            </w:r>
          </w:hyperlink>
        </w:p>
        <w:p w14:paraId="54B57658" w14:textId="040C0804"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08" w:history="1">
            <w:r w:rsidR="00333150" w:rsidRPr="000D52E7">
              <w:rPr>
                <w:rStyle w:val="Hyperlink"/>
                <w:rFonts w:cs="Arial"/>
                <w:noProof/>
              </w:rPr>
              <w:t>Reporting</w:t>
            </w:r>
            <w:r w:rsidR="00333150">
              <w:rPr>
                <w:noProof/>
                <w:webHidden/>
              </w:rPr>
              <w:tab/>
            </w:r>
            <w:r w:rsidR="00333150">
              <w:rPr>
                <w:noProof/>
                <w:webHidden/>
              </w:rPr>
              <w:fldChar w:fldCharType="begin"/>
            </w:r>
            <w:r w:rsidR="00333150">
              <w:rPr>
                <w:noProof/>
                <w:webHidden/>
              </w:rPr>
              <w:instrText xml:space="preserve"> PAGEREF _Toc176264108 \h </w:instrText>
            </w:r>
            <w:r w:rsidR="00333150">
              <w:rPr>
                <w:noProof/>
                <w:webHidden/>
              </w:rPr>
            </w:r>
            <w:r w:rsidR="00333150">
              <w:rPr>
                <w:noProof/>
                <w:webHidden/>
              </w:rPr>
              <w:fldChar w:fldCharType="separate"/>
            </w:r>
            <w:r w:rsidR="00333150">
              <w:rPr>
                <w:noProof/>
                <w:webHidden/>
              </w:rPr>
              <w:t>15</w:t>
            </w:r>
            <w:r w:rsidR="00333150">
              <w:rPr>
                <w:noProof/>
                <w:webHidden/>
              </w:rPr>
              <w:fldChar w:fldCharType="end"/>
            </w:r>
          </w:hyperlink>
        </w:p>
        <w:p w14:paraId="5089E050" w14:textId="14BA4ABF" w:rsidR="00333150" w:rsidRDefault="00A877D4">
          <w:pPr>
            <w:pStyle w:val="TOC1"/>
            <w:rPr>
              <w:rFonts w:asciiTheme="minorHAnsi" w:eastAsiaTheme="minorEastAsia" w:hAnsiTheme="minorHAnsi" w:cstheme="minorBidi"/>
              <w:noProof/>
              <w:kern w:val="2"/>
              <w:sz w:val="24"/>
              <w:szCs w:val="24"/>
              <w14:ligatures w14:val="standardContextual"/>
            </w:rPr>
          </w:pPr>
          <w:hyperlink w:anchor="_Toc176264109" w:history="1">
            <w:r w:rsidR="00333150" w:rsidRPr="000D52E7">
              <w:rPr>
                <w:rStyle w:val="Hyperlink"/>
                <w:rFonts w:cs="Arial"/>
                <w:noProof/>
              </w:rPr>
              <w:t>Part III – Applicable Compliance Requirements</w:t>
            </w:r>
            <w:r w:rsidR="00333150">
              <w:rPr>
                <w:noProof/>
                <w:webHidden/>
              </w:rPr>
              <w:tab/>
            </w:r>
            <w:r w:rsidR="00333150">
              <w:rPr>
                <w:noProof/>
                <w:webHidden/>
              </w:rPr>
              <w:fldChar w:fldCharType="begin"/>
            </w:r>
            <w:r w:rsidR="00333150">
              <w:rPr>
                <w:noProof/>
                <w:webHidden/>
              </w:rPr>
              <w:instrText xml:space="preserve"> PAGEREF _Toc176264109 \h </w:instrText>
            </w:r>
            <w:r w:rsidR="00333150">
              <w:rPr>
                <w:noProof/>
                <w:webHidden/>
              </w:rPr>
            </w:r>
            <w:r w:rsidR="00333150">
              <w:rPr>
                <w:noProof/>
                <w:webHidden/>
              </w:rPr>
              <w:fldChar w:fldCharType="separate"/>
            </w:r>
            <w:r w:rsidR="00333150">
              <w:rPr>
                <w:noProof/>
                <w:webHidden/>
              </w:rPr>
              <w:t>16</w:t>
            </w:r>
            <w:r w:rsidR="00333150">
              <w:rPr>
                <w:noProof/>
                <w:webHidden/>
              </w:rPr>
              <w:fldChar w:fldCharType="end"/>
            </w:r>
          </w:hyperlink>
        </w:p>
        <w:p w14:paraId="546F4ECD" w14:textId="4072E13E" w:rsidR="00333150" w:rsidRDefault="00A877D4">
          <w:pPr>
            <w:pStyle w:val="TOC2"/>
            <w:rPr>
              <w:rFonts w:asciiTheme="minorHAnsi" w:eastAsiaTheme="minorEastAsia" w:hAnsiTheme="minorHAnsi" w:cstheme="minorBidi"/>
              <w:bCs w:val="0"/>
              <w:kern w:val="2"/>
              <w:sz w:val="24"/>
              <w14:ligatures w14:val="standardContextual"/>
            </w:rPr>
          </w:pPr>
          <w:hyperlink w:anchor="_Toc176264110" w:history="1">
            <w:r w:rsidR="00333150" w:rsidRPr="000D52E7">
              <w:rPr>
                <w:rStyle w:val="Hyperlink"/>
              </w:rPr>
              <w:t>A.  ACTIVITIES ALLOWED OR UNALLOWED</w:t>
            </w:r>
            <w:r w:rsidR="00333150">
              <w:rPr>
                <w:webHidden/>
              </w:rPr>
              <w:tab/>
            </w:r>
            <w:r w:rsidR="00333150">
              <w:rPr>
                <w:webHidden/>
              </w:rPr>
              <w:fldChar w:fldCharType="begin"/>
            </w:r>
            <w:r w:rsidR="00333150">
              <w:rPr>
                <w:webHidden/>
              </w:rPr>
              <w:instrText xml:space="preserve"> PAGEREF _Toc176264110 \h </w:instrText>
            </w:r>
            <w:r w:rsidR="00333150">
              <w:rPr>
                <w:webHidden/>
              </w:rPr>
            </w:r>
            <w:r w:rsidR="00333150">
              <w:rPr>
                <w:webHidden/>
              </w:rPr>
              <w:fldChar w:fldCharType="separate"/>
            </w:r>
            <w:r w:rsidR="00333150">
              <w:rPr>
                <w:webHidden/>
              </w:rPr>
              <w:t>16</w:t>
            </w:r>
            <w:r w:rsidR="00333150">
              <w:rPr>
                <w:webHidden/>
              </w:rPr>
              <w:fldChar w:fldCharType="end"/>
            </w:r>
          </w:hyperlink>
        </w:p>
        <w:p w14:paraId="4D2F0456" w14:textId="114E9413"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1" w:history="1">
            <w:r w:rsidR="00333150" w:rsidRPr="000D52E7">
              <w:rPr>
                <w:rStyle w:val="Hyperlink"/>
                <w:rFonts w:cs="Arial"/>
                <w:noProof/>
              </w:rPr>
              <w:t>OMB Compliance Requirements</w:t>
            </w:r>
            <w:r w:rsidR="00333150">
              <w:rPr>
                <w:noProof/>
                <w:webHidden/>
              </w:rPr>
              <w:tab/>
            </w:r>
            <w:r w:rsidR="00333150">
              <w:rPr>
                <w:noProof/>
                <w:webHidden/>
              </w:rPr>
              <w:fldChar w:fldCharType="begin"/>
            </w:r>
            <w:r w:rsidR="00333150">
              <w:rPr>
                <w:noProof/>
                <w:webHidden/>
              </w:rPr>
              <w:instrText xml:space="preserve"> PAGEREF _Toc176264111 \h </w:instrText>
            </w:r>
            <w:r w:rsidR="00333150">
              <w:rPr>
                <w:noProof/>
                <w:webHidden/>
              </w:rPr>
            </w:r>
            <w:r w:rsidR="00333150">
              <w:rPr>
                <w:noProof/>
                <w:webHidden/>
              </w:rPr>
              <w:fldChar w:fldCharType="separate"/>
            </w:r>
            <w:r w:rsidR="00333150">
              <w:rPr>
                <w:noProof/>
                <w:webHidden/>
              </w:rPr>
              <w:t>16</w:t>
            </w:r>
            <w:r w:rsidR="00333150">
              <w:rPr>
                <w:noProof/>
                <w:webHidden/>
              </w:rPr>
              <w:fldChar w:fldCharType="end"/>
            </w:r>
          </w:hyperlink>
        </w:p>
        <w:p w14:paraId="1FC6265E" w14:textId="27EA7DDB"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2" w:history="1">
            <w:r w:rsidR="00333150" w:rsidRPr="000D52E7">
              <w:rPr>
                <w:rStyle w:val="Hyperlink"/>
                <w:rFonts w:cs="Arial"/>
                <w:noProof/>
              </w:rPr>
              <w:t>Additional Program Specific Information</w:t>
            </w:r>
            <w:r w:rsidR="00333150">
              <w:rPr>
                <w:noProof/>
                <w:webHidden/>
              </w:rPr>
              <w:tab/>
            </w:r>
            <w:r w:rsidR="00333150">
              <w:rPr>
                <w:noProof/>
                <w:webHidden/>
              </w:rPr>
              <w:fldChar w:fldCharType="begin"/>
            </w:r>
            <w:r w:rsidR="00333150">
              <w:rPr>
                <w:noProof/>
                <w:webHidden/>
              </w:rPr>
              <w:instrText xml:space="preserve"> PAGEREF _Toc176264112 \h </w:instrText>
            </w:r>
            <w:r w:rsidR="00333150">
              <w:rPr>
                <w:noProof/>
                <w:webHidden/>
              </w:rPr>
            </w:r>
            <w:r w:rsidR="00333150">
              <w:rPr>
                <w:noProof/>
                <w:webHidden/>
              </w:rPr>
              <w:fldChar w:fldCharType="separate"/>
            </w:r>
            <w:r w:rsidR="00333150">
              <w:rPr>
                <w:noProof/>
                <w:webHidden/>
              </w:rPr>
              <w:t>19</w:t>
            </w:r>
            <w:r w:rsidR="00333150">
              <w:rPr>
                <w:noProof/>
                <w:webHidden/>
              </w:rPr>
              <w:fldChar w:fldCharType="end"/>
            </w:r>
          </w:hyperlink>
        </w:p>
        <w:p w14:paraId="0FBAB6CC" w14:textId="28D148F6"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3" w:history="1">
            <w:r w:rsidR="00333150" w:rsidRPr="000D52E7">
              <w:rPr>
                <w:rStyle w:val="Hyperlink"/>
                <w:noProof/>
              </w:rPr>
              <w:t>Audit Objectives and Control Testing</w:t>
            </w:r>
            <w:r w:rsidR="00333150">
              <w:rPr>
                <w:noProof/>
                <w:webHidden/>
              </w:rPr>
              <w:tab/>
            </w:r>
            <w:r w:rsidR="00333150">
              <w:rPr>
                <w:noProof/>
                <w:webHidden/>
              </w:rPr>
              <w:fldChar w:fldCharType="begin"/>
            </w:r>
            <w:r w:rsidR="00333150">
              <w:rPr>
                <w:noProof/>
                <w:webHidden/>
              </w:rPr>
              <w:instrText xml:space="preserve"> PAGEREF _Toc176264113 \h </w:instrText>
            </w:r>
            <w:r w:rsidR="00333150">
              <w:rPr>
                <w:noProof/>
                <w:webHidden/>
              </w:rPr>
            </w:r>
            <w:r w:rsidR="00333150">
              <w:rPr>
                <w:noProof/>
                <w:webHidden/>
              </w:rPr>
              <w:fldChar w:fldCharType="separate"/>
            </w:r>
            <w:r w:rsidR="00333150">
              <w:rPr>
                <w:noProof/>
                <w:webHidden/>
              </w:rPr>
              <w:t>20</w:t>
            </w:r>
            <w:r w:rsidR="00333150">
              <w:rPr>
                <w:noProof/>
                <w:webHidden/>
              </w:rPr>
              <w:fldChar w:fldCharType="end"/>
            </w:r>
          </w:hyperlink>
        </w:p>
        <w:p w14:paraId="09037100" w14:textId="077CD771"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4" w:history="1">
            <w:r w:rsidR="00333150" w:rsidRPr="000D52E7">
              <w:rPr>
                <w:rStyle w:val="Hyperlink"/>
                <w:rFonts w:cs="Arial"/>
                <w:noProof/>
              </w:rPr>
              <w:t>Suggested Substantive Audit Procedures – Compliance</w:t>
            </w:r>
            <w:r w:rsidR="00333150">
              <w:rPr>
                <w:noProof/>
                <w:webHidden/>
              </w:rPr>
              <w:tab/>
            </w:r>
            <w:r w:rsidR="00333150">
              <w:rPr>
                <w:noProof/>
                <w:webHidden/>
              </w:rPr>
              <w:fldChar w:fldCharType="begin"/>
            </w:r>
            <w:r w:rsidR="00333150">
              <w:rPr>
                <w:noProof/>
                <w:webHidden/>
              </w:rPr>
              <w:instrText xml:space="preserve"> PAGEREF _Toc176264114 \h </w:instrText>
            </w:r>
            <w:r w:rsidR="00333150">
              <w:rPr>
                <w:noProof/>
                <w:webHidden/>
              </w:rPr>
            </w:r>
            <w:r w:rsidR="00333150">
              <w:rPr>
                <w:noProof/>
                <w:webHidden/>
              </w:rPr>
              <w:fldChar w:fldCharType="separate"/>
            </w:r>
            <w:r w:rsidR="00333150">
              <w:rPr>
                <w:noProof/>
                <w:webHidden/>
              </w:rPr>
              <w:t>20</w:t>
            </w:r>
            <w:r w:rsidR="00333150">
              <w:rPr>
                <w:noProof/>
                <w:webHidden/>
              </w:rPr>
              <w:fldChar w:fldCharType="end"/>
            </w:r>
          </w:hyperlink>
        </w:p>
        <w:p w14:paraId="6412CC03" w14:textId="25A5BD8C"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5" w:history="1">
            <w:r w:rsidR="00333150" w:rsidRPr="000D52E7">
              <w:rPr>
                <w:rStyle w:val="Hyperlink"/>
                <w:rFonts w:cs="Arial"/>
                <w:noProof/>
              </w:rPr>
              <w:t>Audit Implications Summary</w:t>
            </w:r>
            <w:r w:rsidR="00333150">
              <w:rPr>
                <w:noProof/>
                <w:webHidden/>
              </w:rPr>
              <w:tab/>
            </w:r>
            <w:r w:rsidR="00333150">
              <w:rPr>
                <w:noProof/>
                <w:webHidden/>
              </w:rPr>
              <w:fldChar w:fldCharType="begin"/>
            </w:r>
            <w:r w:rsidR="00333150">
              <w:rPr>
                <w:noProof/>
                <w:webHidden/>
              </w:rPr>
              <w:instrText xml:space="preserve"> PAGEREF _Toc176264115 \h </w:instrText>
            </w:r>
            <w:r w:rsidR="00333150">
              <w:rPr>
                <w:noProof/>
                <w:webHidden/>
              </w:rPr>
            </w:r>
            <w:r w:rsidR="00333150">
              <w:rPr>
                <w:noProof/>
                <w:webHidden/>
              </w:rPr>
              <w:fldChar w:fldCharType="separate"/>
            </w:r>
            <w:r w:rsidR="00333150">
              <w:rPr>
                <w:noProof/>
                <w:webHidden/>
              </w:rPr>
              <w:t>21</w:t>
            </w:r>
            <w:r w:rsidR="00333150">
              <w:rPr>
                <w:noProof/>
                <w:webHidden/>
              </w:rPr>
              <w:fldChar w:fldCharType="end"/>
            </w:r>
          </w:hyperlink>
        </w:p>
        <w:p w14:paraId="40298614" w14:textId="498D11B7" w:rsidR="00333150" w:rsidRDefault="00A877D4">
          <w:pPr>
            <w:pStyle w:val="TOC2"/>
            <w:rPr>
              <w:rFonts w:asciiTheme="minorHAnsi" w:eastAsiaTheme="minorEastAsia" w:hAnsiTheme="minorHAnsi" w:cstheme="minorBidi"/>
              <w:bCs w:val="0"/>
              <w:kern w:val="2"/>
              <w:sz w:val="24"/>
              <w14:ligatures w14:val="standardContextual"/>
            </w:rPr>
          </w:pPr>
          <w:hyperlink w:anchor="_Toc176264116" w:history="1">
            <w:r w:rsidR="00333150" w:rsidRPr="000D52E7">
              <w:rPr>
                <w:rStyle w:val="Hyperlink"/>
              </w:rPr>
              <w:t>B.  ALLOWABLE COSTS/COST PRINCIPLES</w:t>
            </w:r>
            <w:r w:rsidR="00333150">
              <w:rPr>
                <w:webHidden/>
              </w:rPr>
              <w:tab/>
            </w:r>
            <w:r w:rsidR="00333150">
              <w:rPr>
                <w:webHidden/>
              </w:rPr>
              <w:fldChar w:fldCharType="begin"/>
            </w:r>
            <w:r w:rsidR="00333150">
              <w:rPr>
                <w:webHidden/>
              </w:rPr>
              <w:instrText xml:space="preserve"> PAGEREF _Toc176264116 \h </w:instrText>
            </w:r>
            <w:r w:rsidR="00333150">
              <w:rPr>
                <w:webHidden/>
              </w:rPr>
            </w:r>
            <w:r w:rsidR="00333150">
              <w:rPr>
                <w:webHidden/>
              </w:rPr>
              <w:fldChar w:fldCharType="separate"/>
            </w:r>
            <w:r w:rsidR="00333150">
              <w:rPr>
                <w:webHidden/>
              </w:rPr>
              <w:t>22</w:t>
            </w:r>
            <w:r w:rsidR="00333150">
              <w:rPr>
                <w:webHidden/>
              </w:rPr>
              <w:fldChar w:fldCharType="end"/>
            </w:r>
          </w:hyperlink>
        </w:p>
        <w:p w14:paraId="140971D4" w14:textId="7BAC02C7"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7" w:history="1">
            <w:r w:rsidR="00333150" w:rsidRPr="000D52E7">
              <w:rPr>
                <w:rStyle w:val="Hyperlink"/>
                <w:rFonts w:cs="Arial"/>
                <w:noProof/>
              </w:rPr>
              <w:t>Applicability of Cost Principles</w:t>
            </w:r>
            <w:r w:rsidR="00333150">
              <w:rPr>
                <w:noProof/>
                <w:webHidden/>
              </w:rPr>
              <w:tab/>
            </w:r>
            <w:r w:rsidR="00333150">
              <w:rPr>
                <w:noProof/>
                <w:webHidden/>
              </w:rPr>
              <w:fldChar w:fldCharType="begin"/>
            </w:r>
            <w:r w:rsidR="00333150">
              <w:rPr>
                <w:noProof/>
                <w:webHidden/>
              </w:rPr>
              <w:instrText xml:space="preserve"> PAGEREF _Toc176264117 \h </w:instrText>
            </w:r>
            <w:r w:rsidR="00333150">
              <w:rPr>
                <w:noProof/>
                <w:webHidden/>
              </w:rPr>
            </w:r>
            <w:r w:rsidR="00333150">
              <w:rPr>
                <w:noProof/>
                <w:webHidden/>
              </w:rPr>
              <w:fldChar w:fldCharType="separate"/>
            </w:r>
            <w:r w:rsidR="00333150">
              <w:rPr>
                <w:noProof/>
                <w:webHidden/>
              </w:rPr>
              <w:t>23</w:t>
            </w:r>
            <w:r w:rsidR="00333150">
              <w:rPr>
                <w:noProof/>
                <w:webHidden/>
              </w:rPr>
              <w:fldChar w:fldCharType="end"/>
            </w:r>
          </w:hyperlink>
        </w:p>
        <w:p w14:paraId="49608D35" w14:textId="39B1B4FE"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8" w:history="1">
            <w:r w:rsidR="00333150" w:rsidRPr="000D52E7">
              <w:rPr>
                <w:rStyle w:val="Hyperlink"/>
                <w:rFonts w:cs="Arial"/>
                <w:noProof/>
              </w:rPr>
              <w:t>Additional Program Specific Information</w:t>
            </w:r>
            <w:r w:rsidR="00333150">
              <w:rPr>
                <w:noProof/>
                <w:webHidden/>
              </w:rPr>
              <w:tab/>
            </w:r>
            <w:r w:rsidR="00333150">
              <w:rPr>
                <w:noProof/>
                <w:webHidden/>
              </w:rPr>
              <w:fldChar w:fldCharType="begin"/>
            </w:r>
            <w:r w:rsidR="00333150">
              <w:rPr>
                <w:noProof/>
                <w:webHidden/>
              </w:rPr>
              <w:instrText xml:space="preserve"> PAGEREF _Toc176264118 \h </w:instrText>
            </w:r>
            <w:r w:rsidR="00333150">
              <w:rPr>
                <w:noProof/>
                <w:webHidden/>
              </w:rPr>
            </w:r>
            <w:r w:rsidR="00333150">
              <w:rPr>
                <w:noProof/>
                <w:webHidden/>
              </w:rPr>
              <w:fldChar w:fldCharType="separate"/>
            </w:r>
            <w:r w:rsidR="00333150">
              <w:rPr>
                <w:noProof/>
                <w:webHidden/>
              </w:rPr>
              <w:t>29</w:t>
            </w:r>
            <w:r w:rsidR="00333150">
              <w:rPr>
                <w:noProof/>
                <w:webHidden/>
              </w:rPr>
              <w:fldChar w:fldCharType="end"/>
            </w:r>
          </w:hyperlink>
        </w:p>
        <w:p w14:paraId="18161721" w14:textId="385D7969"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19" w:history="1">
            <w:r w:rsidR="00333150" w:rsidRPr="000D52E7">
              <w:rPr>
                <w:rStyle w:val="Hyperlink"/>
                <w:rFonts w:cs="Arial"/>
                <w:noProof/>
              </w:rPr>
              <w:t>Cost Principles for States, Local Governments and Indian Tribes</w:t>
            </w:r>
            <w:r w:rsidR="00333150">
              <w:rPr>
                <w:noProof/>
                <w:webHidden/>
              </w:rPr>
              <w:tab/>
            </w:r>
            <w:r w:rsidR="00333150">
              <w:rPr>
                <w:noProof/>
                <w:webHidden/>
              </w:rPr>
              <w:fldChar w:fldCharType="begin"/>
            </w:r>
            <w:r w:rsidR="00333150">
              <w:rPr>
                <w:noProof/>
                <w:webHidden/>
              </w:rPr>
              <w:instrText xml:space="preserve"> PAGEREF _Toc176264119 \h </w:instrText>
            </w:r>
            <w:r w:rsidR="00333150">
              <w:rPr>
                <w:noProof/>
                <w:webHidden/>
              </w:rPr>
            </w:r>
            <w:r w:rsidR="00333150">
              <w:rPr>
                <w:noProof/>
                <w:webHidden/>
              </w:rPr>
              <w:fldChar w:fldCharType="separate"/>
            </w:r>
            <w:r w:rsidR="00333150">
              <w:rPr>
                <w:noProof/>
                <w:webHidden/>
              </w:rPr>
              <w:t>30</w:t>
            </w:r>
            <w:r w:rsidR="00333150">
              <w:rPr>
                <w:noProof/>
                <w:webHidden/>
              </w:rPr>
              <w:fldChar w:fldCharType="end"/>
            </w:r>
          </w:hyperlink>
        </w:p>
        <w:p w14:paraId="2281FD8B" w14:textId="4B7C0487"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0" w:history="1">
            <w:r w:rsidR="00333150" w:rsidRPr="000D52E7">
              <w:rPr>
                <w:rStyle w:val="Hyperlink"/>
                <w:rFonts w:cs="Arial"/>
                <w:noProof/>
              </w:rPr>
              <w:t>OMB Compliance Requirements</w:t>
            </w:r>
            <w:r w:rsidR="00333150">
              <w:rPr>
                <w:noProof/>
                <w:webHidden/>
              </w:rPr>
              <w:tab/>
            </w:r>
            <w:r w:rsidR="00333150">
              <w:rPr>
                <w:noProof/>
                <w:webHidden/>
              </w:rPr>
              <w:fldChar w:fldCharType="begin"/>
            </w:r>
            <w:r w:rsidR="00333150">
              <w:rPr>
                <w:noProof/>
                <w:webHidden/>
              </w:rPr>
              <w:instrText xml:space="preserve"> PAGEREF _Toc176264120 \h </w:instrText>
            </w:r>
            <w:r w:rsidR="00333150">
              <w:rPr>
                <w:noProof/>
                <w:webHidden/>
              </w:rPr>
            </w:r>
            <w:r w:rsidR="00333150">
              <w:rPr>
                <w:noProof/>
                <w:webHidden/>
              </w:rPr>
              <w:fldChar w:fldCharType="separate"/>
            </w:r>
            <w:r w:rsidR="00333150">
              <w:rPr>
                <w:noProof/>
                <w:webHidden/>
              </w:rPr>
              <w:t>30</w:t>
            </w:r>
            <w:r w:rsidR="00333150">
              <w:rPr>
                <w:noProof/>
                <w:webHidden/>
              </w:rPr>
              <w:fldChar w:fldCharType="end"/>
            </w:r>
          </w:hyperlink>
        </w:p>
        <w:p w14:paraId="6FE88BF2" w14:textId="242CD5DC"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1" w:history="1">
            <w:r w:rsidR="00333150" w:rsidRPr="000D52E7">
              <w:rPr>
                <w:rStyle w:val="Hyperlink"/>
                <w:rFonts w:cs="Arial"/>
                <w:noProof/>
              </w:rPr>
              <w:t>Audit Implications Summary</w:t>
            </w:r>
            <w:r w:rsidR="00333150">
              <w:rPr>
                <w:noProof/>
                <w:webHidden/>
              </w:rPr>
              <w:tab/>
            </w:r>
            <w:r w:rsidR="00333150">
              <w:rPr>
                <w:noProof/>
                <w:webHidden/>
              </w:rPr>
              <w:fldChar w:fldCharType="begin"/>
            </w:r>
            <w:r w:rsidR="00333150">
              <w:rPr>
                <w:noProof/>
                <w:webHidden/>
              </w:rPr>
              <w:instrText xml:space="preserve"> PAGEREF _Toc176264121 \h </w:instrText>
            </w:r>
            <w:r w:rsidR="00333150">
              <w:rPr>
                <w:noProof/>
                <w:webHidden/>
              </w:rPr>
            </w:r>
            <w:r w:rsidR="00333150">
              <w:rPr>
                <w:noProof/>
                <w:webHidden/>
              </w:rPr>
              <w:fldChar w:fldCharType="separate"/>
            </w:r>
            <w:r w:rsidR="00333150">
              <w:rPr>
                <w:noProof/>
                <w:webHidden/>
              </w:rPr>
              <w:t>38</w:t>
            </w:r>
            <w:r w:rsidR="00333150">
              <w:rPr>
                <w:noProof/>
                <w:webHidden/>
              </w:rPr>
              <w:fldChar w:fldCharType="end"/>
            </w:r>
          </w:hyperlink>
        </w:p>
        <w:p w14:paraId="474DA392" w14:textId="63D92D03" w:rsidR="00333150" w:rsidRDefault="00A877D4">
          <w:pPr>
            <w:pStyle w:val="TOC2"/>
            <w:rPr>
              <w:rFonts w:asciiTheme="minorHAnsi" w:eastAsiaTheme="minorEastAsia" w:hAnsiTheme="minorHAnsi" w:cstheme="minorBidi"/>
              <w:bCs w:val="0"/>
              <w:kern w:val="2"/>
              <w:sz w:val="24"/>
              <w14:ligatures w14:val="standardContextual"/>
            </w:rPr>
          </w:pPr>
          <w:hyperlink w:anchor="_Toc176264122" w:history="1">
            <w:r w:rsidR="00333150" w:rsidRPr="000D52E7">
              <w:rPr>
                <w:rStyle w:val="Hyperlink"/>
              </w:rPr>
              <w:t xml:space="preserve">G.  MATCHING, </w:t>
            </w:r>
            <w:r w:rsidR="00333150" w:rsidRPr="000D52E7">
              <w:rPr>
                <w:rStyle w:val="Hyperlink"/>
              </w:rPr>
              <w:t>L</w:t>
            </w:r>
            <w:r w:rsidR="00333150" w:rsidRPr="000D52E7">
              <w:rPr>
                <w:rStyle w:val="Hyperlink"/>
              </w:rPr>
              <w:t>EVEL OF EFFORT, EARMARKING</w:t>
            </w:r>
            <w:r w:rsidR="00333150">
              <w:rPr>
                <w:webHidden/>
              </w:rPr>
              <w:tab/>
            </w:r>
            <w:r w:rsidR="00333150">
              <w:rPr>
                <w:webHidden/>
              </w:rPr>
              <w:fldChar w:fldCharType="begin"/>
            </w:r>
            <w:r w:rsidR="00333150">
              <w:rPr>
                <w:webHidden/>
              </w:rPr>
              <w:instrText xml:space="preserve"> PAGEREF _Toc176264122 \h </w:instrText>
            </w:r>
            <w:r w:rsidR="00333150">
              <w:rPr>
                <w:webHidden/>
              </w:rPr>
            </w:r>
            <w:r w:rsidR="00333150">
              <w:rPr>
                <w:webHidden/>
              </w:rPr>
              <w:fldChar w:fldCharType="separate"/>
            </w:r>
            <w:r w:rsidR="00333150">
              <w:rPr>
                <w:webHidden/>
              </w:rPr>
              <w:t>39</w:t>
            </w:r>
            <w:r w:rsidR="00333150">
              <w:rPr>
                <w:webHidden/>
              </w:rPr>
              <w:fldChar w:fldCharType="end"/>
            </w:r>
          </w:hyperlink>
        </w:p>
        <w:p w14:paraId="0888FE2C" w14:textId="03C293F3"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3" w:history="1">
            <w:r w:rsidR="00333150" w:rsidRPr="000D52E7">
              <w:rPr>
                <w:rStyle w:val="Hyperlink"/>
                <w:rFonts w:cs="Arial"/>
                <w:noProof/>
              </w:rPr>
              <w:t>OMB Compliance Requirements</w:t>
            </w:r>
            <w:r w:rsidR="00333150">
              <w:rPr>
                <w:noProof/>
                <w:webHidden/>
              </w:rPr>
              <w:tab/>
            </w:r>
            <w:r w:rsidR="00333150">
              <w:rPr>
                <w:noProof/>
                <w:webHidden/>
              </w:rPr>
              <w:fldChar w:fldCharType="begin"/>
            </w:r>
            <w:r w:rsidR="00333150">
              <w:rPr>
                <w:noProof/>
                <w:webHidden/>
              </w:rPr>
              <w:instrText xml:space="preserve"> PAGEREF _Toc176264123 \h </w:instrText>
            </w:r>
            <w:r w:rsidR="00333150">
              <w:rPr>
                <w:noProof/>
                <w:webHidden/>
              </w:rPr>
            </w:r>
            <w:r w:rsidR="00333150">
              <w:rPr>
                <w:noProof/>
                <w:webHidden/>
              </w:rPr>
              <w:fldChar w:fldCharType="separate"/>
            </w:r>
            <w:r w:rsidR="00333150">
              <w:rPr>
                <w:noProof/>
                <w:webHidden/>
              </w:rPr>
              <w:t>39</w:t>
            </w:r>
            <w:r w:rsidR="00333150">
              <w:rPr>
                <w:noProof/>
                <w:webHidden/>
              </w:rPr>
              <w:fldChar w:fldCharType="end"/>
            </w:r>
          </w:hyperlink>
        </w:p>
        <w:p w14:paraId="0A8B8134" w14:textId="05AC364D"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4" w:history="1">
            <w:r w:rsidR="00333150" w:rsidRPr="000D52E7">
              <w:rPr>
                <w:rStyle w:val="Hyperlink"/>
                <w:rFonts w:cs="Arial"/>
                <w:noProof/>
              </w:rPr>
              <w:t>Additional Program Specific Information</w:t>
            </w:r>
            <w:r w:rsidR="00333150">
              <w:rPr>
                <w:noProof/>
                <w:webHidden/>
              </w:rPr>
              <w:tab/>
            </w:r>
            <w:r w:rsidR="00333150">
              <w:rPr>
                <w:noProof/>
                <w:webHidden/>
              </w:rPr>
              <w:fldChar w:fldCharType="begin"/>
            </w:r>
            <w:r w:rsidR="00333150">
              <w:rPr>
                <w:noProof/>
                <w:webHidden/>
              </w:rPr>
              <w:instrText xml:space="preserve"> PAGEREF _Toc176264124 \h </w:instrText>
            </w:r>
            <w:r w:rsidR="00333150">
              <w:rPr>
                <w:noProof/>
                <w:webHidden/>
              </w:rPr>
            </w:r>
            <w:r w:rsidR="00333150">
              <w:rPr>
                <w:noProof/>
                <w:webHidden/>
              </w:rPr>
              <w:fldChar w:fldCharType="separate"/>
            </w:r>
            <w:r w:rsidR="00333150">
              <w:rPr>
                <w:noProof/>
                <w:webHidden/>
              </w:rPr>
              <w:t>42</w:t>
            </w:r>
            <w:r w:rsidR="00333150">
              <w:rPr>
                <w:noProof/>
                <w:webHidden/>
              </w:rPr>
              <w:fldChar w:fldCharType="end"/>
            </w:r>
          </w:hyperlink>
        </w:p>
        <w:p w14:paraId="24E8699B" w14:textId="59222093"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5" w:history="1">
            <w:r w:rsidR="00333150" w:rsidRPr="000D52E7">
              <w:rPr>
                <w:rStyle w:val="Hyperlink"/>
                <w:rFonts w:cs="Arial"/>
                <w:noProof/>
              </w:rPr>
              <w:t>Audit Objectives and Control Testing</w:t>
            </w:r>
            <w:r w:rsidR="00333150">
              <w:rPr>
                <w:noProof/>
                <w:webHidden/>
              </w:rPr>
              <w:tab/>
            </w:r>
            <w:r w:rsidR="00333150">
              <w:rPr>
                <w:noProof/>
                <w:webHidden/>
              </w:rPr>
              <w:fldChar w:fldCharType="begin"/>
            </w:r>
            <w:r w:rsidR="00333150">
              <w:rPr>
                <w:noProof/>
                <w:webHidden/>
              </w:rPr>
              <w:instrText xml:space="preserve"> PAGEREF _Toc176264125 \h </w:instrText>
            </w:r>
            <w:r w:rsidR="00333150">
              <w:rPr>
                <w:noProof/>
                <w:webHidden/>
              </w:rPr>
            </w:r>
            <w:r w:rsidR="00333150">
              <w:rPr>
                <w:noProof/>
                <w:webHidden/>
              </w:rPr>
              <w:fldChar w:fldCharType="separate"/>
            </w:r>
            <w:r w:rsidR="00333150">
              <w:rPr>
                <w:noProof/>
                <w:webHidden/>
              </w:rPr>
              <w:t>48</w:t>
            </w:r>
            <w:r w:rsidR="00333150">
              <w:rPr>
                <w:noProof/>
                <w:webHidden/>
              </w:rPr>
              <w:fldChar w:fldCharType="end"/>
            </w:r>
          </w:hyperlink>
        </w:p>
        <w:p w14:paraId="03281E41" w14:textId="0DD5F66F"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6" w:history="1">
            <w:r w:rsidR="00333150" w:rsidRPr="000D52E7">
              <w:rPr>
                <w:rStyle w:val="Hyperlink"/>
                <w:rFonts w:cs="Arial"/>
                <w:noProof/>
              </w:rPr>
              <w:t>Suggested Substantive Audit Procedures – Compliance</w:t>
            </w:r>
            <w:r w:rsidR="00333150">
              <w:rPr>
                <w:noProof/>
                <w:webHidden/>
              </w:rPr>
              <w:tab/>
            </w:r>
            <w:r w:rsidR="00333150">
              <w:rPr>
                <w:noProof/>
                <w:webHidden/>
              </w:rPr>
              <w:fldChar w:fldCharType="begin"/>
            </w:r>
            <w:r w:rsidR="00333150">
              <w:rPr>
                <w:noProof/>
                <w:webHidden/>
              </w:rPr>
              <w:instrText xml:space="preserve"> PAGEREF _Toc176264126 \h </w:instrText>
            </w:r>
            <w:r w:rsidR="00333150">
              <w:rPr>
                <w:noProof/>
                <w:webHidden/>
              </w:rPr>
            </w:r>
            <w:r w:rsidR="00333150">
              <w:rPr>
                <w:noProof/>
                <w:webHidden/>
              </w:rPr>
              <w:fldChar w:fldCharType="separate"/>
            </w:r>
            <w:r w:rsidR="00333150">
              <w:rPr>
                <w:noProof/>
                <w:webHidden/>
              </w:rPr>
              <w:t>48</w:t>
            </w:r>
            <w:r w:rsidR="00333150">
              <w:rPr>
                <w:noProof/>
                <w:webHidden/>
              </w:rPr>
              <w:fldChar w:fldCharType="end"/>
            </w:r>
          </w:hyperlink>
        </w:p>
        <w:p w14:paraId="351D46E8" w14:textId="54E7C62A"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7" w:history="1">
            <w:r w:rsidR="00333150" w:rsidRPr="000D52E7">
              <w:rPr>
                <w:rStyle w:val="Hyperlink"/>
                <w:rFonts w:cs="Arial"/>
                <w:noProof/>
              </w:rPr>
              <w:t>Audit Implications Summary</w:t>
            </w:r>
            <w:r w:rsidR="00333150">
              <w:rPr>
                <w:noProof/>
                <w:webHidden/>
              </w:rPr>
              <w:tab/>
            </w:r>
            <w:r w:rsidR="00333150">
              <w:rPr>
                <w:noProof/>
                <w:webHidden/>
              </w:rPr>
              <w:fldChar w:fldCharType="begin"/>
            </w:r>
            <w:r w:rsidR="00333150">
              <w:rPr>
                <w:noProof/>
                <w:webHidden/>
              </w:rPr>
              <w:instrText xml:space="preserve"> PAGEREF _Toc176264127 \h </w:instrText>
            </w:r>
            <w:r w:rsidR="00333150">
              <w:rPr>
                <w:noProof/>
                <w:webHidden/>
              </w:rPr>
            </w:r>
            <w:r w:rsidR="00333150">
              <w:rPr>
                <w:noProof/>
                <w:webHidden/>
              </w:rPr>
              <w:fldChar w:fldCharType="separate"/>
            </w:r>
            <w:r w:rsidR="00333150">
              <w:rPr>
                <w:noProof/>
                <w:webHidden/>
              </w:rPr>
              <w:t>55</w:t>
            </w:r>
            <w:r w:rsidR="00333150">
              <w:rPr>
                <w:noProof/>
                <w:webHidden/>
              </w:rPr>
              <w:fldChar w:fldCharType="end"/>
            </w:r>
          </w:hyperlink>
        </w:p>
        <w:p w14:paraId="3F35FAF7" w14:textId="3A90A118" w:rsidR="00333150" w:rsidRDefault="00A877D4">
          <w:pPr>
            <w:pStyle w:val="TOC2"/>
            <w:rPr>
              <w:rFonts w:asciiTheme="minorHAnsi" w:eastAsiaTheme="minorEastAsia" w:hAnsiTheme="minorHAnsi" w:cstheme="minorBidi"/>
              <w:bCs w:val="0"/>
              <w:kern w:val="2"/>
              <w:sz w:val="24"/>
              <w14:ligatures w14:val="standardContextual"/>
            </w:rPr>
          </w:pPr>
          <w:hyperlink w:anchor="_Toc176264128" w:history="1">
            <w:r w:rsidR="00333150" w:rsidRPr="000D52E7">
              <w:rPr>
                <w:rStyle w:val="Hyperlink"/>
              </w:rPr>
              <w:t>M.  SUBRECIPIENT MONITORING</w:t>
            </w:r>
            <w:r w:rsidR="00333150">
              <w:rPr>
                <w:webHidden/>
              </w:rPr>
              <w:tab/>
            </w:r>
            <w:r w:rsidR="00333150">
              <w:rPr>
                <w:webHidden/>
              </w:rPr>
              <w:fldChar w:fldCharType="begin"/>
            </w:r>
            <w:r w:rsidR="00333150">
              <w:rPr>
                <w:webHidden/>
              </w:rPr>
              <w:instrText xml:space="preserve"> PAGEREF _Toc176264128 \h </w:instrText>
            </w:r>
            <w:r w:rsidR="00333150">
              <w:rPr>
                <w:webHidden/>
              </w:rPr>
            </w:r>
            <w:r w:rsidR="00333150">
              <w:rPr>
                <w:webHidden/>
              </w:rPr>
              <w:fldChar w:fldCharType="separate"/>
            </w:r>
            <w:r w:rsidR="00333150">
              <w:rPr>
                <w:webHidden/>
              </w:rPr>
              <w:t>57</w:t>
            </w:r>
            <w:r w:rsidR="00333150">
              <w:rPr>
                <w:webHidden/>
              </w:rPr>
              <w:fldChar w:fldCharType="end"/>
            </w:r>
          </w:hyperlink>
        </w:p>
        <w:p w14:paraId="14E9A78E" w14:textId="260D0515"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29" w:history="1">
            <w:r w:rsidR="00333150" w:rsidRPr="000D52E7">
              <w:rPr>
                <w:rStyle w:val="Hyperlink"/>
                <w:rFonts w:cs="Arial"/>
                <w:noProof/>
              </w:rPr>
              <w:t>OMB Compliance Requirements</w:t>
            </w:r>
            <w:r w:rsidR="00333150">
              <w:rPr>
                <w:noProof/>
                <w:webHidden/>
              </w:rPr>
              <w:tab/>
            </w:r>
            <w:r w:rsidR="00333150">
              <w:rPr>
                <w:noProof/>
                <w:webHidden/>
              </w:rPr>
              <w:fldChar w:fldCharType="begin"/>
            </w:r>
            <w:r w:rsidR="00333150">
              <w:rPr>
                <w:noProof/>
                <w:webHidden/>
              </w:rPr>
              <w:instrText xml:space="preserve"> PAGEREF _Toc176264129 \h </w:instrText>
            </w:r>
            <w:r w:rsidR="00333150">
              <w:rPr>
                <w:noProof/>
                <w:webHidden/>
              </w:rPr>
            </w:r>
            <w:r w:rsidR="00333150">
              <w:rPr>
                <w:noProof/>
                <w:webHidden/>
              </w:rPr>
              <w:fldChar w:fldCharType="separate"/>
            </w:r>
            <w:r w:rsidR="00333150">
              <w:rPr>
                <w:noProof/>
                <w:webHidden/>
              </w:rPr>
              <w:t>57</w:t>
            </w:r>
            <w:r w:rsidR="00333150">
              <w:rPr>
                <w:noProof/>
                <w:webHidden/>
              </w:rPr>
              <w:fldChar w:fldCharType="end"/>
            </w:r>
          </w:hyperlink>
        </w:p>
        <w:p w14:paraId="62CDB38C" w14:textId="1E912BA4"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0" w:history="1">
            <w:r w:rsidR="00333150" w:rsidRPr="000D52E7">
              <w:rPr>
                <w:rStyle w:val="Hyperlink"/>
                <w:rFonts w:cs="Arial"/>
                <w:noProof/>
              </w:rPr>
              <w:t>Additional Program Specific Information</w:t>
            </w:r>
            <w:r w:rsidR="00333150">
              <w:rPr>
                <w:noProof/>
                <w:webHidden/>
              </w:rPr>
              <w:tab/>
            </w:r>
            <w:r w:rsidR="00333150">
              <w:rPr>
                <w:noProof/>
                <w:webHidden/>
              </w:rPr>
              <w:fldChar w:fldCharType="begin"/>
            </w:r>
            <w:r w:rsidR="00333150">
              <w:rPr>
                <w:noProof/>
                <w:webHidden/>
              </w:rPr>
              <w:instrText xml:space="preserve"> PAGEREF _Toc176264130 \h </w:instrText>
            </w:r>
            <w:r w:rsidR="00333150">
              <w:rPr>
                <w:noProof/>
                <w:webHidden/>
              </w:rPr>
            </w:r>
            <w:r w:rsidR="00333150">
              <w:rPr>
                <w:noProof/>
                <w:webHidden/>
              </w:rPr>
              <w:fldChar w:fldCharType="separate"/>
            </w:r>
            <w:r w:rsidR="00333150">
              <w:rPr>
                <w:noProof/>
                <w:webHidden/>
              </w:rPr>
              <w:t>58</w:t>
            </w:r>
            <w:r w:rsidR="00333150">
              <w:rPr>
                <w:noProof/>
                <w:webHidden/>
              </w:rPr>
              <w:fldChar w:fldCharType="end"/>
            </w:r>
          </w:hyperlink>
        </w:p>
        <w:p w14:paraId="086DEE36" w14:textId="1CC381F0"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1" w:history="1">
            <w:r w:rsidR="00333150" w:rsidRPr="000D52E7">
              <w:rPr>
                <w:rStyle w:val="Hyperlink"/>
                <w:rFonts w:cs="Arial"/>
                <w:noProof/>
              </w:rPr>
              <w:t>Audit Objectives and Control Testing</w:t>
            </w:r>
            <w:r w:rsidR="00333150">
              <w:rPr>
                <w:noProof/>
                <w:webHidden/>
              </w:rPr>
              <w:tab/>
            </w:r>
            <w:r w:rsidR="00333150">
              <w:rPr>
                <w:noProof/>
                <w:webHidden/>
              </w:rPr>
              <w:fldChar w:fldCharType="begin"/>
            </w:r>
            <w:r w:rsidR="00333150">
              <w:rPr>
                <w:noProof/>
                <w:webHidden/>
              </w:rPr>
              <w:instrText xml:space="preserve"> PAGEREF _Toc176264131 \h </w:instrText>
            </w:r>
            <w:r w:rsidR="00333150">
              <w:rPr>
                <w:noProof/>
                <w:webHidden/>
              </w:rPr>
            </w:r>
            <w:r w:rsidR="00333150">
              <w:rPr>
                <w:noProof/>
                <w:webHidden/>
              </w:rPr>
              <w:fldChar w:fldCharType="separate"/>
            </w:r>
            <w:r w:rsidR="00333150">
              <w:rPr>
                <w:noProof/>
                <w:webHidden/>
              </w:rPr>
              <w:t>58</w:t>
            </w:r>
            <w:r w:rsidR="00333150">
              <w:rPr>
                <w:noProof/>
                <w:webHidden/>
              </w:rPr>
              <w:fldChar w:fldCharType="end"/>
            </w:r>
          </w:hyperlink>
        </w:p>
        <w:p w14:paraId="7C5833C1" w14:textId="4376D7F0"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2" w:history="1">
            <w:r w:rsidR="00333150" w:rsidRPr="000D52E7">
              <w:rPr>
                <w:rStyle w:val="Hyperlink"/>
                <w:rFonts w:cs="Arial"/>
                <w:noProof/>
              </w:rPr>
              <w:t>Suggested Substantive Audit Procedures – Compliance</w:t>
            </w:r>
            <w:r w:rsidR="00333150">
              <w:rPr>
                <w:noProof/>
                <w:webHidden/>
              </w:rPr>
              <w:tab/>
            </w:r>
            <w:r w:rsidR="00333150">
              <w:rPr>
                <w:noProof/>
                <w:webHidden/>
              </w:rPr>
              <w:fldChar w:fldCharType="begin"/>
            </w:r>
            <w:r w:rsidR="00333150">
              <w:rPr>
                <w:noProof/>
                <w:webHidden/>
              </w:rPr>
              <w:instrText xml:space="preserve"> PAGEREF _Toc176264132 \h </w:instrText>
            </w:r>
            <w:r w:rsidR="00333150">
              <w:rPr>
                <w:noProof/>
                <w:webHidden/>
              </w:rPr>
            </w:r>
            <w:r w:rsidR="00333150">
              <w:rPr>
                <w:noProof/>
                <w:webHidden/>
              </w:rPr>
              <w:fldChar w:fldCharType="separate"/>
            </w:r>
            <w:r w:rsidR="00333150">
              <w:rPr>
                <w:noProof/>
                <w:webHidden/>
              </w:rPr>
              <w:t>59</w:t>
            </w:r>
            <w:r w:rsidR="00333150">
              <w:rPr>
                <w:noProof/>
                <w:webHidden/>
              </w:rPr>
              <w:fldChar w:fldCharType="end"/>
            </w:r>
          </w:hyperlink>
        </w:p>
        <w:p w14:paraId="5EC65E69" w14:textId="30A6B339"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3" w:history="1">
            <w:r w:rsidR="00333150" w:rsidRPr="000D52E7">
              <w:rPr>
                <w:rStyle w:val="Hyperlink"/>
                <w:rFonts w:cs="Arial"/>
                <w:noProof/>
              </w:rPr>
              <w:t>Audit Implications Summary</w:t>
            </w:r>
            <w:r w:rsidR="00333150">
              <w:rPr>
                <w:noProof/>
                <w:webHidden/>
              </w:rPr>
              <w:tab/>
            </w:r>
            <w:r w:rsidR="00333150">
              <w:rPr>
                <w:noProof/>
                <w:webHidden/>
              </w:rPr>
              <w:fldChar w:fldCharType="begin"/>
            </w:r>
            <w:r w:rsidR="00333150">
              <w:rPr>
                <w:noProof/>
                <w:webHidden/>
              </w:rPr>
              <w:instrText xml:space="preserve"> PAGEREF _Toc176264133 \h </w:instrText>
            </w:r>
            <w:r w:rsidR="00333150">
              <w:rPr>
                <w:noProof/>
                <w:webHidden/>
              </w:rPr>
            </w:r>
            <w:r w:rsidR="00333150">
              <w:rPr>
                <w:noProof/>
                <w:webHidden/>
              </w:rPr>
              <w:fldChar w:fldCharType="separate"/>
            </w:r>
            <w:r w:rsidR="00333150">
              <w:rPr>
                <w:noProof/>
                <w:webHidden/>
              </w:rPr>
              <w:t>60</w:t>
            </w:r>
            <w:r w:rsidR="00333150">
              <w:rPr>
                <w:noProof/>
                <w:webHidden/>
              </w:rPr>
              <w:fldChar w:fldCharType="end"/>
            </w:r>
          </w:hyperlink>
        </w:p>
        <w:p w14:paraId="7B20C02D" w14:textId="076AFDF5" w:rsidR="00333150" w:rsidRDefault="00A877D4">
          <w:pPr>
            <w:pStyle w:val="TOC2"/>
            <w:rPr>
              <w:rFonts w:asciiTheme="minorHAnsi" w:eastAsiaTheme="minorEastAsia" w:hAnsiTheme="minorHAnsi" w:cstheme="minorBidi"/>
              <w:bCs w:val="0"/>
              <w:kern w:val="2"/>
              <w:sz w:val="24"/>
              <w14:ligatures w14:val="standardContextual"/>
            </w:rPr>
          </w:pPr>
          <w:hyperlink w:anchor="_Toc176264134" w:history="1">
            <w:r w:rsidR="00333150" w:rsidRPr="000D52E7">
              <w:rPr>
                <w:rStyle w:val="Hyperlink"/>
              </w:rPr>
              <w:t>N.  SPECIAL TESTS AND PROVISIONS – Participation of Private School Children</w:t>
            </w:r>
            <w:r w:rsidR="00333150">
              <w:rPr>
                <w:webHidden/>
              </w:rPr>
              <w:tab/>
            </w:r>
            <w:r w:rsidR="00333150">
              <w:rPr>
                <w:webHidden/>
              </w:rPr>
              <w:fldChar w:fldCharType="begin"/>
            </w:r>
            <w:r w:rsidR="00333150">
              <w:rPr>
                <w:webHidden/>
              </w:rPr>
              <w:instrText xml:space="preserve"> PAGEREF _Toc176264134 \h </w:instrText>
            </w:r>
            <w:r w:rsidR="00333150">
              <w:rPr>
                <w:webHidden/>
              </w:rPr>
            </w:r>
            <w:r w:rsidR="00333150">
              <w:rPr>
                <w:webHidden/>
              </w:rPr>
              <w:fldChar w:fldCharType="separate"/>
            </w:r>
            <w:r w:rsidR="00333150">
              <w:rPr>
                <w:webHidden/>
              </w:rPr>
              <w:t>61</w:t>
            </w:r>
            <w:r w:rsidR="00333150">
              <w:rPr>
                <w:webHidden/>
              </w:rPr>
              <w:fldChar w:fldCharType="end"/>
            </w:r>
          </w:hyperlink>
        </w:p>
        <w:p w14:paraId="32797CFA" w14:textId="06771F45"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5" w:history="1">
            <w:r w:rsidR="00333150" w:rsidRPr="000D52E7">
              <w:rPr>
                <w:rStyle w:val="Hyperlink"/>
                <w:rFonts w:cs="Arial"/>
                <w:noProof/>
              </w:rPr>
              <w:t>OMB Compliance Requirements</w:t>
            </w:r>
            <w:r w:rsidR="00333150">
              <w:rPr>
                <w:noProof/>
                <w:webHidden/>
              </w:rPr>
              <w:tab/>
            </w:r>
            <w:r w:rsidR="00333150">
              <w:rPr>
                <w:noProof/>
                <w:webHidden/>
              </w:rPr>
              <w:fldChar w:fldCharType="begin"/>
            </w:r>
            <w:r w:rsidR="00333150">
              <w:rPr>
                <w:noProof/>
                <w:webHidden/>
              </w:rPr>
              <w:instrText xml:space="preserve"> PAGEREF _Toc176264135 \h </w:instrText>
            </w:r>
            <w:r w:rsidR="00333150">
              <w:rPr>
                <w:noProof/>
                <w:webHidden/>
              </w:rPr>
            </w:r>
            <w:r w:rsidR="00333150">
              <w:rPr>
                <w:noProof/>
                <w:webHidden/>
              </w:rPr>
              <w:fldChar w:fldCharType="separate"/>
            </w:r>
            <w:r w:rsidR="00333150">
              <w:rPr>
                <w:noProof/>
                <w:webHidden/>
              </w:rPr>
              <w:t>61</w:t>
            </w:r>
            <w:r w:rsidR="00333150">
              <w:rPr>
                <w:noProof/>
                <w:webHidden/>
              </w:rPr>
              <w:fldChar w:fldCharType="end"/>
            </w:r>
          </w:hyperlink>
        </w:p>
        <w:p w14:paraId="79BC5BC2" w14:textId="62094007"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6" w:history="1">
            <w:r w:rsidR="00333150" w:rsidRPr="000D52E7">
              <w:rPr>
                <w:rStyle w:val="Hyperlink"/>
                <w:rFonts w:cs="Arial"/>
                <w:noProof/>
              </w:rPr>
              <w:t>Additional Program Specific Information</w:t>
            </w:r>
            <w:r w:rsidR="00333150">
              <w:rPr>
                <w:noProof/>
                <w:webHidden/>
              </w:rPr>
              <w:tab/>
            </w:r>
            <w:r w:rsidR="00333150">
              <w:rPr>
                <w:noProof/>
                <w:webHidden/>
              </w:rPr>
              <w:fldChar w:fldCharType="begin"/>
            </w:r>
            <w:r w:rsidR="00333150">
              <w:rPr>
                <w:noProof/>
                <w:webHidden/>
              </w:rPr>
              <w:instrText xml:space="preserve"> PAGEREF _Toc176264136 \h </w:instrText>
            </w:r>
            <w:r w:rsidR="00333150">
              <w:rPr>
                <w:noProof/>
                <w:webHidden/>
              </w:rPr>
            </w:r>
            <w:r w:rsidR="00333150">
              <w:rPr>
                <w:noProof/>
                <w:webHidden/>
              </w:rPr>
              <w:fldChar w:fldCharType="separate"/>
            </w:r>
            <w:r w:rsidR="00333150">
              <w:rPr>
                <w:noProof/>
                <w:webHidden/>
              </w:rPr>
              <w:t>63</w:t>
            </w:r>
            <w:r w:rsidR="00333150">
              <w:rPr>
                <w:noProof/>
                <w:webHidden/>
              </w:rPr>
              <w:fldChar w:fldCharType="end"/>
            </w:r>
          </w:hyperlink>
        </w:p>
        <w:p w14:paraId="4A19129E" w14:textId="7DE3E6DB"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7" w:history="1">
            <w:r w:rsidR="00333150" w:rsidRPr="000D52E7">
              <w:rPr>
                <w:rStyle w:val="Hyperlink"/>
                <w:rFonts w:cs="Arial"/>
                <w:noProof/>
              </w:rPr>
              <w:t>Audit Objectives and Control Testing</w:t>
            </w:r>
            <w:r w:rsidR="00333150">
              <w:rPr>
                <w:noProof/>
                <w:webHidden/>
              </w:rPr>
              <w:tab/>
            </w:r>
            <w:r w:rsidR="00333150">
              <w:rPr>
                <w:noProof/>
                <w:webHidden/>
              </w:rPr>
              <w:fldChar w:fldCharType="begin"/>
            </w:r>
            <w:r w:rsidR="00333150">
              <w:rPr>
                <w:noProof/>
                <w:webHidden/>
              </w:rPr>
              <w:instrText xml:space="preserve"> PAGEREF _Toc176264137 \h </w:instrText>
            </w:r>
            <w:r w:rsidR="00333150">
              <w:rPr>
                <w:noProof/>
                <w:webHidden/>
              </w:rPr>
            </w:r>
            <w:r w:rsidR="00333150">
              <w:rPr>
                <w:noProof/>
                <w:webHidden/>
              </w:rPr>
              <w:fldChar w:fldCharType="separate"/>
            </w:r>
            <w:r w:rsidR="00333150">
              <w:rPr>
                <w:noProof/>
                <w:webHidden/>
              </w:rPr>
              <w:t>63</w:t>
            </w:r>
            <w:r w:rsidR="00333150">
              <w:rPr>
                <w:noProof/>
                <w:webHidden/>
              </w:rPr>
              <w:fldChar w:fldCharType="end"/>
            </w:r>
          </w:hyperlink>
        </w:p>
        <w:p w14:paraId="3EEC1C07" w14:textId="51D617D3"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8" w:history="1">
            <w:r w:rsidR="00333150" w:rsidRPr="000D52E7">
              <w:rPr>
                <w:rStyle w:val="Hyperlink"/>
                <w:rFonts w:cs="Arial"/>
                <w:noProof/>
              </w:rPr>
              <w:t>Suggested Substantive Audit Procedures – Compliance</w:t>
            </w:r>
            <w:r w:rsidR="00333150">
              <w:rPr>
                <w:noProof/>
                <w:webHidden/>
              </w:rPr>
              <w:tab/>
            </w:r>
            <w:r w:rsidR="00333150">
              <w:rPr>
                <w:noProof/>
                <w:webHidden/>
              </w:rPr>
              <w:fldChar w:fldCharType="begin"/>
            </w:r>
            <w:r w:rsidR="00333150">
              <w:rPr>
                <w:noProof/>
                <w:webHidden/>
              </w:rPr>
              <w:instrText xml:space="preserve"> PAGEREF _Toc176264138 \h </w:instrText>
            </w:r>
            <w:r w:rsidR="00333150">
              <w:rPr>
                <w:noProof/>
                <w:webHidden/>
              </w:rPr>
            </w:r>
            <w:r w:rsidR="00333150">
              <w:rPr>
                <w:noProof/>
                <w:webHidden/>
              </w:rPr>
              <w:fldChar w:fldCharType="separate"/>
            </w:r>
            <w:r w:rsidR="00333150">
              <w:rPr>
                <w:noProof/>
                <w:webHidden/>
              </w:rPr>
              <w:t>64</w:t>
            </w:r>
            <w:r w:rsidR="00333150">
              <w:rPr>
                <w:noProof/>
                <w:webHidden/>
              </w:rPr>
              <w:fldChar w:fldCharType="end"/>
            </w:r>
          </w:hyperlink>
        </w:p>
        <w:p w14:paraId="02FC1037" w14:textId="24C49C1F" w:rsidR="00333150" w:rsidRDefault="00A877D4">
          <w:pPr>
            <w:pStyle w:val="TOC3"/>
            <w:rPr>
              <w:rFonts w:asciiTheme="minorHAnsi" w:eastAsiaTheme="minorEastAsia" w:hAnsiTheme="minorHAnsi" w:cstheme="minorBidi"/>
              <w:b w:val="0"/>
              <w:noProof/>
              <w:kern w:val="2"/>
              <w:sz w:val="24"/>
              <w:szCs w:val="24"/>
              <w14:ligatures w14:val="standardContextual"/>
            </w:rPr>
          </w:pPr>
          <w:hyperlink w:anchor="_Toc176264139" w:history="1">
            <w:r w:rsidR="00333150" w:rsidRPr="000D52E7">
              <w:rPr>
                <w:rStyle w:val="Hyperlink"/>
                <w:rFonts w:cs="Arial"/>
                <w:noProof/>
              </w:rPr>
              <w:t>Audit Implications Summary</w:t>
            </w:r>
            <w:r w:rsidR="00333150">
              <w:rPr>
                <w:noProof/>
                <w:webHidden/>
              </w:rPr>
              <w:tab/>
            </w:r>
            <w:r w:rsidR="00333150">
              <w:rPr>
                <w:noProof/>
                <w:webHidden/>
              </w:rPr>
              <w:fldChar w:fldCharType="begin"/>
            </w:r>
            <w:r w:rsidR="00333150">
              <w:rPr>
                <w:noProof/>
                <w:webHidden/>
              </w:rPr>
              <w:instrText xml:space="preserve"> PAGEREF _Toc176264139 \h </w:instrText>
            </w:r>
            <w:r w:rsidR="00333150">
              <w:rPr>
                <w:noProof/>
                <w:webHidden/>
              </w:rPr>
            </w:r>
            <w:r w:rsidR="00333150">
              <w:rPr>
                <w:noProof/>
                <w:webHidden/>
              </w:rPr>
              <w:fldChar w:fldCharType="separate"/>
            </w:r>
            <w:r w:rsidR="00333150">
              <w:rPr>
                <w:noProof/>
                <w:webHidden/>
              </w:rPr>
              <w:t>65</w:t>
            </w:r>
            <w:r w:rsidR="00333150">
              <w:rPr>
                <w:noProof/>
                <w:webHidden/>
              </w:rPr>
              <w:fldChar w:fldCharType="end"/>
            </w:r>
          </w:hyperlink>
        </w:p>
        <w:p w14:paraId="1B06AF07" w14:textId="439699CD" w:rsidR="00333150" w:rsidRDefault="00A877D4">
          <w:pPr>
            <w:pStyle w:val="TOC2"/>
            <w:rPr>
              <w:rFonts w:asciiTheme="minorHAnsi" w:eastAsiaTheme="minorEastAsia" w:hAnsiTheme="minorHAnsi" w:cstheme="minorBidi"/>
              <w:bCs w:val="0"/>
              <w:kern w:val="2"/>
              <w:sz w:val="24"/>
              <w14:ligatures w14:val="standardContextual"/>
            </w:rPr>
          </w:pPr>
          <w:hyperlink w:anchor="_Toc176264140" w:history="1">
            <w:r w:rsidR="00333150" w:rsidRPr="000D52E7">
              <w:rPr>
                <w:rStyle w:val="Hyperlink"/>
              </w:rPr>
              <w:t>Program Testing Conclusion</w:t>
            </w:r>
            <w:r w:rsidR="00333150">
              <w:rPr>
                <w:webHidden/>
              </w:rPr>
              <w:tab/>
            </w:r>
            <w:r w:rsidR="00333150">
              <w:rPr>
                <w:webHidden/>
              </w:rPr>
              <w:fldChar w:fldCharType="begin"/>
            </w:r>
            <w:r w:rsidR="00333150">
              <w:rPr>
                <w:webHidden/>
              </w:rPr>
              <w:instrText xml:space="preserve"> PAGEREF _Toc176264140 \h </w:instrText>
            </w:r>
            <w:r w:rsidR="00333150">
              <w:rPr>
                <w:webHidden/>
              </w:rPr>
            </w:r>
            <w:r w:rsidR="00333150">
              <w:rPr>
                <w:webHidden/>
              </w:rPr>
              <w:fldChar w:fldCharType="separate"/>
            </w:r>
            <w:r w:rsidR="00333150">
              <w:rPr>
                <w:webHidden/>
              </w:rPr>
              <w:t>66</w:t>
            </w:r>
            <w:r w:rsidR="00333150">
              <w:rPr>
                <w:webHidden/>
              </w:rPr>
              <w:fldChar w:fldCharType="end"/>
            </w:r>
          </w:hyperlink>
        </w:p>
        <w:p w14:paraId="03C2BB18" w14:textId="15103BA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6264099"/>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2518DF6E" w:rsidR="00A3491E" w:rsidRPr="00F00D94" w:rsidRDefault="002D2208"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42593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0A671B35" w:rsidR="00A3491E" w:rsidRPr="00F00D94" w:rsidRDefault="002D2208"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2D220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A5550FC" w:rsidR="007C67FD" w:rsidRPr="00F00D94" w:rsidRDefault="002D220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4F71B96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58E1B141"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015AF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2DD5B02F" w:rsidR="007C67FD" w:rsidRPr="00F00D94" w:rsidRDefault="002D220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03F4DBB9" w:rsidR="007C67FD" w:rsidRPr="00F00D94" w:rsidRDefault="00015AF6" w:rsidP="007C67FD">
            <w:pPr>
              <w:jc w:val="center"/>
              <w:rPr>
                <w:rFonts w:ascii="Arial" w:hAnsi="Arial" w:cs="Arial"/>
              </w:rPr>
            </w:pPr>
            <w:r w:rsidRPr="000B4074">
              <w:rPr>
                <w:rFonts w:ascii="Arial" w:hAnsi="Arial" w:cs="Arial"/>
                <w:b/>
              </w:rPr>
              <w:t>¥</w:t>
            </w: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6559DD7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4392B3D7" w:rsidR="007C67FD" w:rsidRPr="00F00D94" w:rsidRDefault="007C67FD" w:rsidP="007C67FD">
            <w:pPr>
              <w:jc w:val="center"/>
              <w:rPr>
                <w:rFonts w:ascii="Arial" w:hAnsi="Arial" w:cs="Arial"/>
                <w:i/>
                <w:iCs/>
              </w:rPr>
            </w:pPr>
          </w:p>
        </w:tc>
      </w:tr>
      <w:tr w:rsidR="007C67FD" w:rsidRPr="00F00D94" w14:paraId="75696477" w14:textId="77777777" w:rsidTr="002D220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63207EA8" w:rsidR="007C67FD" w:rsidRPr="00F00D94" w:rsidRDefault="002D220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6E0A181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144C2F03"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7E61053E" w:rsidR="007C67FD" w:rsidRPr="00F00D94" w:rsidRDefault="002D220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2D220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1A6BC6F7" w:rsidR="007C67FD" w:rsidRPr="00F00D94" w:rsidRDefault="002D220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49B4402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230E35F8" w:rsidR="007C67FD" w:rsidRPr="00F00D94" w:rsidRDefault="007C67FD" w:rsidP="007C67FD">
            <w:pPr>
              <w:jc w:val="center"/>
              <w:rPr>
                <w:rFonts w:ascii="Arial" w:hAnsi="Arial" w:cs="Arial"/>
                <w:i/>
                <w:iCs/>
              </w:rPr>
            </w:pPr>
          </w:p>
        </w:tc>
      </w:tr>
      <w:tr w:rsidR="007C67FD" w:rsidRPr="00F00D94" w14:paraId="61F61491" w14:textId="77777777" w:rsidTr="002D220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3BB80745" w:rsidR="007C67FD" w:rsidRPr="00F00D94" w:rsidRDefault="002D220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7339331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746A3546" w:rsidR="007C67FD" w:rsidRPr="00F00D94" w:rsidRDefault="007C67FD" w:rsidP="007C67FD">
            <w:pPr>
              <w:jc w:val="center"/>
              <w:rPr>
                <w:rFonts w:ascii="Arial" w:hAnsi="Arial" w:cs="Arial"/>
                <w:i/>
                <w:iCs/>
              </w:rPr>
            </w:pPr>
          </w:p>
        </w:tc>
      </w:tr>
      <w:tr w:rsidR="007C67FD" w:rsidRPr="00F00D94" w14:paraId="16987E1E" w14:textId="77777777" w:rsidTr="002D220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56F66CF3" w:rsidR="007C67FD" w:rsidRPr="00F00D94" w:rsidRDefault="002D220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298AAD8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4830BC16" w:rsidR="007C67FD" w:rsidRPr="00F00D94" w:rsidRDefault="007C67FD" w:rsidP="007C67FD">
            <w:pPr>
              <w:jc w:val="center"/>
              <w:rPr>
                <w:rFonts w:ascii="Arial" w:hAnsi="Arial" w:cs="Arial"/>
                <w:i/>
                <w:iCs/>
              </w:rPr>
            </w:pPr>
          </w:p>
        </w:tc>
      </w:tr>
      <w:tr w:rsidR="007C67FD" w:rsidRPr="00F00D94" w14:paraId="24D13553" w14:textId="77777777" w:rsidTr="002D220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2D220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54FC2746" w:rsidR="007C67FD" w:rsidRPr="00F00D94" w:rsidRDefault="002D220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10AC64D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40A6806D"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5AFAB6B6" w:rsidR="007C67FD" w:rsidRPr="00F00D94" w:rsidRDefault="002D220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874922" w:rsidRPr="00F00D94" w14:paraId="0FC3B922" w14:textId="77777777" w:rsidTr="003E18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1B63D928" w14:textId="77777777" w:rsidR="00874922" w:rsidRPr="00F00D94" w:rsidRDefault="00874922" w:rsidP="003E18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608EA08E" w14:textId="77777777" w:rsidR="00874922" w:rsidRPr="00F00D94" w:rsidRDefault="00874922" w:rsidP="003E18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5AB25D4C" w14:textId="3CBBBA17" w:rsidR="00874922" w:rsidRDefault="00874922" w:rsidP="003E18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07B2142A" w14:textId="0A240F8C" w:rsidR="00874922" w:rsidRPr="00F00D94" w:rsidRDefault="00874922" w:rsidP="003E18B5">
            <w:pPr>
              <w:jc w:val="both"/>
              <w:rPr>
                <w:rFonts w:ascii="Arial" w:hAnsi="Arial" w:cs="Arial"/>
                <w:b/>
                <w:bCs/>
              </w:rPr>
            </w:pPr>
            <w:r>
              <w:rPr>
                <w:rFonts w:ascii="Arial" w:hAnsi="Arial" w:cs="Arial"/>
                <w:b/>
                <w:bCs/>
              </w:rPr>
              <w:t>Participation of Private School Children</w:t>
            </w:r>
          </w:p>
        </w:tc>
        <w:tc>
          <w:tcPr>
            <w:tcW w:w="410" w:type="pct"/>
            <w:tcBorders>
              <w:top w:val="nil"/>
              <w:left w:val="nil"/>
              <w:bottom w:val="single" w:sz="4" w:space="0" w:color="auto"/>
              <w:right w:val="single" w:sz="4" w:space="0" w:color="auto"/>
            </w:tcBorders>
          </w:tcPr>
          <w:p w14:paraId="55BC43C8" w14:textId="01D8AC3E" w:rsidR="00874922" w:rsidRPr="00F00D94" w:rsidRDefault="004D0AB8" w:rsidP="003E18B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2813629" w14:textId="77777777" w:rsidR="00874922" w:rsidRPr="00F00D94" w:rsidRDefault="00874922" w:rsidP="003E18B5">
            <w:pPr>
              <w:jc w:val="center"/>
              <w:rPr>
                <w:rFonts w:ascii="Arial" w:hAnsi="Arial" w:cs="Arial"/>
              </w:rPr>
            </w:pPr>
          </w:p>
        </w:tc>
        <w:tc>
          <w:tcPr>
            <w:tcW w:w="434" w:type="pct"/>
            <w:tcBorders>
              <w:top w:val="nil"/>
              <w:left w:val="nil"/>
              <w:bottom w:val="single" w:sz="4" w:space="0" w:color="auto"/>
              <w:right w:val="single" w:sz="4" w:space="0" w:color="auto"/>
            </w:tcBorders>
          </w:tcPr>
          <w:p w14:paraId="220788F4" w14:textId="77777777" w:rsidR="00874922" w:rsidRPr="007C0A04" w:rsidRDefault="00874922" w:rsidP="003E18B5">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61DCC1D" w14:textId="77777777" w:rsidR="00874922" w:rsidRPr="00F00D94" w:rsidRDefault="00874922" w:rsidP="003E18B5">
            <w:pPr>
              <w:jc w:val="center"/>
              <w:rPr>
                <w:rFonts w:ascii="Arial" w:hAnsi="Arial" w:cs="Arial"/>
              </w:rPr>
            </w:pPr>
          </w:p>
        </w:tc>
        <w:tc>
          <w:tcPr>
            <w:tcW w:w="371" w:type="pct"/>
            <w:tcBorders>
              <w:top w:val="nil"/>
              <w:left w:val="nil"/>
              <w:bottom w:val="single" w:sz="4" w:space="0" w:color="auto"/>
              <w:right w:val="single" w:sz="4" w:space="0" w:color="auto"/>
            </w:tcBorders>
          </w:tcPr>
          <w:p w14:paraId="102C355A" w14:textId="77777777" w:rsidR="00874922" w:rsidRPr="00F00D94" w:rsidRDefault="00874922" w:rsidP="003E18B5">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B0775BF" w14:textId="77777777" w:rsidR="00874922" w:rsidRPr="00F00D94" w:rsidRDefault="00874922" w:rsidP="003E18B5">
            <w:pPr>
              <w:jc w:val="center"/>
              <w:rPr>
                <w:rFonts w:ascii="Arial" w:hAnsi="Arial" w:cs="Arial"/>
              </w:rPr>
            </w:pPr>
          </w:p>
        </w:tc>
        <w:tc>
          <w:tcPr>
            <w:tcW w:w="367" w:type="pct"/>
            <w:tcBorders>
              <w:top w:val="nil"/>
              <w:left w:val="nil"/>
              <w:bottom w:val="single" w:sz="4" w:space="0" w:color="auto"/>
              <w:right w:val="single" w:sz="4" w:space="0" w:color="auto"/>
            </w:tcBorders>
          </w:tcPr>
          <w:p w14:paraId="383CCEC5" w14:textId="77777777" w:rsidR="00874922" w:rsidRPr="00F00D94" w:rsidRDefault="00874922" w:rsidP="003E18B5">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0FD51FC1" w14:textId="77777777" w:rsidR="00874922" w:rsidRPr="00F00D94" w:rsidRDefault="00874922" w:rsidP="003E18B5">
            <w:pPr>
              <w:jc w:val="center"/>
              <w:rPr>
                <w:rFonts w:ascii="Arial" w:hAnsi="Arial" w:cs="Arial"/>
              </w:rPr>
            </w:pPr>
          </w:p>
        </w:tc>
        <w:tc>
          <w:tcPr>
            <w:tcW w:w="497" w:type="pct"/>
            <w:tcBorders>
              <w:top w:val="nil"/>
              <w:left w:val="nil"/>
              <w:bottom w:val="single" w:sz="4" w:space="0" w:color="auto"/>
              <w:right w:val="single" w:sz="4" w:space="0" w:color="auto"/>
            </w:tcBorders>
          </w:tcPr>
          <w:p w14:paraId="7E2FEDD3" w14:textId="77777777" w:rsidR="00874922" w:rsidRPr="00F00D94" w:rsidRDefault="00874922" w:rsidP="003E18B5">
            <w:pPr>
              <w:jc w:val="center"/>
              <w:rPr>
                <w:rFonts w:ascii="Arial" w:hAnsi="Arial" w:cs="Arial"/>
                <w:i/>
                <w:iCs/>
              </w:rPr>
            </w:pPr>
            <w:r w:rsidRPr="007C0A04">
              <w:rPr>
                <w:rFonts w:ascii="Arial" w:hAnsi="Arial" w:cs="Arial"/>
              </w:rPr>
              <w:t>5%</w:t>
            </w:r>
          </w:p>
        </w:tc>
      </w:tr>
      <w:tr w:rsidR="001232B5" w:rsidRPr="00F00D94" w14:paraId="23D9262E" w14:textId="77777777" w:rsidTr="008A4408">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3834E0D" w14:textId="1FD9B848" w:rsidR="001232B5" w:rsidRPr="00F00D94" w:rsidRDefault="001232B5" w:rsidP="001232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tcPr>
          <w:p w14:paraId="4F561214" w14:textId="7E7F6A4F" w:rsidR="001232B5" w:rsidRPr="00F00D94" w:rsidRDefault="001232B5" w:rsidP="001232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791E55D4" w14:textId="77777777" w:rsidR="001232B5" w:rsidRDefault="001232B5" w:rsidP="001232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34005C70" w14:textId="1BCF8D0B" w:rsidR="001232B5" w:rsidRPr="00F00D94" w:rsidRDefault="001232B5" w:rsidP="001232B5">
            <w:pPr>
              <w:jc w:val="both"/>
              <w:rPr>
                <w:rFonts w:ascii="Arial" w:hAnsi="Arial" w:cs="Arial"/>
                <w:b/>
                <w:bCs/>
              </w:rPr>
            </w:pPr>
            <w:r>
              <w:rPr>
                <w:rFonts w:ascii="Arial" w:hAnsi="Arial" w:cs="Arial"/>
                <w:b/>
                <w:bCs/>
              </w:rPr>
              <w:t>Access to Federal Funds for New or Significantly Expanded Charter Schools</w:t>
            </w:r>
          </w:p>
        </w:tc>
        <w:tc>
          <w:tcPr>
            <w:tcW w:w="410" w:type="pct"/>
            <w:tcBorders>
              <w:top w:val="nil"/>
              <w:left w:val="nil"/>
              <w:bottom w:val="single" w:sz="4" w:space="0" w:color="auto"/>
              <w:right w:val="single" w:sz="4" w:space="0" w:color="auto"/>
            </w:tcBorders>
          </w:tcPr>
          <w:p w14:paraId="0CE6FFFE" w14:textId="415865C2" w:rsidR="001232B5" w:rsidRPr="00F00D94" w:rsidRDefault="001232B5" w:rsidP="001232B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14F77BCF" w14:textId="7688C794" w:rsidR="001232B5" w:rsidRPr="00F00D94" w:rsidRDefault="008A4408" w:rsidP="001232B5">
            <w:pPr>
              <w:jc w:val="center"/>
              <w:rPr>
                <w:rFonts w:ascii="Arial" w:hAnsi="Arial" w:cs="Arial"/>
              </w:rPr>
            </w:pPr>
            <w:r w:rsidRPr="004D0AB8">
              <w:rPr>
                <w:rFonts w:ascii="Arial" w:hAnsi="Arial" w:cs="Arial"/>
                <w:b/>
                <w:bCs/>
              </w:rPr>
              <w:t>£</w:t>
            </w:r>
          </w:p>
        </w:tc>
        <w:tc>
          <w:tcPr>
            <w:tcW w:w="434" w:type="pct"/>
            <w:tcBorders>
              <w:top w:val="nil"/>
              <w:left w:val="nil"/>
              <w:bottom w:val="single" w:sz="4" w:space="0" w:color="auto"/>
              <w:right w:val="single" w:sz="4" w:space="0" w:color="auto"/>
            </w:tcBorders>
            <w:shd w:val="clear" w:color="auto" w:fill="7F7F7F" w:themeFill="text1" w:themeFillTint="80"/>
          </w:tcPr>
          <w:p w14:paraId="75556114" w14:textId="77777777" w:rsidR="001232B5" w:rsidRPr="00430853" w:rsidRDefault="001232B5" w:rsidP="001232B5">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77A34E6" w14:textId="77777777" w:rsidR="001232B5" w:rsidRPr="00F00D94" w:rsidRDefault="001232B5" w:rsidP="001232B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4C467A" w14:textId="77777777" w:rsidR="001232B5" w:rsidRPr="00F00D94" w:rsidRDefault="001232B5" w:rsidP="001232B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73897E0" w14:textId="77777777" w:rsidR="001232B5" w:rsidRPr="00F00D94" w:rsidRDefault="001232B5" w:rsidP="001232B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127593E" w14:textId="77777777" w:rsidR="001232B5" w:rsidRPr="00F00D94" w:rsidRDefault="001232B5" w:rsidP="001232B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D979CCE" w14:textId="77777777" w:rsidR="001232B5" w:rsidRPr="00F00D94" w:rsidRDefault="001232B5" w:rsidP="001232B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C675948" w14:textId="77777777" w:rsidR="001232B5" w:rsidRPr="007C0A04" w:rsidRDefault="001232B5" w:rsidP="001232B5">
            <w:pPr>
              <w:jc w:val="center"/>
              <w:rPr>
                <w:rFonts w:ascii="Arial" w:hAnsi="Arial" w:cs="Arial"/>
              </w:rPr>
            </w:pPr>
          </w:p>
        </w:tc>
      </w:tr>
    </w:tbl>
    <w:p w14:paraId="76699103" w14:textId="1514B5F5" w:rsidR="00015AF6" w:rsidRPr="00015AF6" w:rsidRDefault="00015AF6" w:rsidP="001232B5">
      <w:pPr>
        <w:spacing w:after="240"/>
        <w:jc w:val="both"/>
        <w:rPr>
          <w:rFonts w:ascii="Arial" w:hAnsi="Arial" w:cs="Arial"/>
          <w:b/>
        </w:rPr>
      </w:pPr>
      <w:r w:rsidRPr="000B4074">
        <w:rPr>
          <w:rFonts w:ascii="Arial" w:hAnsi="Arial" w:cs="Arial"/>
          <w:b/>
        </w:rPr>
        <w:t>¥</w:t>
      </w:r>
      <w:r>
        <w:rPr>
          <w:rFonts w:ascii="Arial" w:hAnsi="Arial" w:cs="Arial"/>
          <w:b/>
        </w:rPr>
        <w:t xml:space="preserve"> </w:t>
      </w:r>
      <w:r w:rsidRPr="00015AF6">
        <w:rPr>
          <w:rFonts w:ascii="Arial" w:hAnsi="Arial" w:cs="Arial"/>
          <w:bCs/>
          <w:i/>
          <w:iCs/>
          <w:color w:val="002060"/>
        </w:rPr>
        <w:t>All requirements</w:t>
      </w:r>
      <w:r w:rsidR="00931946">
        <w:rPr>
          <w:rFonts w:ascii="Arial" w:hAnsi="Arial" w:cs="Arial"/>
          <w:bCs/>
          <w:i/>
          <w:iCs/>
          <w:color w:val="002060"/>
        </w:rPr>
        <w:t xml:space="preserve"> apply to the SEA (Ohio Department of Education and Workforce)</w:t>
      </w:r>
      <w:r w:rsidRPr="00015AF6">
        <w:rPr>
          <w:rFonts w:ascii="Arial" w:hAnsi="Arial" w:cs="Arial"/>
          <w:bCs/>
          <w:i/>
          <w:iCs/>
          <w:color w:val="002060"/>
        </w:rPr>
        <w:t xml:space="preserve">, no LEA </w:t>
      </w:r>
      <w:r w:rsidR="00931946">
        <w:rPr>
          <w:rFonts w:ascii="Arial" w:hAnsi="Arial" w:cs="Arial"/>
          <w:bCs/>
          <w:i/>
          <w:iCs/>
          <w:color w:val="002060"/>
        </w:rPr>
        <w:t>requirements</w:t>
      </w:r>
      <w:r w:rsidRPr="00015AF6">
        <w:rPr>
          <w:rFonts w:ascii="Arial" w:hAnsi="Arial" w:cs="Arial"/>
          <w:bCs/>
          <w:i/>
          <w:iCs/>
          <w:color w:val="002060"/>
        </w:rPr>
        <w:t xml:space="preserve"> noted per review of the 202</w:t>
      </w:r>
      <w:r>
        <w:rPr>
          <w:rFonts w:ascii="Arial" w:hAnsi="Arial" w:cs="Arial"/>
          <w:bCs/>
          <w:i/>
          <w:iCs/>
          <w:color w:val="002060"/>
        </w:rPr>
        <w:t>4</w:t>
      </w:r>
      <w:r w:rsidRPr="00015AF6">
        <w:rPr>
          <w:rFonts w:ascii="Arial" w:hAnsi="Arial" w:cs="Arial"/>
          <w:bCs/>
          <w:i/>
          <w:iCs/>
          <w:color w:val="002060"/>
        </w:rPr>
        <w:t xml:space="preserve"> Compliance Supplement.</w:t>
      </w:r>
    </w:p>
    <w:p w14:paraId="47ED0ECB" w14:textId="56952A5B" w:rsidR="001232B5" w:rsidRPr="004D0AB8" w:rsidRDefault="004D0AB8" w:rsidP="001232B5">
      <w:pPr>
        <w:spacing w:after="240"/>
        <w:jc w:val="both"/>
        <w:rPr>
          <w:rFonts w:ascii="Arial" w:hAnsi="Arial" w:cs="Arial"/>
          <w:i/>
          <w:iCs/>
          <w:color w:val="002060"/>
        </w:rPr>
      </w:pPr>
      <w:r w:rsidRPr="004D0AB8">
        <w:rPr>
          <w:rFonts w:ascii="Arial" w:hAnsi="Arial" w:cs="Arial"/>
          <w:b/>
          <w:bCs/>
        </w:rPr>
        <w:t>£</w:t>
      </w:r>
      <w:r w:rsidR="001232B5" w:rsidRPr="004D0AB8">
        <w:rPr>
          <w:rFonts w:ascii="Arial" w:hAnsi="Arial" w:cs="Arial"/>
          <w:b/>
          <w:bCs/>
        </w:rPr>
        <w:t xml:space="preserve"> </w:t>
      </w:r>
      <w:r w:rsidR="001232B5" w:rsidRPr="004D0AB8">
        <w:rPr>
          <w:rFonts w:ascii="Arial" w:hAnsi="Arial" w:cs="Arial"/>
          <w:i/>
          <w:iCs/>
          <w:color w:val="002060"/>
        </w:rPr>
        <w:t>This requirement applies to the SEA (Ohio Department of Education and Workforce) as they are responsible for funding charter schools in the State of Ohio. Not applicable at the local level.</w:t>
      </w:r>
    </w:p>
    <w:p w14:paraId="7872AFC2" w14:textId="6ED2D43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lastRenderedPageBreak/>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7E0FA3B8" w14:textId="1BFF9E48" w:rsidR="0010435B" w:rsidRPr="007E4875" w:rsidRDefault="00681A6A" w:rsidP="006672E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29249C2C" w:rsidR="000104D2" w:rsidRPr="00F00D94" w:rsidRDefault="00A877D4"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6264100"/>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03C674F0"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6F80C8BE"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1"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3AA20BA6"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IDEA: </w:t>
      </w:r>
      <w:hyperlink r:id="rId32"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75A5A50F"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3"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lastRenderedPageBreak/>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6264101"/>
      <w:r w:rsidRPr="00A0464C">
        <w:rPr>
          <w:rFonts w:cs="Arial"/>
          <w:sz w:val="24"/>
          <w:szCs w:val="24"/>
        </w:rPr>
        <w:t>I. Program Objectives</w:t>
      </w:r>
      <w:bookmarkEnd w:id="16"/>
    </w:p>
    <w:p w14:paraId="287449E1" w14:textId="69D242DE" w:rsidR="00BB3B69" w:rsidRDefault="00BB3B69" w:rsidP="00CB4A23">
      <w:pPr>
        <w:spacing w:after="240"/>
        <w:jc w:val="both"/>
        <w:rPr>
          <w:rFonts w:ascii="Arial" w:hAnsi="Arial" w:cs="Arial"/>
          <w:bCs/>
          <w:iCs/>
        </w:rPr>
      </w:pPr>
      <w:r w:rsidRPr="00BB3B69">
        <w:rPr>
          <w:rFonts w:ascii="Arial" w:hAnsi="Arial" w:cs="Arial"/>
          <w:bCs/>
          <w:iCs/>
        </w:rPr>
        <w:t>The objective of the Supporting Effective Instruction state grant program (formerly Improving Teacher Quality state grants program) in Title II, Part A of the Elementary and Secondary Education Act (ESEA) of 1965, as amended by the Every Student Succeeds Act (ESSA) (Pub. L. No. 114-95), is to provide funds to state educational agencies (SEAs), and local educational agencies (LEAs) to: (1) increase student achievement consistent with the challenging state academic standards, (2) improve the quality and effectiveness of teachers, principals, and other school leaders, (3) increase the number of teachers, principals, and other school leaders who are effective in improving student academic achievement in schools, and (4) provide low-income and minority students greater access to effective teachers, principals, and other school leaders.</w:t>
      </w:r>
    </w:p>
    <w:p w14:paraId="7EDF03F6" w14:textId="0017481C" w:rsidR="00BB3B69" w:rsidRPr="00BB3B69" w:rsidRDefault="00BB3B69" w:rsidP="00CB4A23">
      <w:pPr>
        <w:spacing w:after="240"/>
        <w:jc w:val="both"/>
        <w:rPr>
          <w:rFonts w:ascii="Arial" w:hAnsi="Arial" w:cs="Arial"/>
          <w:i/>
        </w:rPr>
      </w:pPr>
      <w:r>
        <w:rPr>
          <w:rFonts w:ascii="Arial" w:hAnsi="Arial" w:cs="Arial"/>
          <w:i/>
        </w:rPr>
        <w:t xml:space="preserve">(Source: 2024 OMB Compliance Supplement, Part 4, Department of Education, </w:t>
      </w:r>
      <w:r w:rsidR="008C2301">
        <w:rPr>
          <w:rFonts w:ascii="Arial" w:hAnsi="Arial" w:cs="Arial"/>
          <w:i/>
        </w:rPr>
        <w:t xml:space="preserve">AL </w:t>
      </w:r>
      <w:r>
        <w:rPr>
          <w:rFonts w:ascii="Arial" w:hAnsi="Arial" w:cs="Arial"/>
          <w:i/>
        </w:rPr>
        <w:t>#84.367 Supporting Effective Instruction State Grants)</w:t>
      </w:r>
    </w:p>
    <w:p w14:paraId="76A7E12C" w14:textId="2AD780C8" w:rsidR="00CB4A23" w:rsidRPr="000D63AB" w:rsidRDefault="00CB4A23" w:rsidP="00CB4A23">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7" w:name="_Toc176264102"/>
      <w:r w:rsidRPr="00A0464C">
        <w:rPr>
          <w:rFonts w:cs="Arial"/>
          <w:sz w:val="24"/>
          <w:szCs w:val="24"/>
        </w:rPr>
        <w:t>II. Program Procedures</w:t>
      </w:r>
      <w:bookmarkEnd w:id="17"/>
    </w:p>
    <w:p w14:paraId="307C2DA5" w14:textId="64293ED8" w:rsidR="00BB3B69" w:rsidRPr="00BB3B69" w:rsidRDefault="00BB3B69" w:rsidP="00BB3B69">
      <w:pPr>
        <w:spacing w:after="240"/>
        <w:jc w:val="both"/>
        <w:rPr>
          <w:rFonts w:ascii="Arial" w:hAnsi="Arial" w:cs="Arial"/>
          <w:b/>
          <w:bCs/>
          <w:iCs/>
        </w:rPr>
      </w:pPr>
      <w:r w:rsidRPr="00BB3B69">
        <w:rPr>
          <w:rFonts w:ascii="Arial" w:hAnsi="Arial" w:cs="Arial"/>
          <w:b/>
          <w:bCs/>
          <w:iCs/>
        </w:rPr>
        <w:t>A.</w:t>
      </w:r>
      <w:r w:rsidRPr="00BB3B69">
        <w:rPr>
          <w:rFonts w:ascii="Arial" w:hAnsi="Arial" w:cs="Arial"/>
          <w:b/>
          <w:bCs/>
          <w:iCs/>
        </w:rPr>
        <w:tab/>
        <w:t>Overview</w:t>
      </w:r>
    </w:p>
    <w:p w14:paraId="5A1CCBB4" w14:textId="77982813" w:rsidR="00BB3B69" w:rsidRPr="00BB3B69" w:rsidRDefault="00BB3B69" w:rsidP="00BB3B69">
      <w:pPr>
        <w:spacing w:after="240"/>
        <w:ind w:left="720"/>
        <w:jc w:val="both"/>
        <w:rPr>
          <w:rFonts w:ascii="Arial" w:hAnsi="Arial" w:cs="Arial"/>
          <w:iCs/>
        </w:rPr>
      </w:pPr>
      <w:r w:rsidRPr="00BB3B69">
        <w:rPr>
          <w:rFonts w:ascii="Arial" w:hAnsi="Arial" w:cs="Arial"/>
          <w:iCs/>
        </w:rPr>
        <w:t>Funds are obtained by a state on the basis of the Department of Education’s (ED) approval of either (1) an individual state plan as provided in Section 2101 of the ESEA (20 USC 6611) or (2) a consolidated application that includes the program, in accordance with Section 8302 of the ESEA (20 USC 7842).</w:t>
      </w:r>
    </w:p>
    <w:p w14:paraId="598A90E8" w14:textId="1CC32277" w:rsidR="00BB3B69" w:rsidRPr="00BB3B69" w:rsidRDefault="00BB3B69" w:rsidP="00BB3B69">
      <w:pPr>
        <w:spacing w:after="240"/>
        <w:jc w:val="both"/>
        <w:rPr>
          <w:rFonts w:ascii="Arial" w:hAnsi="Arial" w:cs="Arial"/>
          <w:b/>
          <w:bCs/>
          <w:iCs/>
        </w:rPr>
      </w:pPr>
      <w:r w:rsidRPr="00BB3B69">
        <w:rPr>
          <w:rFonts w:ascii="Arial" w:hAnsi="Arial" w:cs="Arial"/>
          <w:b/>
          <w:bCs/>
          <w:iCs/>
        </w:rPr>
        <w:t>B.</w:t>
      </w:r>
      <w:r w:rsidRPr="00BB3B69">
        <w:rPr>
          <w:rFonts w:ascii="Arial" w:hAnsi="Arial" w:cs="Arial"/>
          <w:b/>
          <w:bCs/>
          <w:iCs/>
        </w:rPr>
        <w:tab/>
        <w:t>Equitable Service</w:t>
      </w:r>
    </w:p>
    <w:p w14:paraId="39E278E6" w14:textId="33E5F457" w:rsidR="00BB3B69" w:rsidRPr="00BB3B69" w:rsidRDefault="00BB3B69" w:rsidP="00BB3B69">
      <w:pPr>
        <w:spacing w:after="240"/>
        <w:ind w:left="720"/>
        <w:jc w:val="both"/>
        <w:rPr>
          <w:rFonts w:ascii="Arial" w:hAnsi="Arial" w:cs="Arial"/>
          <w:iCs/>
        </w:rPr>
      </w:pPr>
      <w:r w:rsidRPr="00BB3B69">
        <w:rPr>
          <w:rFonts w:ascii="Arial" w:hAnsi="Arial" w:cs="Arial"/>
          <w:iCs/>
        </w:rPr>
        <w:t>After timely and meaningful consultation with appropriate private school officials, SEAs and LEAs must provide services to teachers and other educational personnel in private schools on an equitable basis that address their needs under the program and are equitable to the level of services provided to teachers and other educational personnel in the SEA and LEA (see generally ESEA section 8501).</w:t>
      </w:r>
    </w:p>
    <w:p w14:paraId="161101ED" w14:textId="1D376664" w:rsidR="00BB3B69" w:rsidRPr="00BB3B69" w:rsidRDefault="00BB3B69" w:rsidP="00874922">
      <w:pPr>
        <w:spacing w:after="240"/>
        <w:jc w:val="both"/>
        <w:rPr>
          <w:rFonts w:ascii="Arial" w:hAnsi="Arial" w:cs="Arial"/>
          <w:i/>
        </w:rPr>
      </w:pPr>
      <w:r>
        <w:rPr>
          <w:rFonts w:ascii="Arial" w:hAnsi="Arial" w:cs="Arial"/>
          <w:i/>
        </w:rPr>
        <w:t xml:space="preserve">(Source: 2024 OMB Compliance Supplement, Part 4, Department of Education, </w:t>
      </w:r>
      <w:r w:rsidR="008C2301">
        <w:rPr>
          <w:rFonts w:ascii="Arial" w:hAnsi="Arial" w:cs="Arial"/>
          <w:i/>
        </w:rPr>
        <w:t xml:space="preserve">AL </w:t>
      </w:r>
      <w:r>
        <w:rPr>
          <w:rFonts w:ascii="Arial" w:hAnsi="Arial" w:cs="Arial"/>
          <w:i/>
        </w:rPr>
        <w:t>#84.367 Supporting Effective Instruction State Grants)</w:t>
      </w:r>
    </w:p>
    <w:p w14:paraId="2AC52473" w14:textId="33712123"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77777777"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p>
    <w:p w14:paraId="13C1545C" w14:textId="67CBDB23" w:rsidR="00874922" w:rsidRDefault="00874922" w:rsidP="00874922">
      <w:pPr>
        <w:spacing w:after="240"/>
        <w:ind w:left="1080"/>
        <w:jc w:val="both"/>
        <w:rPr>
          <w:rFonts w:ascii="Arial" w:hAnsi="Arial" w:cs="Arial"/>
          <w:bCs/>
        </w:rPr>
      </w:pPr>
      <w:r w:rsidRPr="00874922">
        <w:rPr>
          <w:rFonts w:ascii="Arial" w:hAnsi="Arial" w:cs="Arial"/>
          <w:bCs/>
        </w:rPr>
        <w:t xml:space="preserve">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 SEAs with approved consolidated </w:t>
      </w:r>
      <w:r w:rsidRPr="00874922">
        <w:rPr>
          <w:rFonts w:ascii="Arial" w:hAnsi="Arial" w:cs="Arial"/>
          <w:bCs/>
        </w:rPr>
        <w:lastRenderedPageBreak/>
        <w:t>State plans may require LEAs to submit consolidated plans or allow an LEA to submit a consolidated plan or individual program plans.</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3DA13063" w14:textId="77777777" w:rsidR="00874922" w:rsidRPr="000D63AB" w:rsidRDefault="00874922" w:rsidP="00874922">
      <w:pPr>
        <w:pStyle w:val="ListParagraph"/>
        <w:numPr>
          <w:ilvl w:val="0"/>
          <w:numId w:val="66"/>
        </w:numPr>
        <w:tabs>
          <w:tab w:val="left" w:pos="1080"/>
        </w:tabs>
        <w:spacing w:after="240"/>
        <w:ind w:left="1080"/>
        <w:jc w:val="both"/>
        <w:rPr>
          <w:rFonts w:ascii="Arial" w:hAnsi="Arial" w:cs="Arial"/>
          <w:bCs/>
          <w:i/>
        </w:rPr>
      </w:pPr>
      <w:r w:rsidRPr="000D63AB">
        <w:rPr>
          <w:rFonts w:ascii="Arial" w:hAnsi="Arial" w:cs="Arial"/>
          <w:bCs/>
          <w:i/>
        </w:rPr>
        <w:t>Consolidation of Administrative Funds</w:t>
      </w:r>
    </w:p>
    <w:p w14:paraId="6BCA2340" w14:textId="1E1E84CD"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07933F3" w14:textId="77777777" w:rsidR="00874922" w:rsidRPr="000D63AB" w:rsidRDefault="00874922" w:rsidP="00874922">
      <w:pPr>
        <w:pStyle w:val="ListParagraph"/>
        <w:numPr>
          <w:ilvl w:val="0"/>
          <w:numId w:val="66"/>
        </w:numPr>
        <w:spacing w:after="240"/>
        <w:ind w:left="1080"/>
        <w:jc w:val="both"/>
        <w:rPr>
          <w:rFonts w:ascii="Arial" w:hAnsi="Arial" w:cs="Arial"/>
          <w:bCs/>
        </w:rPr>
      </w:pPr>
      <w:r w:rsidRPr="000D63AB">
        <w:rPr>
          <w:rFonts w:ascii="Arial" w:hAnsi="Arial" w:cs="Arial"/>
          <w:bCs/>
          <w:i/>
        </w:rPr>
        <w:t>Transferability</w:t>
      </w:r>
    </w:p>
    <w:p w14:paraId="54CADADA" w14:textId="0BF36D49"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Title I, Part C; Title I, Part D; Title III, Part A; and Title V, Part B. Transferred funds are subject to all of the requirements, set-asides, and limitations of the programs into which they are transferred.</w:t>
      </w:r>
    </w:p>
    <w:p w14:paraId="053AB46A"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Small Rural Schools Achievement Alternative Use of Funds</w:t>
      </w:r>
    </w:p>
    <w:p w14:paraId="368593B0" w14:textId="7CDB0D6D" w:rsidR="001A2761" w:rsidRPr="00F00D94" w:rsidRDefault="00874922" w:rsidP="00874922">
      <w:pPr>
        <w:spacing w:after="240"/>
        <w:ind w:left="1080"/>
        <w:jc w:val="both"/>
        <w:rPr>
          <w:rFonts w:ascii="Arial" w:hAnsi="Arial" w:cs="Arial"/>
          <w:bCs/>
        </w:rPr>
      </w:pPr>
      <w:r w:rsidRPr="00874922">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Title IV, Part A; and 21st CCLC).</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8" w:name="_Toc176264103"/>
      <w:r w:rsidRPr="00A0464C">
        <w:rPr>
          <w:rFonts w:cs="Arial"/>
          <w:sz w:val="24"/>
          <w:szCs w:val="24"/>
        </w:rPr>
        <w:lastRenderedPageBreak/>
        <w:t>III. Source of Governing Requirements</w:t>
      </w:r>
      <w:bookmarkEnd w:id="18"/>
    </w:p>
    <w:p w14:paraId="7EC5DA5D" w14:textId="437302DE" w:rsidR="00BB3B69" w:rsidRPr="00BB3B69" w:rsidRDefault="00BB3B69" w:rsidP="00BB3B69">
      <w:pPr>
        <w:spacing w:after="240"/>
        <w:jc w:val="both"/>
        <w:rPr>
          <w:rFonts w:ascii="Arial" w:hAnsi="Arial" w:cs="Arial"/>
          <w:iCs/>
        </w:rPr>
      </w:pPr>
      <w:r w:rsidRPr="00BB3B69">
        <w:rPr>
          <w:rFonts w:ascii="Arial" w:hAnsi="Arial" w:cs="Arial"/>
          <w:iCs/>
        </w:rPr>
        <w:t>This program is authorized by Title II, Part A, of the ESEA, as amended by the ESEA sections 2101-2104 (which is 20 USC 6611-6614). The program purpose and definitions in ESEA Title II, sections 2101 and 2102 (20 USC 6601 and 6602) also apply to this program.</w:t>
      </w:r>
    </w:p>
    <w:p w14:paraId="5430CE80" w14:textId="07570FDC" w:rsidR="00BB3B69" w:rsidRPr="00BB3B69" w:rsidRDefault="00BB3B69" w:rsidP="00BB3B69">
      <w:pPr>
        <w:spacing w:after="240"/>
        <w:jc w:val="both"/>
        <w:rPr>
          <w:rFonts w:ascii="Arial" w:hAnsi="Arial" w:cs="Arial"/>
          <w:iCs/>
        </w:rPr>
      </w:pPr>
      <w:r w:rsidRPr="00BB3B69">
        <w:rPr>
          <w:rFonts w:ascii="Arial" w:hAnsi="Arial" w:cs="Arial"/>
          <w:iCs/>
        </w:rPr>
        <w:t>While there are no program regulations, general ESEA requirements in 34 CFR parts 76, 77, and 299 apply.</w:t>
      </w:r>
    </w:p>
    <w:p w14:paraId="6050D7F2" w14:textId="2FAEF071" w:rsidR="00BB3B69" w:rsidRPr="00BB3B69" w:rsidRDefault="00BB3B69" w:rsidP="00874922">
      <w:pPr>
        <w:spacing w:after="240"/>
        <w:jc w:val="both"/>
        <w:rPr>
          <w:rFonts w:ascii="Arial" w:hAnsi="Arial" w:cs="Arial"/>
          <w:i/>
        </w:rPr>
      </w:pPr>
      <w:r>
        <w:rPr>
          <w:rFonts w:ascii="Arial" w:hAnsi="Arial" w:cs="Arial"/>
          <w:i/>
        </w:rPr>
        <w:t xml:space="preserve">(Source: 2024 OMB Compliance Supplement, Part 4, Department of Education, </w:t>
      </w:r>
      <w:r w:rsidR="008C2301">
        <w:rPr>
          <w:rFonts w:ascii="Arial" w:hAnsi="Arial" w:cs="Arial"/>
          <w:i/>
        </w:rPr>
        <w:t xml:space="preserve">AL </w:t>
      </w:r>
      <w:r>
        <w:rPr>
          <w:rFonts w:ascii="Arial" w:hAnsi="Arial" w:cs="Arial"/>
          <w:i/>
        </w:rPr>
        <w:t>#84.367 Supporting Effective Instruction State Grants)</w:t>
      </w:r>
    </w:p>
    <w:p w14:paraId="11C42AB1" w14:textId="4F468B0A"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2DA69627" w14:textId="77777777" w:rsidR="00874922" w:rsidRPr="000D63AB" w:rsidRDefault="00874922" w:rsidP="00874922">
      <w:pPr>
        <w:spacing w:after="240"/>
        <w:jc w:val="both"/>
        <w:rPr>
          <w:rFonts w:ascii="Arial" w:hAnsi="Arial" w:cs="Arial"/>
          <w:b/>
          <w:bCs/>
        </w:rPr>
      </w:pPr>
      <w:r w:rsidRPr="000D63AB">
        <w:rPr>
          <w:rFonts w:ascii="Arial" w:hAnsi="Arial" w:cs="Arial"/>
          <w:b/>
          <w:bCs/>
        </w:rPr>
        <w:t>Availability of Other Program Information</w:t>
      </w:r>
    </w:p>
    <w:p w14:paraId="6ADB2571" w14:textId="6EBA34C5" w:rsidR="00874922" w:rsidRPr="00105021" w:rsidRDefault="00874922" w:rsidP="00874922">
      <w:pPr>
        <w:spacing w:after="240"/>
        <w:jc w:val="both"/>
        <w:rPr>
          <w:rFonts w:ascii="Arial" w:hAnsi="Arial" w:cs="Arial"/>
          <w:bCs/>
        </w:rPr>
      </w:pPr>
      <w:r w:rsidRPr="00874922">
        <w:rPr>
          <w:rFonts w:ascii="Arial" w:hAnsi="Arial" w:cs="Arial"/>
        </w:rPr>
        <w:t xml:space="preserve">The ESEA, as reauthorized by the ESSA, is available with a hypertext index at </w:t>
      </w:r>
      <w:hyperlink r:id="rId34"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743840A1" w14:textId="78876160" w:rsidR="00874922" w:rsidRPr="00105021" w:rsidRDefault="00874922" w:rsidP="00874922">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35"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2D1465F0" w14:textId="4924A4BC" w:rsidR="00874922" w:rsidRPr="00105021" w:rsidRDefault="00874922" w:rsidP="00874922">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0EB76B6C" w14:textId="7CAF8ACB" w:rsidR="00874922" w:rsidRPr="00874922" w:rsidRDefault="00874922" w:rsidP="00D7475E">
      <w:pPr>
        <w:pStyle w:val="BodyText"/>
        <w:numPr>
          <w:ilvl w:val="0"/>
          <w:numId w:val="68"/>
        </w:numPr>
        <w:ind w:left="720"/>
        <w:jc w:val="both"/>
        <w:rPr>
          <w:rFonts w:ascii="Arial" w:hAnsi="Arial" w:cs="Arial"/>
          <w:szCs w:val="20"/>
        </w:rPr>
      </w:pPr>
      <w:r w:rsidRPr="00874922">
        <w:rPr>
          <w:rFonts w:ascii="Arial" w:hAnsi="Arial" w:cs="Arial"/>
          <w:szCs w:val="20"/>
        </w:rPr>
        <w:t xml:space="preserve">ESSA Fiscal Changes &amp; Equitable Services (which includes guidance on Transferability Authority) (November 21, 2016) </w:t>
      </w:r>
      <w:hyperlink r:id="rId36" w:history="1">
        <w:r w:rsidRPr="00874922">
          <w:rPr>
            <w:rStyle w:val="Hyperlink"/>
            <w:rFonts w:cs="Arial"/>
            <w:szCs w:val="20"/>
          </w:rPr>
          <w:t xml:space="preserve">ESSA </w:t>
        </w:r>
        <w:proofErr w:type="gramStart"/>
        <w:r w:rsidRPr="00874922">
          <w:rPr>
            <w:rStyle w:val="Hyperlink"/>
            <w:rFonts w:cs="Arial"/>
            <w:szCs w:val="20"/>
          </w:rPr>
          <w:t>Non Regulatory</w:t>
        </w:r>
        <w:proofErr w:type="gramEnd"/>
        <w:r w:rsidRPr="00874922">
          <w:rPr>
            <w:rStyle w:val="Hyperlink"/>
            <w:rFonts w:cs="Arial"/>
            <w:szCs w:val="20"/>
          </w:rPr>
          <w:t xml:space="preserve"> Guidance Fiscal and Equitable Service 11-21-2016 (PDF) (ed.gov)</w:t>
        </w:r>
      </w:hyperlink>
      <w:r w:rsidRPr="00874922">
        <w:rPr>
          <w:rFonts w:ascii="Arial" w:hAnsi="Arial" w:cs="Arial"/>
          <w:szCs w:val="20"/>
        </w:rPr>
        <w:t xml:space="preserve"> </w:t>
      </w:r>
    </w:p>
    <w:p w14:paraId="0689F911" w14:textId="3D249D1F" w:rsidR="00874922" w:rsidRPr="00105021" w:rsidRDefault="00874922" w:rsidP="00874922">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7624BF24" w14:textId="756C95BD"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37"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7AC5C139" w14:textId="61B96793"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38"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0F92B40D" w14:textId="20C74C3E"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39"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0A121272" w14:textId="18C4B833"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 xml:space="preserve">Non-Regulatory Guidance: Early Learning in </w:t>
      </w:r>
      <w:proofErr w:type="gramStart"/>
      <w:r w:rsidRPr="00105021">
        <w:rPr>
          <w:rFonts w:ascii="Arial" w:hAnsi="Arial" w:cs="Arial"/>
        </w:rPr>
        <w:t>the Every</w:t>
      </w:r>
      <w:proofErr w:type="gramEnd"/>
      <w:r w:rsidRPr="00105021">
        <w:rPr>
          <w:rFonts w:ascii="Arial" w:hAnsi="Arial" w:cs="Arial"/>
        </w:rPr>
        <w:t xml:space="preserve"> Student Succeeds Act (November 2016)</w:t>
      </w:r>
      <w:r w:rsidRPr="00105021">
        <w:rPr>
          <w:rFonts w:ascii="Arial" w:hAnsi="Arial" w:cs="Arial"/>
          <w:color w:val="2D74B5"/>
          <w:spacing w:val="-9"/>
        </w:rPr>
        <w:t xml:space="preserve"> </w:t>
      </w:r>
      <w:hyperlink r:id="rId40"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725A49F8" w14:textId="4DDB2F8E"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Secondary Education Act of 1965</w:t>
      </w:r>
      <w:r w:rsidRPr="00105021">
        <w:rPr>
          <w:rFonts w:ascii="Arial" w:hAnsi="Arial" w:cs="Arial"/>
          <w:spacing w:val="-2"/>
        </w:rPr>
        <w:t xml:space="preserve"> </w:t>
      </w:r>
      <w:r w:rsidRPr="00105021">
        <w:rPr>
          <w:rFonts w:ascii="Arial" w:hAnsi="Arial" w:cs="Arial"/>
        </w:rPr>
        <w:t xml:space="preserve">(Draft) </w:t>
      </w:r>
      <w:hyperlink r:id="rId41"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0CD4B5E5" w14:textId="6CBC28CF"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42" w:history="1">
        <w:r w:rsidR="00CB4A23">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1C2891CC" w14:textId="09767F52" w:rsidR="00874922" w:rsidRPr="00874922" w:rsidRDefault="00874922" w:rsidP="00D7475E">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 xml:space="preserve">as Amended by the Every </w:t>
      </w:r>
      <w:r w:rsidRPr="00105021">
        <w:rPr>
          <w:rFonts w:ascii="Arial" w:hAnsi="Arial" w:cs="Arial"/>
        </w:rPr>
        <w:lastRenderedPageBreak/>
        <w:t>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43" w:history="1">
        <w:r w:rsidRPr="00806F77">
          <w:rPr>
            <w:rStyle w:val="Hyperlink"/>
            <w:rFonts w:cs="Arial"/>
          </w:rPr>
          <w:t>https://www2.ed.gov/about/inits/ed/non-public-education/files/esea-titleviii-guidance-2023.pdf</w:t>
        </w:r>
      </w:hyperlink>
      <w:r>
        <w:rPr>
          <w:rFonts w:ascii="Arial" w:hAnsi="Arial" w:cs="Arial"/>
        </w:rPr>
        <w:t xml:space="preserve"> </w:t>
      </w:r>
    </w:p>
    <w:p w14:paraId="5B6E03D1" w14:textId="21FF127B"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44"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2695586C" w14:textId="5174BA2C"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Title I Fiscal Issues: Maintenance of Effort; Comparability; Supplement, not Supplant; Carryover; 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45" w:history="1">
        <w:r w:rsidRPr="00806F77">
          <w:rPr>
            <w:rStyle w:val="Hyperlink"/>
            <w:rFonts w:cs="Arial"/>
          </w:rPr>
          <w:t>https://oese.ed.gov/files/2020/07/fiscalguid.pdf</w:t>
        </w:r>
      </w:hyperlink>
      <w:r>
        <w:rPr>
          <w:rFonts w:ascii="Arial" w:hAnsi="Arial" w:cs="Arial"/>
          <w:color w:val="2D74B5"/>
          <w:u w:val="single" w:color="2D74B5"/>
        </w:rPr>
        <w:t xml:space="preserve"> </w:t>
      </w:r>
    </w:p>
    <w:p w14:paraId="4A6DE580" w14:textId="0616FA63"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46"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5E052068" w14:textId="4E7E3651" w:rsidR="006F570B" w:rsidRPr="00874922"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47" w:history="1">
        <w:r w:rsidR="00CB4A23">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48"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05B90F53" w14:textId="3648E822" w:rsidR="006F570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78D98F4" w14:textId="77777777" w:rsidR="006F570B" w:rsidRPr="00A0464C" w:rsidRDefault="00386445" w:rsidP="006672EA">
      <w:pPr>
        <w:pStyle w:val="Heading3"/>
        <w:jc w:val="both"/>
        <w:rPr>
          <w:rFonts w:cs="Arial"/>
          <w:sz w:val="24"/>
          <w:szCs w:val="24"/>
        </w:rPr>
      </w:pPr>
      <w:bookmarkStart w:id="19" w:name="_Toc176264104"/>
      <w:r w:rsidRPr="00A0464C">
        <w:rPr>
          <w:rFonts w:cs="Arial"/>
          <w:sz w:val="24"/>
          <w:szCs w:val="24"/>
        </w:rPr>
        <w:t xml:space="preserve">IV. </w:t>
      </w:r>
      <w:r w:rsidR="009C1FCD" w:rsidRPr="00A0464C">
        <w:rPr>
          <w:rFonts w:cs="Arial"/>
          <w:sz w:val="24"/>
          <w:szCs w:val="24"/>
        </w:rPr>
        <w:t>Other Information</w:t>
      </w:r>
      <w:bookmarkEnd w:id="19"/>
    </w:p>
    <w:p w14:paraId="4A811AE5" w14:textId="68EF2CBF" w:rsidR="004D0AB8" w:rsidRPr="004D0AB8" w:rsidRDefault="004D0AB8" w:rsidP="004D0AB8">
      <w:pPr>
        <w:spacing w:after="240"/>
        <w:jc w:val="both"/>
        <w:rPr>
          <w:rFonts w:ascii="Arial" w:hAnsi="Arial" w:cs="Arial"/>
          <w:iCs/>
        </w:rPr>
      </w:pPr>
      <w:r w:rsidRPr="004D0AB8">
        <w:rPr>
          <w:rFonts w:ascii="Arial" w:hAnsi="Arial" w:cs="Arial"/>
          <w:iCs/>
        </w:rPr>
        <w:t>Funds under the Small, Rural School Achievement (SRSA) program (Assistance Listing</w:t>
      </w:r>
      <w:r>
        <w:rPr>
          <w:rFonts w:ascii="Arial" w:hAnsi="Arial" w:cs="Arial"/>
          <w:iCs/>
        </w:rPr>
        <w:t xml:space="preserve"> </w:t>
      </w:r>
      <w:r w:rsidRPr="004D0AB8">
        <w:rPr>
          <w:rFonts w:ascii="Arial" w:hAnsi="Arial" w:cs="Arial"/>
          <w:iCs/>
        </w:rPr>
        <w:t>84.358A) may be used for activities allowed under other programs, including this program Title II, Part A.</w:t>
      </w:r>
    </w:p>
    <w:p w14:paraId="79C98C7F" w14:textId="55F1A3EC" w:rsidR="004D0AB8" w:rsidRPr="004D0AB8" w:rsidRDefault="004D0AB8" w:rsidP="004D0AB8">
      <w:pPr>
        <w:spacing w:after="240"/>
        <w:jc w:val="both"/>
        <w:rPr>
          <w:rFonts w:ascii="Arial" w:hAnsi="Arial" w:cs="Arial"/>
          <w:iCs/>
        </w:rPr>
      </w:pPr>
      <w:r w:rsidRPr="004D0AB8">
        <w:rPr>
          <w:rFonts w:ascii="Arial" w:hAnsi="Arial" w:cs="Arial"/>
          <w:iCs/>
        </w:rPr>
        <w:t>Expenditures for allowable activities under Title II, Part A from funds awarded for the SRSA Funds Program should be included in the audit universe and total expenditures of Assistance Listing 84.358A (i.e., from the program from which they originated) for purposes of (1) determining Type A programs and (2) completing the Schedule of Expenditures of Federal Awards (SEFA).</w:t>
      </w:r>
    </w:p>
    <w:p w14:paraId="6C4932B1" w14:textId="4782A38F" w:rsidR="00BB3B69" w:rsidRPr="00BB3B69" w:rsidRDefault="00BB3B69" w:rsidP="00BB3B69">
      <w:pPr>
        <w:spacing w:after="240"/>
        <w:jc w:val="both"/>
        <w:rPr>
          <w:rFonts w:ascii="Arial" w:hAnsi="Arial" w:cs="Arial"/>
          <w:b/>
          <w:bCs/>
          <w:iCs/>
        </w:rPr>
      </w:pPr>
      <w:r>
        <w:rPr>
          <w:rFonts w:ascii="Arial" w:hAnsi="Arial" w:cs="Arial"/>
          <w:b/>
          <w:bCs/>
          <w:iCs/>
        </w:rPr>
        <w:t>Availability of Other Program Information</w:t>
      </w:r>
    </w:p>
    <w:p w14:paraId="359E76E5" w14:textId="5AF6AD2C" w:rsidR="00BB3B69" w:rsidRPr="00BB3B69" w:rsidRDefault="00BB3B69" w:rsidP="00BB3B69">
      <w:pPr>
        <w:spacing w:after="240"/>
        <w:ind w:left="720" w:hanging="720"/>
        <w:jc w:val="both"/>
        <w:rPr>
          <w:rFonts w:ascii="Arial" w:hAnsi="Arial" w:cs="Arial"/>
          <w:iCs/>
        </w:rPr>
      </w:pPr>
      <w:r w:rsidRPr="00BB3B69">
        <w:rPr>
          <w:rFonts w:ascii="Arial" w:hAnsi="Arial" w:cs="Arial"/>
          <w:iCs/>
        </w:rPr>
        <w:t>1.</w:t>
      </w:r>
      <w:r w:rsidRPr="00BB3B69">
        <w:rPr>
          <w:rFonts w:ascii="Arial" w:hAnsi="Arial" w:cs="Arial"/>
          <w:iCs/>
        </w:rPr>
        <w:tab/>
        <w:t xml:space="preserve">Building Systems of Support for Excellent Teaching and Leading – Non-Regulatory Guidance (September 27, 2016) </w:t>
      </w:r>
      <w:hyperlink r:id="rId49" w:history="1">
        <w:r w:rsidRPr="003E4D8A">
          <w:rPr>
            <w:rStyle w:val="Hyperlink"/>
            <w:rFonts w:cs="Arial"/>
            <w:iCs/>
          </w:rPr>
          <w:t>https://www2.ed.gov/policy/elsec/leg/essa/essatitleiipartaguidance.pdf</w:t>
        </w:r>
      </w:hyperlink>
      <w:r>
        <w:rPr>
          <w:rFonts w:ascii="Arial" w:hAnsi="Arial" w:cs="Arial"/>
          <w:iCs/>
        </w:rPr>
        <w:t xml:space="preserve"> </w:t>
      </w:r>
    </w:p>
    <w:p w14:paraId="1C4387C5" w14:textId="445E5277" w:rsidR="00BB3B69" w:rsidRPr="00BB3B69" w:rsidRDefault="00BB3B69" w:rsidP="00BB3B69">
      <w:pPr>
        <w:spacing w:after="240"/>
        <w:ind w:left="720" w:hanging="720"/>
        <w:jc w:val="both"/>
        <w:rPr>
          <w:rFonts w:ascii="Arial" w:hAnsi="Arial" w:cs="Arial"/>
          <w:iCs/>
        </w:rPr>
      </w:pPr>
      <w:r w:rsidRPr="00BB3B69">
        <w:rPr>
          <w:rFonts w:ascii="Arial" w:hAnsi="Arial" w:cs="Arial"/>
          <w:iCs/>
        </w:rPr>
        <w:t>2.</w:t>
      </w:r>
      <w:r w:rsidRPr="00BB3B69">
        <w:rPr>
          <w:rFonts w:ascii="Arial" w:hAnsi="Arial" w:cs="Arial"/>
          <w:iCs/>
        </w:rPr>
        <w:tab/>
        <w:t xml:space="preserve">Improving Teacher Quality State Grants – Non-Regulatory Guidance (October 5, 2006) </w:t>
      </w:r>
      <w:hyperlink r:id="rId50" w:history="1">
        <w:r w:rsidRPr="003E4D8A">
          <w:rPr>
            <w:rStyle w:val="Hyperlink"/>
            <w:rFonts w:cs="Arial"/>
            <w:iCs/>
          </w:rPr>
          <w:t>https://www2.ed.gov/programs/teacherqual/guidance.pdf</w:t>
        </w:r>
      </w:hyperlink>
      <w:r>
        <w:rPr>
          <w:rFonts w:ascii="Arial" w:hAnsi="Arial" w:cs="Arial"/>
          <w:iCs/>
        </w:rPr>
        <w:t xml:space="preserve"> </w:t>
      </w:r>
    </w:p>
    <w:p w14:paraId="05540B99" w14:textId="718E8521" w:rsidR="00BB3B69" w:rsidRPr="00BB3B69" w:rsidRDefault="00BB3B69" w:rsidP="00BB3B69">
      <w:pPr>
        <w:spacing w:after="240"/>
        <w:ind w:left="720" w:hanging="720"/>
        <w:jc w:val="both"/>
        <w:rPr>
          <w:rFonts w:ascii="Arial" w:hAnsi="Arial" w:cs="Arial"/>
          <w:iCs/>
        </w:rPr>
      </w:pPr>
      <w:r w:rsidRPr="00BB3B69">
        <w:rPr>
          <w:rFonts w:ascii="Arial" w:hAnsi="Arial" w:cs="Arial"/>
          <w:iCs/>
        </w:rPr>
        <w:t>3.</w:t>
      </w:r>
      <w:r w:rsidRPr="00BB3B69">
        <w:rPr>
          <w:rFonts w:ascii="Arial" w:hAnsi="Arial" w:cs="Arial"/>
          <w:iCs/>
        </w:rPr>
        <w:tab/>
        <w:t xml:space="preserve">Non-Regulatory Guidance: Fiscal Changes and Equitable Services Requirements Under the Elementary and Secondary Education Act of 1965 (ESEA), as Amended by the Every Student Succeeds Act (ESSA) (November 21, 2016) </w:t>
      </w:r>
      <w:hyperlink r:id="rId51" w:history="1">
        <w:r w:rsidRPr="003E4D8A">
          <w:rPr>
            <w:rStyle w:val="Hyperlink"/>
            <w:rFonts w:cs="Arial"/>
            <w:iCs/>
          </w:rPr>
          <w:t>https://www2.ed.gov/policy/elsec/leg/essa/essaguidance160477.pdf</w:t>
        </w:r>
      </w:hyperlink>
      <w:r>
        <w:rPr>
          <w:rFonts w:ascii="Arial" w:hAnsi="Arial" w:cs="Arial"/>
          <w:iCs/>
        </w:rPr>
        <w:t xml:space="preserve"> </w:t>
      </w:r>
    </w:p>
    <w:p w14:paraId="51536F2C" w14:textId="03964465" w:rsidR="00BB3B69" w:rsidRPr="00BB3B69" w:rsidRDefault="00BB3B69" w:rsidP="00BB3B69">
      <w:pPr>
        <w:spacing w:after="240"/>
        <w:ind w:left="720" w:hanging="720"/>
        <w:jc w:val="both"/>
        <w:rPr>
          <w:rFonts w:ascii="Arial" w:hAnsi="Arial" w:cs="Arial"/>
          <w:iCs/>
        </w:rPr>
      </w:pPr>
      <w:r w:rsidRPr="00BB3B69">
        <w:rPr>
          <w:rFonts w:ascii="Arial" w:hAnsi="Arial" w:cs="Arial"/>
          <w:iCs/>
        </w:rPr>
        <w:t>4.</w:t>
      </w:r>
      <w:r w:rsidRPr="00BB3B69">
        <w:rPr>
          <w:rFonts w:ascii="Arial" w:hAnsi="Arial" w:cs="Arial"/>
          <w:iCs/>
        </w:rPr>
        <w:tab/>
        <w:t>Non-Regulatory Guidance: Title VIII, Part F of the Elementary and Secondary Education Act of 1965: Equitable Services for Eligible Private School Children, Teachers, and Other Educational Personnel (July 17, 2023).</w:t>
      </w:r>
      <w:r>
        <w:rPr>
          <w:rFonts w:ascii="Arial" w:hAnsi="Arial" w:cs="Arial"/>
          <w:iCs/>
        </w:rPr>
        <w:t xml:space="preserve"> </w:t>
      </w:r>
      <w:hyperlink r:id="rId52" w:history="1">
        <w:r w:rsidR="008C2301">
          <w:rPr>
            <w:rStyle w:val="Hyperlink"/>
            <w:rFonts w:cs="Arial"/>
            <w:iCs/>
          </w:rPr>
          <w:t>https://www2.ed.gov/about/inits/ed/non-public-education/files/esea-titleviii-guidance-2023.pdf</w:t>
        </w:r>
      </w:hyperlink>
    </w:p>
    <w:p w14:paraId="22081165" w14:textId="6DBCD5F9" w:rsidR="00BB3B69" w:rsidRPr="00BB3B69" w:rsidRDefault="00BB3B69" w:rsidP="00874922">
      <w:pPr>
        <w:spacing w:after="240"/>
        <w:jc w:val="both"/>
        <w:rPr>
          <w:rFonts w:ascii="Arial" w:hAnsi="Arial" w:cs="Arial"/>
          <w:i/>
        </w:rPr>
      </w:pPr>
      <w:r>
        <w:rPr>
          <w:rFonts w:ascii="Arial" w:hAnsi="Arial" w:cs="Arial"/>
          <w:i/>
        </w:rPr>
        <w:t xml:space="preserve">(Source: 2024 OMB Compliance Supplement, Part 4, Department of Education, </w:t>
      </w:r>
      <w:r w:rsidR="008C2301">
        <w:rPr>
          <w:rFonts w:ascii="Arial" w:hAnsi="Arial" w:cs="Arial"/>
          <w:i/>
        </w:rPr>
        <w:t xml:space="preserve">AL </w:t>
      </w:r>
      <w:r>
        <w:rPr>
          <w:rFonts w:ascii="Arial" w:hAnsi="Arial" w:cs="Arial"/>
          <w:i/>
        </w:rPr>
        <w:t>#84.367 Supporting Effective Instruction State Grants)</w:t>
      </w:r>
    </w:p>
    <w:p w14:paraId="4C84D718" w14:textId="05DA47FB"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lastRenderedPageBreak/>
        <w:t>Consolidation of Administrative Funds (SEAs and LEAs)</w:t>
      </w:r>
    </w:p>
    <w:p w14:paraId="725729E0" w14:textId="4EE92846" w:rsidR="00874922" w:rsidRPr="000D16D2" w:rsidRDefault="00874922" w:rsidP="00874922">
      <w:pPr>
        <w:spacing w:after="240"/>
        <w:ind w:left="720"/>
        <w:jc w:val="both"/>
        <w:rPr>
          <w:rFonts w:ascii="Arial" w:hAnsi="Arial" w:cs="Arial"/>
          <w:bCs/>
          <w:i/>
        </w:rPr>
      </w:pPr>
      <w:r w:rsidRPr="00874922">
        <w:rPr>
          <w:rFonts w:ascii="Arial" w:hAnsi="Arial" w:cs="Arial"/>
          <w:bCs/>
          <w:i/>
        </w:rPr>
        <w:t>ESEA programs in this Supplement to which this section applies are Title I, Part A (84.010); MEP (84.011); CSP (84.282); 21st CCLC (84.287); Title III, Part A (84.365); Title II, Part A (84.367); and Title IV, Part A (84.424).</w:t>
      </w:r>
    </w:p>
    <w:p w14:paraId="14EE6CB1"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This section also applies to ESSER, GEER, and EANS (84.425C, D, R, U, and V).</w:t>
      </w:r>
    </w:p>
    <w:p w14:paraId="19CC6E96" w14:textId="68E89A0A" w:rsidR="00874922" w:rsidRPr="000D16D2" w:rsidRDefault="00874922" w:rsidP="00874922">
      <w:pPr>
        <w:spacing w:after="240"/>
        <w:ind w:left="720"/>
        <w:jc w:val="both"/>
        <w:rPr>
          <w:rFonts w:ascii="Arial" w:hAnsi="Arial" w:cs="Arial"/>
          <w:bCs/>
          <w:i/>
        </w:rPr>
      </w:pPr>
      <w:r w:rsidRPr="00874922">
        <w:rPr>
          <w:rFonts w:ascii="Arial" w:hAnsi="Arial" w:cs="Arial"/>
          <w:bCs/>
        </w:rPr>
        <w:t>State and local administrative funds that are consolidated (as described in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r w:rsidRPr="00105021">
        <w:rPr>
          <w:rFonts w:ascii="Arial" w:hAnsi="Arial" w:cs="Arial"/>
          <w:bCs/>
        </w:rPr>
        <w:t>.</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p>
    <w:p w14:paraId="6D1729D9"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ESEA programs in this Supplement to which this section applies are Title II, Part A (84.367) and Title IV, Part A (84.424).</w:t>
      </w:r>
    </w:p>
    <w:p w14:paraId="2CAD671D" w14:textId="42BA1302" w:rsidR="00874922" w:rsidRPr="000D16D2" w:rsidRDefault="00874922" w:rsidP="00874922">
      <w:pPr>
        <w:spacing w:after="240"/>
        <w:ind w:left="720"/>
        <w:jc w:val="both"/>
        <w:rPr>
          <w:rFonts w:ascii="Arial" w:hAnsi="Arial" w:cs="Arial"/>
          <w:bCs/>
        </w:rPr>
      </w:pPr>
      <w:r w:rsidRPr="00874922">
        <w:rPr>
          <w:rFonts w:ascii="Arial" w:hAnsi="Arial" w:cs="Arial"/>
          <w:bCs/>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6264105"/>
      <w:r w:rsidRPr="00A0464C">
        <w:rPr>
          <w:rFonts w:cs="Arial"/>
          <w:sz w:val="24"/>
        </w:rPr>
        <w:lastRenderedPageBreak/>
        <w:t>Part II</w:t>
      </w:r>
      <w:bookmarkEnd w:id="20"/>
      <w:r w:rsidR="003644ED" w:rsidRPr="00A0464C">
        <w:rPr>
          <w:rFonts w:cs="Arial"/>
          <w:sz w:val="24"/>
        </w:rPr>
        <w:t xml:space="preserve"> – Pass through Agency and Grant Specific Information</w:t>
      </w:r>
      <w:bookmarkEnd w:id="21"/>
    </w:p>
    <w:p w14:paraId="0831D2D6" w14:textId="77777777" w:rsidR="003644ED" w:rsidRPr="00A0464C" w:rsidRDefault="003644ED" w:rsidP="006672EA">
      <w:pPr>
        <w:pStyle w:val="Heading3"/>
        <w:jc w:val="both"/>
        <w:rPr>
          <w:rFonts w:cs="Arial"/>
          <w:sz w:val="24"/>
          <w:szCs w:val="24"/>
        </w:rPr>
      </w:pPr>
      <w:bookmarkStart w:id="22" w:name="_Toc176264106"/>
      <w:r w:rsidRPr="00A0464C">
        <w:rPr>
          <w:rFonts w:cs="Arial"/>
          <w:sz w:val="24"/>
          <w:szCs w:val="24"/>
        </w:rPr>
        <w:t>Program Overview</w:t>
      </w:r>
      <w:bookmarkEnd w:id="22"/>
    </w:p>
    <w:p w14:paraId="26BA5505" w14:textId="77777777" w:rsidR="00BF2DA3" w:rsidRPr="00A26488" w:rsidRDefault="00BF2DA3" w:rsidP="00BF2DA3">
      <w:pPr>
        <w:spacing w:after="240"/>
        <w:jc w:val="both"/>
        <w:rPr>
          <w:rFonts w:ascii="Arial" w:hAnsi="Arial" w:cs="Arial"/>
          <w:b/>
          <w:bCs/>
        </w:rPr>
      </w:pPr>
      <w:r w:rsidRPr="00A26488">
        <w:rPr>
          <w:rFonts w:ascii="Arial" w:hAnsi="Arial" w:cs="Arial"/>
          <w:b/>
          <w:bCs/>
        </w:rPr>
        <w:t>Application Access</w:t>
      </w:r>
    </w:p>
    <w:p w14:paraId="555C7004" w14:textId="36CA7E7B" w:rsidR="00BF2DA3" w:rsidRPr="00A26488" w:rsidRDefault="00BF2DA3" w:rsidP="00BF2DA3">
      <w:pPr>
        <w:spacing w:after="240"/>
        <w:jc w:val="both"/>
        <w:rPr>
          <w:rFonts w:ascii="Arial" w:hAnsi="Arial" w:cs="Arial"/>
        </w:rPr>
      </w:pPr>
      <w:r w:rsidRPr="00A26488">
        <w:rPr>
          <w:rFonts w:ascii="Arial" w:hAnsi="Arial" w:cs="Arial"/>
        </w:rPr>
        <w:t xml:space="preserve">The Ohio Department of Education </w:t>
      </w:r>
      <w:r>
        <w:rPr>
          <w:rFonts w:ascii="Arial" w:hAnsi="Arial" w:cs="Arial"/>
        </w:rPr>
        <w:t xml:space="preserve">and Workforce </w:t>
      </w:r>
      <w:r w:rsidRPr="00A26488">
        <w:rPr>
          <w:rFonts w:ascii="Arial" w:hAnsi="Arial" w:cs="Arial"/>
        </w:rPr>
        <w:t>(DE</w:t>
      </w:r>
      <w:r>
        <w:rPr>
          <w:rFonts w:ascii="Arial" w:hAnsi="Arial" w:cs="Arial"/>
        </w:rPr>
        <w:t>W</w:t>
      </w:r>
      <w:r w:rsidRPr="00A26488">
        <w:rPr>
          <w:rFonts w:ascii="Arial" w:hAnsi="Arial" w:cs="Arial"/>
        </w:rPr>
        <w:t xml:space="preserve">) uses an online Funding Application (FA), known as the </w:t>
      </w:r>
      <w:hyperlink r:id="rId54" w:history="1">
        <w:r w:rsidRPr="00A26488">
          <w:rPr>
            <w:rStyle w:val="Hyperlink"/>
            <w:rFonts w:cs="Arial"/>
          </w:rPr>
          <w:t>Comprehensive Continuous Improvement Plan (CCIP)</w:t>
        </w:r>
      </w:hyperlink>
      <w:r w:rsidRPr="00A26488">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w:t>
      </w:r>
    </w:p>
    <w:p w14:paraId="56422311" w14:textId="1D0940B2" w:rsidR="00BF2DA3" w:rsidRPr="00A26488" w:rsidRDefault="00BF2DA3" w:rsidP="00BF2DA3">
      <w:pPr>
        <w:spacing w:after="240"/>
        <w:jc w:val="both"/>
        <w:rPr>
          <w:rFonts w:ascii="Arial" w:hAnsi="Arial" w:cs="Arial"/>
        </w:rPr>
      </w:pPr>
      <w:r w:rsidRPr="00A26488">
        <w:rPr>
          <w:rFonts w:ascii="Arial" w:hAnsi="Arial" w:cs="Arial"/>
        </w:rPr>
        <w:t xml:space="preserve">Also, see </w:t>
      </w:r>
      <w:hyperlink r:id="rId55">
        <w:r w:rsidRPr="00A26488">
          <w:rPr>
            <w:rStyle w:val="Hyperlink"/>
            <w:rFonts w:cs="Arial"/>
          </w:rPr>
          <w:t>Additional Grants Management Guidance and Forms</w:t>
        </w:r>
      </w:hyperlink>
      <w:r w:rsidRPr="00A26488">
        <w:rPr>
          <w:rFonts w:ascii="Arial" w:hAnsi="Arial" w:cs="Arial"/>
        </w:rPr>
        <w:t xml:space="preserve"> and </w:t>
      </w:r>
      <w:hyperlink r:id="rId56" w:history="1">
        <w:r>
          <w:rPr>
            <w:rStyle w:val="Hyperlink"/>
            <w:rFonts w:cs="Arial"/>
          </w:rPr>
          <w:t>DEW Grants Manual</w:t>
        </w:r>
      </w:hyperlink>
      <w:r w:rsidRPr="00A26488">
        <w:rPr>
          <w:rFonts w:ascii="Arial" w:hAnsi="Arial" w:cs="Arial"/>
        </w:rPr>
        <w:t>.</w:t>
      </w:r>
    </w:p>
    <w:p w14:paraId="03B0752D" w14:textId="651B00B8"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and State Grants Management)</w:t>
      </w:r>
    </w:p>
    <w:p w14:paraId="238BF61F" w14:textId="77777777" w:rsidR="003644ED" w:rsidRPr="00A0464C" w:rsidRDefault="003644ED" w:rsidP="006672EA">
      <w:pPr>
        <w:pStyle w:val="Heading3"/>
        <w:jc w:val="both"/>
        <w:rPr>
          <w:rFonts w:cs="Arial"/>
          <w:sz w:val="24"/>
          <w:szCs w:val="24"/>
        </w:rPr>
      </w:pPr>
      <w:bookmarkStart w:id="23" w:name="_Toc176264107"/>
      <w:r w:rsidRPr="00A0464C">
        <w:rPr>
          <w:rFonts w:cs="Arial"/>
          <w:sz w:val="24"/>
          <w:szCs w:val="24"/>
        </w:rPr>
        <w:t>Testing Considerations</w:t>
      </w:r>
      <w:bookmarkEnd w:id="23"/>
    </w:p>
    <w:p w14:paraId="62C13751"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Consolidation of Administrative Funds and Coordination Services Projects</w:t>
      </w:r>
    </w:p>
    <w:p w14:paraId="2973F977" w14:textId="77777777" w:rsidR="00BF2DA3" w:rsidRPr="00A26488" w:rsidRDefault="00BF2DA3" w:rsidP="00BF2DA3">
      <w:pPr>
        <w:spacing w:after="240"/>
        <w:jc w:val="both"/>
        <w:rPr>
          <w:rFonts w:ascii="Arial" w:hAnsi="Arial" w:cs="Arial"/>
        </w:rPr>
      </w:pPr>
      <w:r w:rsidRPr="00A26488">
        <w:rPr>
          <w:rFonts w:ascii="Arial" w:hAnsi="Arial" w:cs="Arial"/>
        </w:rPr>
        <w:t>The Ohio Department of Education</w:t>
      </w:r>
      <w:r>
        <w:rPr>
          <w:rFonts w:ascii="Arial" w:hAnsi="Arial" w:cs="Arial"/>
        </w:rPr>
        <w:t xml:space="preserve"> and Workforce</w:t>
      </w:r>
      <w:r w:rsidRPr="00A26488">
        <w:rPr>
          <w:rFonts w:ascii="Arial" w:hAnsi="Arial" w:cs="Arial"/>
        </w:rPr>
        <w:t xml:space="preserve"> has not implemented and the CCIP is not setup for the consolidation of administrative funds or the coordination services projects for its ESEA programs. However, consolidation is permitted by </w:t>
      </w:r>
      <w:r>
        <w:rPr>
          <w:rFonts w:ascii="Arial" w:hAnsi="Arial" w:cs="Arial"/>
        </w:rPr>
        <w:t>DEW</w:t>
      </w:r>
      <w:r w:rsidRPr="00A26488">
        <w:rPr>
          <w:rFonts w:ascii="Arial" w:hAnsi="Arial" w:cs="Arial"/>
        </w:rPr>
        <w:t xml:space="preserve">. </w:t>
      </w:r>
    </w:p>
    <w:p w14:paraId="4F832EBB" w14:textId="57F77779"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Programs)</w:t>
      </w:r>
    </w:p>
    <w:p w14:paraId="76A49AA4" w14:textId="77777777" w:rsidR="003644ED" w:rsidRPr="00A0464C" w:rsidRDefault="003644ED" w:rsidP="006672EA">
      <w:pPr>
        <w:pStyle w:val="Heading3"/>
        <w:jc w:val="both"/>
        <w:rPr>
          <w:rFonts w:cs="Arial"/>
          <w:sz w:val="24"/>
          <w:szCs w:val="24"/>
        </w:rPr>
      </w:pPr>
      <w:bookmarkStart w:id="24" w:name="_Toc176264108"/>
      <w:r w:rsidRPr="00A0464C">
        <w:rPr>
          <w:rFonts w:cs="Arial"/>
          <w:sz w:val="24"/>
          <w:szCs w:val="24"/>
        </w:rPr>
        <w:t>Reporting</w:t>
      </w:r>
      <w:bookmarkEnd w:id="24"/>
    </w:p>
    <w:p w14:paraId="098F526F" w14:textId="0703A6D0" w:rsidR="002A4184" w:rsidRPr="0019565C" w:rsidRDefault="0047409E" w:rsidP="006672EA">
      <w:pPr>
        <w:spacing w:after="240"/>
        <w:jc w:val="both"/>
        <w:rPr>
          <w:rFonts w:ascii="Arial" w:hAnsi="Arial" w:cs="Arial"/>
          <w:b/>
        </w:rPr>
        <w:sectPr w:rsidR="002A4184" w:rsidRPr="0019565C" w:rsidSect="00FE4777">
          <w:headerReference w:type="default" r:id="rId5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626410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6264110"/>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6264111"/>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FC27870" w14:textId="456BB493" w:rsidR="00015AF6" w:rsidRPr="00015AF6" w:rsidRDefault="00015AF6" w:rsidP="00015AF6">
      <w:pPr>
        <w:spacing w:after="240"/>
        <w:jc w:val="both"/>
        <w:rPr>
          <w:rFonts w:ascii="Arial" w:hAnsi="Arial" w:cs="Arial"/>
          <w:b/>
        </w:rPr>
      </w:pPr>
      <w:r w:rsidRPr="00015AF6">
        <w:rPr>
          <w:rFonts w:ascii="Arial" w:hAnsi="Arial" w:cs="Arial"/>
          <w:b/>
        </w:rPr>
        <w:t>1.</w:t>
      </w:r>
      <w:r w:rsidRPr="00015AF6">
        <w:rPr>
          <w:rFonts w:ascii="Arial" w:hAnsi="Arial" w:cs="Arial"/>
          <w:b/>
        </w:rPr>
        <w:tab/>
        <w:t>Activities Allowed</w:t>
      </w:r>
    </w:p>
    <w:p w14:paraId="66B5F7BE" w14:textId="60A27025" w:rsidR="00015AF6" w:rsidRPr="00015AF6" w:rsidRDefault="00015AF6" w:rsidP="00015AF6">
      <w:pPr>
        <w:spacing w:after="240"/>
        <w:ind w:left="720"/>
        <w:jc w:val="both"/>
        <w:rPr>
          <w:rFonts w:ascii="Arial" w:hAnsi="Arial" w:cs="Arial"/>
          <w:bCs/>
          <w:i/>
          <w:iCs/>
        </w:rPr>
      </w:pPr>
      <w:r w:rsidRPr="00015AF6">
        <w:rPr>
          <w:rFonts w:ascii="Arial" w:hAnsi="Arial" w:cs="Arial"/>
          <w:bCs/>
        </w:rPr>
        <w:t>a.</w:t>
      </w:r>
      <w:r w:rsidRPr="00015AF6">
        <w:rPr>
          <w:rFonts w:ascii="Arial" w:hAnsi="Arial" w:cs="Arial"/>
          <w:bCs/>
        </w:rPr>
        <w:tab/>
        <w:t>State Use of Funds</w:t>
      </w:r>
      <w:r>
        <w:rPr>
          <w:rFonts w:ascii="Arial" w:hAnsi="Arial" w:cs="Arial"/>
          <w:bCs/>
        </w:rPr>
        <w:t xml:space="preserve"> – </w:t>
      </w:r>
      <w:r w:rsidRPr="00015AF6">
        <w:rPr>
          <w:rFonts w:ascii="Arial" w:hAnsi="Arial" w:cs="Arial"/>
          <w:bCs/>
          <w:i/>
          <w:iCs/>
          <w:color w:val="002060"/>
        </w:rPr>
        <w:t>Not Applicable to LEAs</w:t>
      </w:r>
    </w:p>
    <w:p w14:paraId="6DEE1A99" w14:textId="49E9FA6E" w:rsidR="00015AF6" w:rsidRPr="00015AF6" w:rsidRDefault="00015AF6" w:rsidP="00015AF6">
      <w:pPr>
        <w:spacing w:after="240"/>
        <w:ind w:left="720"/>
        <w:jc w:val="both"/>
        <w:rPr>
          <w:rFonts w:ascii="Arial" w:hAnsi="Arial" w:cs="Arial"/>
          <w:bCs/>
        </w:rPr>
      </w:pPr>
      <w:r w:rsidRPr="00015AF6">
        <w:rPr>
          <w:rFonts w:ascii="Arial" w:hAnsi="Arial" w:cs="Arial"/>
          <w:bCs/>
        </w:rPr>
        <w:t>b.</w:t>
      </w:r>
      <w:r w:rsidRPr="00015AF6">
        <w:rPr>
          <w:rFonts w:ascii="Arial" w:hAnsi="Arial" w:cs="Arial"/>
          <w:bCs/>
        </w:rPr>
        <w:tab/>
        <w:t xml:space="preserve">SEAs </w:t>
      </w:r>
      <w:r>
        <w:rPr>
          <w:rFonts w:ascii="Arial" w:hAnsi="Arial" w:cs="Arial"/>
          <w:bCs/>
        </w:rPr>
        <w:t xml:space="preserve">– </w:t>
      </w:r>
      <w:r w:rsidRPr="00015AF6">
        <w:rPr>
          <w:rFonts w:ascii="Arial" w:hAnsi="Arial" w:cs="Arial"/>
          <w:bCs/>
          <w:i/>
          <w:iCs/>
          <w:color w:val="002060"/>
        </w:rPr>
        <w:t>Not Applicable to LEAs</w:t>
      </w:r>
    </w:p>
    <w:p w14:paraId="627F52F8" w14:textId="77777777" w:rsidR="00015AF6" w:rsidRPr="00015AF6" w:rsidRDefault="00015AF6" w:rsidP="00015AF6">
      <w:pPr>
        <w:spacing w:after="240"/>
        <w:ind w:left="1440" w:hanging="720"/>
        <w:jc w:val="both"/>
        <w:rPr>
          <w:rFonts w:ascii="Arial" w:hAnsi="Arial" w:cs="Arial"/>
          <w:bCs/>
        </w:rPr>
      </w:pPr>
      <w:r w:rsidRPr="00015AF6">
        <w:rPr>
          <w:rFonts w:ascii="Arial" w:hAnsi="Arial" w:cs="Arial"/>
          <w:bCs/>
        </w:rPr>
        <w:t>c.</w:t>
      </w:r>
      <w:r w:rsidRPr="00015AF6">
        <w:rPr>
          <w:rFonts w:ascii="Arial" w:hAnsi="Arial" w:cs="Arial"/>
          <w:bCs/>
        </w:rPr>
        <w:tab/>
        <w:t>LEA Use of Funds- After conducting meaningful consultation, as required by ESEA Section 2102(b)(3), LEAs may use funds for a broad range of activities designed to improve educator effectiveness that are identified in ESEA Section 2103(b). While not an exhaustive list, examples of allowable activities include:</w:t>
      </w:r>
    </w:p>
    <w:p w14:paraId="499EE9CE" w14:textId="77777777" w:rsidR="00015AF6" w:rsidRPr="00015AF6" w:rsidRDefault="00015AF6" w:rsidP="00015AF6">
      <w:pPr>
        <w:spacing w:after="240"/>
        <w:ind w:left="2160" w:hanging="720"/>
        <w:jc w:val="both"/>
        <w:rPr>
          <w:rFonts w:ascii="Arial" w:hAnsi="Arial" w:cs="Arial"/>
          <w:bCs/>
        </w:rPr>
      </w:pPr>
      <w:r w:rsidRPr="00015AF6">
        <w:rPr>
          <w:rFonts w:ascii="Arial" w:hAnsi="Arial" w:cs="Arial"/>
          <w:bCs/>
        </w:rPr>
        <w:t>(1)</w:t>
      </w:r>
      <w:r w:rsidRPr="00015AF6">
        <w:rPr>
          <w:rFonts w:ascii="Arial" w:hAnsi="Arial" w:cs="Arial"/>
          <w:bCs/>
        </w:rPr>
        <w:tab/>
        <w:t>Providing “professional development” (as the term is defined in ESEA Section 8101(42) (20 USC 7801(42))) to teachers, instructional leadership teams, principals, or other school leaders that is focused on improving teaching and student learning and achievement;</w:t>
      </w:r>
    </w:p>
    <w:p w14:paraId="707C6B62" w14:textId="77777777" w:rsidR="00015AF6" w:rsidRPr="00015AF6" w:rsidRDefault="00015AF6" w:rsidP="00015AF6">
      <w:pPr>
        <w:spacing w:after="240"/>
        <w:ind w:left="2160" w:hanging="720"/>
        <w:jc w:val="both"/>
        <w:rPr>
          <w:rFonts w:ascii="Arial" w:hAnsi="Arial" w:cs="Arial"/>
          <w:bCs/>
        </w:rPr>
      </w:pPr>
      <w:r w:rsidRPr="00015AF6">
        <w:rPr>
          <w:rFonts w:ascii="Arial" w:hAnsi="Arial" w:cs="Arial"/>
          <w:bCs/>
        </w:rPr>
        <w:lastRenderedPageBreak/>
        <w:t>(2)</w:t>
      </w:r>
      <w:r w:rsidRPr="00015AF6">
        <w:rPr>
          <w:rFonts w:ascii="Arial" w:hAnsi="Arial" w:cs="Arial"/>
          <w:bCs/>
        </w:rPr>
        <w:tab/>
        <w:t>Developing and implementing initiatives to recruit, hire, and retain teachers, principals, and other school leaders;</w:t>
      </w:r>
    </w:p>
    <w:p w14:paraId="70308FDA" w14:textId="77777777" w:rsidR="00015AF6" w:rsidRPr="00015AF6" w:rsidRDefault="00015AF6" w:rsidP="00015AF6">
      <w:pPr>
        <w:spacing w:after="240"/>
        <w:ind w:left="2160" w:hanging="720"/>
        <w:jc w:val="both"/>
        <w:rPr>
          <w:rFonts w:ascii="Arial" w:hAnsi="Arial" w:cs="Arial"/>
          <w:bCs/>
        </w:rPr>
      </w:pPr>
      <w:r w:rsidRPr="00015AF6">
        <w:rPr>
          <w:rFonts w:ascii="Arial" w:hAnsi="Arial" w:cs="Arial"/>
          <w:bCs/>
        </w:rPr>
        <w:t>(3)</w:t>
      </w:r>
      <w:r w:rsidRPr="00015AF6">
        <w:rPr>
          <w:rFonts w:ascii="Arial" w:hAnsi="Arial" w:cs="Arial"/>
          <w:bCs/>
        </w:rPr>
        <w:tab/>
        <w:t>Providing training, technical assistance, and capacity-building in local educational agencies to assist teachers, principals, or other school leaders with selecting and implementing formative assessments, designing classroom-based assessments, and using data from such assessments to improve instruction and student academic achievement carrying out initiatives that provide teacher, paraprofessional, principal, or other school leader advancement and professional growth, and an emphasis on leadership opportunities, multiple career paths, and pay differentiation. LEAs also may use funds to hire teachers to reduce class size (ESEA sections 2103(b) (20 USC 6613(b))).</w:t>
      </w:r>
    </w:p>
    <w:p w14:paraId="120B84C6" w14:textId="1DD9D84D" w:rsidR="00015AF6" w:rsidRPr="00015AF6" w:rsidRDefault="00015AF6" w:rsidP="00015AF6">
      <w:pPr>
        <w:spacing w:after="240"/>
        <w:jc w:val="both"/>
        <w:rPr>
          <w:rFonts w:ascii="Arial" w:hAnsi="Arial" w:cs="Arial"/>
          <w:bCs/>
          <w:i/>
          <w:iCs/>
        </w:rPr>
      </w:pPr>
      <w:r w:rsidRPr="00015AF6">
        <w:rPr>
          <w:rFonts w:ascii="Arial" w:hAnsi="Arial" w:cs="Arial"/>
          <w:b/>
        </w:rPr>
        <w:t>2.</w:t>
      </w:r>
      <w:r w:rsidRPr="00015AF6">
        <w:rPr>
          <w:rFonts w:ascii="Arial" w:hAnsi="Arial" w:cs="Arial"/>
          <w:b/>
        </w:rPr>
        <w:tab/>
        <w:t>Activities Unallowed</w:t>
      </w:r>
      <w:r>
        <w:rPr>
          <w:rFonts w:ascii="Arial" w:hAnsi="Arial" w:cs="Arial"/>
          <w:b/>
        </w:rPr>
        <w:t xml:space="preserve"> – </w:t>
      </w:r>
      <w:r w:rsidRPr="00015AF6">
        <w:rPr>
          <w:rFonts w:ascii="Arial" w:hAnsi="Arial" w:cs="Arial"/>
          <w:bCs/>
          <w:i/>
          <w:iCs/>
          <w:color w:val="002060"/>
        </w:rPr>
        <w:t>Not Applicable to LEAs</w:t>
      </w:r>
    </w:p>
    <w:p w14:paraId="40B8420D" w14:textId="67677AC1" w:rsidR="00015AF6" w:rsidRPr="00015AF6" w:rsidRDefault="00015AF6" w:rsidP="00015AF6">
      <w:pPr>
        <w:spacing w:after="240"/>
        <w:jc w:val="both"/>
        <w:rPr>
          <w:rFonts w:ascii="Arial" w:hAnsi="Arial" w:cs="Arial"/>
          <w:i/>
        </w:rPr>
      </w:pPr>
      <w:r>
        <w:rPr>
          <w:rFonts w:ascii="Arial" w:hAnsi="Arial" w:cs="Arial"/>
          <w:i/>
        </w:rPr>
        <w:t xml:space="preserve">(Source: 2024 OMB Compliance Supplement, Part 4, Department of Education, </w:t>
      </w:r>
      <w:r w:rsidR="008C2301">
        <w:rPr>
          <w:rFonts w:ascii="Arial" w:hAnsi="Arial" w:cs="Arial"/>
          <w:i/>
        </w:rPr>
        <w:t xml:space="preserve">AL </w:t>
      </w:r>
      <w:r>
        <w:rPr>
          <w:rFonts w:ascii="Arial" w:hAnsi="Arial" w:cs="Arial"/>
          <w:i/>
        </w:rPr>
        <w:t>#84.367 Supporting Effective Instruction State Grants)</w:t>
      </w:r>
    </w:p>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1B74C1E" w14:textId="4CC19189" w:rsidR="000322B4" w:rsidRPr="000322B4" w:rsidRDefault="000322B4" w:rsidP="00FA5E17">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4C0D42E"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a.</w:t>
      </w:r>
      <w:r w:rsidRPr="00B0692A">
        <w:rPr>
          <w:rFonts w:ascii="Arial" w:hAnsi="Arial" w:cs="Arial"/>
          <w:bCs/>
          <w:i/>
        </w:rPr>
        <w:tab/>
      </w:r>
      <w:r w:rsidRPr="00D5619A">
        <w:rPr>
          <w:rFonts w:ascii="Arial" w:hAnsi="Arial" w:cs="Arial"/>
          <w:bCs/>
          <w:i/>
        </w:rPr>
        <w:t>Consolidation of Administrative Funds (SEAs/LEAs)- ESEA programs in this Supplement to which this section applies are Title I, Part A (84.010); MEP (84.011); CSP (84.282); 21st CCLC (84.287); Title III, Part A (84.365); Title II, Part A (84.367); Title IV, Part A (84.424). This section also applies to ESSER, GEER, EANS, and the ESF Outlying Areas program (84.425A, C, D, H, R, U, V, and X).</w:t>
      </w:r>
    </w:p>
    <w:p w14:paraId="3498D3C9" w14:textId="77777777" w:rsidR="00FA5E17" w:rsidRPr="00152F80" w:rsidRDefault="00FA5E17" w:rsidP="00FA5E17">
      <w:pPr>
        <w:spacing w:after="240"/>
        <w:ind w:left="720"/>
        <w:jc w:val="both"/>
        <w:rPr>
          <w:rFonts w:ascii="Arial" w:hAnsi="Arial" w:cs="Arial"/>
          <w:bCs/>
        </w:rPr>
      </w:pPr>
      <w:r w:rsidRPr="00C6503A">
        <w:rPr>
          <w:rFonts w:ascii="Arial" w:hAnsi="Arial" w:cs="Arial"/>
          <w:b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6018F26" w14:textId="77777777" w:rsidR="00FA5E17" w:rsidRPr="003A4846" w:rsidRDefault="00FA5E17" w:rsidP="00FA5E17">
      <w:pPr>
        <w:spacing w:after="240"/>
        <w:ind w:left="720"/>
        <w:jc w:val="both"/>
        <w:rPr>
          <w:rFonts w:ascii="Arial" w:hAnsi="Arial" w:cs="Arial"/>
          <w:bCs/>
        </w:rPr>
      </w:pPr>
      <w:r w:rsidRPr="00874922">
        <w:rPr>
          <w:rFonts w:ascii="Arial" w:hAnsi="Arial" w:cs="Arial"/>
          <w:bCs/>
        </w:rPr>
        <w:t>An LEA may, with the approval of its SEA, consolidate and use for the administration of one or more ESEA programs not more than the</w:t>
      </w:r>
      <w:r w:rsidRPr="00B0692A">
        <w:rPr>
          <w:rFonts w:ascii="Arial" w:hAnsi="Arial" w:cs="Arial"/>
          <w:bCs/>
        </w:rPr>
        <w:t xml:space="preserve"> </w:t>
      </w:r>
      <w:r w:rsidRPr="003A4846">
        <w:rPr>
          <w:rFonts w:ascii="Arial" w:hAnsi="Arial" w:cs="Arial"/>
          <w:bCs/>
        </w:rPr>
        <w:t xml:space="preserve">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 </w:t>
      </w:r>
    </w:p>
    <w:p w14:paraId="64DD896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An SEA or LEA that consolidates administrative funds is not required to keep separate records of administrative costs for each individual program. </w:t>
      </w:r>
    </w:p>
    <w:p w14:paraId="21EE3EFE" w14:textId="77777777" w:rsidR="00FA5E17" w:rsidRPr="003A4846" w:rsidRDefault="00FA5E17" w:rsidP="00FA5E17">
      <w:pPr>
        <w:spacing w:after="240"/>
        <w:ind w:left="720"/>
        <w:jc w:val="both"/>
        <w:rPr>
          <w:rFonts w:ascii="Arial" w:hAnsi="Arial" w:cs="Arial"/>
          <w:bCs/>
        </w:rPr>
      </w:pPr>
      <w:r w:rsidRPr="003A4846">
        <w:rPr>
          <w:rFonts w:ascii="Arial" w:hAnsi="Arial" w:cs="Arial"/>
          <w:bCs/>
        </w:rPr>
        <w:lastRenderedPageBreak/>
        <w:t xml:space="preserve">Expenditures of consolidated administrative funds are allowable if they are for administrative costs that are allowable under any of the contributing programs (sections 8201(c) and 8203(e) of ESEA (20 USC 7821(c) and 7823(e))). </w:t>
      </w:r>
    </w:p>
    <w:p w14:paraId="4BF35DAE" w14:textId="7E153037" w:rsidR="00FA5E17" w:rsidRPr="00152F80" w:rsidRDefault="00FA5E17" w:rsidP="00FA5E17">
      <w:pPr>
        <w:spacing w:after="240"/>
        <w:ind w:left="720"/>
        <w:jc w:val="both"/>
        <w:rPr>
          <w:rFonts w:ascii="Arial" w:hAnsi="Arial" w:cs="Arial"/>
          <w:bCs/>
        </w:rPr>
      </w:pPr>
      <w:r w:rsidRPr="003A4846">
        <w:rPr>
          <w:rFonts w:ascii="Arial" w:hAnsi="Arial" w:cs="Arial"/>
          <w:bCs/>
        </w:rPr>
        <w:t xml:space="preserve">See </w:t>
      </w:r>
      <w:r>
        <w:rPr>
          <w:rFonts w:ascii="Arial" w:hAnsi="Arial" w:cs="Arial"/>
          <w:bCs/>
        </w:rPr>
        <w:t>Part I</w:t>
      </w:r>
      <w:r w:rsidRPr="003A4846">
        <w:rPr>
          <w:rFonts w:ascii="Arial" w:hAnsi="Arial" w:cs="Arial"/>
          <w:bCs/>
        </w:rPr>
        <w:t>, “Other Information,” for guidance on the treatment of consolidated administrative funds for purposes of Type A program determination and presentation in the Schedule of Expenditures of Federal Awards (SEFA).</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0DE797B5" w:rsidR="00FA5E17" w:rsidRPr="00152F80" w:rsidRDefault="00FA5E17" w:rsidP="00FA5E17">
      <w:pPr>
        <w:spacing w:after="240"/>
        <w:ind w:left="720"/>
        <w:jc w:val="both"/>
        <w:rPr>
          <w:rFonts w:ascii="Arial" w:hAnsi="Arial" w:cs="Arial"/>
          <w:bCs/>
        </w:rPr>
      </w:pPr>
      <w:r>
        <w:rPr>
          <w:rFonts w:ascii="Arial" w:hAnsi="Arial" w:cs="Arial"/>
          <w:bCs/>
        </w:rPr>
        <w:t>Part I</w:t>
      </w:r>
      <w:r w:rsidRPr="00CA5463">
        <w:rPr>
          <w:rFonts w:ascii="Arial" w:hAnsi="Arial" w:cs="Arial"/>
          <w:bCs/>
        </w:rPr>
        <w:t>, “Other Information,” for guidance on the treatment of consolidated schoolwide funds for purposes of Type A program determination and presentation in the SEFA.</w:t>
      </w:r>
    </w:p>
    <w:p w14:paraId="7FBF8CBF"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c.</w:t>
      </w:r>
      <w:r w:rsidRPr="00B0692A">
        <w:rPr>
          <w:rFonts w:ascii="Arial" w:hAnsi="Arial" w:cs="Arial"/>
          <w:bCs/>
          <w:i/>
        </w:rPr>
        <w:tab/>
      </w:r>
      <w:r w:rsidRPr="002F3452">
        <w:rPr>
          <w:rFonts w:ascii="Arial" w:hAnsi="Arial" w:cs="Arial"/>
          <w:bCs/>
          <w:i/>
        </w:rPr>
        <w:t>Transferability (SEAs and LEAs)- ESEA programs in this Supplement to which this section applies are: 21st CCLC (84.287) (for SEAs only), Title II, Part A (84.367), and Title IV, Part A (84.424).</w:t>
      </w:r>
    </w:p>
    <w:p w14:paraId="7287809B" w14:textId="77777777" w:rsidR="00FA5E17" w:rsidRPr="00AA0E10" w:rsidRDefault="00FA5E17" w:rsidP="00FA5E17">
      <w:pPr>
        <w:spacing w:after="240"/>
        <w:ind w:left="720"/>
        <w:jc w:val="both"/>
        <w:rPr>
          <w:rFonts w:ascii="Arial" w:hAnsi="Arial" w:cs="Arial"/>
          <w:bCs/>
        </w:rPr>
      </w:pPr>
      <w:r w:rsidRPr="002F3452">
        <w:rPr>
          <w:rFonts w:ascii="Arial" w:hAnsi="Arial" w:cs="Arial"/>
          <w:bCs/>
        </w:rPr>
        <w:t>SEAs may transfer up to 100 percent of the non-administrative funds allocated for State-level activities from applicable programs to one or more of the other listed applicable programs, or to Title I, Part A (Assistance Listing 84.010); Title I, Part C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w:t>
      </w:r>
      <w:r>
        <w:rPr>
          <w:rFonts w:ascii="Arial" w:hAnsi="Arial" w:cs="Arial"/>
          <w:bCs/>
        </w:rPr>
        <w:t xml:space="preserve"> </w:t>
      </w:r>
      <w:r w:rsidRPr="00AA0E10">
        <w:rPr>
          <w:rFonts w:ascii="Arial" w:hAnsi="Arial" w:cs="Arial"/>
          <w:bCs/>
        </w:rPr>
        <w:t xml:space="preserve">Title I, Part C (Assistance Listing 84.011); Title I, Part D (Assistance Listing 84.013); Title III, Part A (Assistance Listing 84.365A); and Title V, Part B (84.358). </w:t>
      </w:r>
    </w:p>
    <w:p w14:paraId="535DB903" w14:textId="35BE59A6" w:rsidR="00FA5E17" w:rsidRPr="00AA0E10" w:rsidRDefault="00FA5E17" w:rsidP="00FA5E17">
      <w:pPr>
        <w:spacing w:after="240"/>
        <w:ind w:left="720"/>
        <w:jc w:val="both"/>
        <w:rPr>
          <w:rFonts w:ascii="Arial" w:hAnsi="Arial" w:cs="Arial"/>
          <w:bCs/>
        </w:rPr>
      </w:pPr>
      <w:r w:rsidRPr="00AA0E10">
        <w:rPr>
          <w:rFonts w:ascii="Arial" w:hAnsi="Arial" w:cs="Arial"/>
          <w:bCs/>
        </w:rPr>
        <w:t xml:space="preserve">See “Matching, Level of Effort, Earmarking – Earmarking,” for additional testing related to transferability. </w:t>
      </w:r>
    </w:p>
    <w:p w14:paraId="4D8F87EC" w14:textId="31C2992B" w:rsidR="00FA5E17" w:rsidRPr="00152F80" w:rsidRDefault="00FA5E17" w:rsidP="00FA5E17">
      <w:pPr>
        <w:spacing w:after="240"/>
        <w:ind w:left="720"/>
        <w:jc w:val="both"/>
        <w:rPr>
          <w:rFonts w:ascii="Arial" w:hAnsi="Arial" w:cs="Arial"/>
          <w:bCs/>
        </w:rPr>
      </w:pPr>
      <w:r>
        <w:rPr>
          <w:rFonts w:ascii="Arial" w:hAnsi="Arial" w:cs="Arial"/>
          <w:bCs/>
        </w:rPr>
        <w:t>See Part I</w:t>
      </w:r>
      <w:r w:rsidRPr="00AA0E10">
        <w:rPr>
          <w:rFonts w:ascii="Arial" w:hAnsi="Arial" w:cs="Arial"/>
          <w:bCs/>
        </w:rPr>
        <w:t>, “Other Information,” for guidance on the treatment of funds transferred under this provision for purposes of Type A program determination and presentation in the SEFA.</w:t>
      </w:r>
    </w:p>
    <w:p w14:paraId="165E4ECA"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d.</w:t>
      </w:r>
      <w:r w:rsidRPr="00B0692A">
        <w:rPr>
          <w:rFonts w:ascii="Arial" w:hAnsi="Arial" w:cs="Arial"/>
          <w:bCs/>
          <w:i/>
        </w:rPr>
        <w:tab/>
      </w:r>
      <w:r w:rsidRPr="006D31AC">
        <w:rPr>
          <w:rFonts w:ascii="Arial" w:hAnsi="Arial" w:cs="Arial"/>
          <w:bCs/>
          <w:i/>
        </w:rPr>
        <w:t>Small Rural Schools Achievement (SRSA) (LEAs) Alternative Uses of Funds Program- ESEA programs in this Supplement to which this section applies are Title II, Part A (84.367) and Title IV, Part A (84.424).</w:t>
      </w:r>
    </w:p>
    <w:p w14:paraId="3B015DFF" w14:textId="77777777" w:rsidR="00FA5E17" w:rsidRPr="00152F80" w:rsidRDefault="00FA5E17" w:rsidP="00FA5E17">
      <w:pPr>
        <w:spacing w:after="240"/>
        <w:ind w:left="720"/>
        <w:jc w:val="both"/>
        <w:rPr>
          <w:rFonts w:ascii="Arial" w:hAnsi="Arial" w:cs="Arial"/>
          <w:bCs/>
        </w:rPr>
      </w:pPr>
      <w:r w:rsidRPr="006D31AC">
        <w:rPr>
          <w:rFonts w:ascii="Arial" w:hAnsi="Arial" w:cs="Arial"/>
          <w:b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3E7FC578" w14:textId="77777777" w:rsidR="00FA5E17" w:rsidRPr="00B0692A" w:rsidRDefault="00FA5E17" w:rsidP="00D7475E">
      <w:pPr>
        <w:pStyle w:val="ListParagraph"/>
        <w:widowControl w:val="0"/>
        <w:numPr>
          <w:ilvl w:val="3"/>
          <w:numId w:val="69"/>
        </w:numPr>
        <w:suppressAutoHyphens w:val="0"/>
        <w:adjustRightInd/>
        <w:spacing w:after="240"/>
        <w:ind w:left="1080" w:right="346"/>
        <w:jc w:val="both"/>
        <w:rPr>
          <w:rFonts w:ascii="Arial" w:hAnsi="Arial" w:cs="Arial"/>
        </w:rPr>
      </w:pPr>
      <w:r w:rsidRPr="00B0692A">
        <w:rPr>
          <w:rFonts w:ascii="Arial" w:hAnsi="Arial" w:cs="Arial"/>
        </w:rPr>
        <w:t>Assistance Listing 84.010 Improving Basic Programs Operated</w:t>
      </w:r>
      <w:r w:rsidRPr="00B0692A">
        <w:rPr>
          <w:rFonts w:ascii="Arial" w:hAnsi="Arial" w:cs="Arial"/>
          <w:spacing w:val="-14"/>
        </w:rPr>
        <w:t xml:space="preserve"> </w:t>
      </w:r>
      <w:r w:rsidRPr="00B0692A">
        <w:rPr>
          <w:rFonts w:ascii="Arial" w:hAnsi="Arial" w:cs="Arial"/>
        </w:rPr>
        <w:t>by Local Educational Agencies (Title I, Part</w:t>
      </w:r>
      <w:r w:rsidRPr="00B0692A">
        <w:rPr>
          <w:rFonts w:ascii="Arial" w:hAnsi="Arial" w:cs="Arial"/>
          <w:spacing w:val="-2"/>
        </w:rPr>
        <w:t xml:space="preserve"> </w:t>
      </w:r>
      <w:r w:rsidRPr="00B0692A">
        <w:rPr>
          <w:rFonts w:ascii="Arial" w:hAnsi="Arial" w:cs="Arial"/>
        </w:rPr>
        <w:t>A)</w:t>
      </w:r>
    </w:p>
    <w:p w14:paraId="46C77186" w14:textId="77777777" w:rsidR="00FA5E17" w:rsidRPr="00B0692A" w:rsidRDefault="00FA5E17" w:rsidP="00D7475E">
      <w:pPr>
        <w:pStyle w:val="ListParagraph"/>
        <w:widowControl w:val="0"/>
        <w:numPr>
          <w:ilvl w:val="3"/>
          <w:numId w:val="69"/>
        </w:numPr>
        <w:suppressAutoHyphens w:val="0"/>
        <w:adjustRightInd/>
        <w:spacing w:after="240"/>
        <w:ind w:left="1080" w:right="876"/>
        <w:jc w:val="both"/>
        <w:rPr>
          <w:rFonts w:ascii="Arial" w:hAnsi="Arial" w:cs="Arial"/>
        </w:rPr>
      </w:pPr>
      <w:r w:rsidRPr="00B0692A">
        <w:rPr>
          <w:rFonts w:ascii="Arial" w:hAnsi="Arial" w:cs="Arial"/>
        </w:rPr>
        <w:t>Assistance Listing 84.287 Twenty-First Century Community Learning Centers (Title IV, Part</w:t>
      </w:r>
      <w:r w:rsidRPr="00B0692A">
        <w:rPr>
          <w:rFonts w:ascii="Arial" w:hAnsi="Arial" w:cs="Arial"/>
          <w:spacing w:val="-1"/>
        </w:rPr>
        <w:t xml:space="preserve"> </w:t>
      </w:r>
      <w:r w:rsidRPr="00B0692A">
        <w:rPr>
          <w:rFonts w:ascii="Arial" w:hAnsi="Arial" w:cs="Arial"/>
        </w:rPr>
        <w:t>B)</w:t>
      </w:r>
    </w:p>
    <w:p w14:paraId="6C5AEEDA"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lastRenderedPageBreak/>
        <w:t>Assistance Listing 84.365 Language Instruction for English Learners and Immigrant Students (Title</w:t>
      </w:r>
      <w:r w:rsidRPr="00B0692A">
        <w:rPr>
          <w:rFonts w:ascii="Arial" w:hAnsi="Arial" w:cs="Arial"/>
          <w:spacing w:val="-2"/>
        </w:rPr>
        <w:t xml:space="preserve"> </w:t>
      </w:r>
      <w:r w:rsidRPr="00B0692A">
        <w:rPr>
          <w:rFonts w:ascii="Arial" w:hAnsi="Arial" w:cs="Arial"/>
        </w:rPr>
        <w:t>III)</w:t>
      </w:r>
    </w:p>
    <w:p w14:paraId="778A24D7"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84.367 Supporting Effective Instruction (Title II, Part</w:t>
      </w:r>
      <w:r w:rsidRPr="00B0692A">
        <w:rPr>
          <w:rFonts w:ascii="Arial" w:hAnsi="Arial" w:cs="Arial"/>
          <w:spacing w:val="-1"/>
        </w:rPr>
        <w:t xml:space="preserve"> </w:t>
      </w:r>
      <w:r w:rsidRPr="00B0692A">
        <w:rPr>
          <w:rFonts w:ascii="Arial" w:hAnsi="Arial" w:cs="Arial"/>
        </w:rPr>
        <w:t>A)</w:t>
      </w:r>
    </w:p>
    <w:p w14:paraId="09B451DB" w14:textId="77777777" w:rsidR="00FA5E17" w:rsidRPr="00B0692A"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bCs/>
        </w:rPr>
        <w:t>Assistance Listing 84.424 Student Support and Academic Enrichment (Title IV, Part A) (Section 5211(a)-(c) of ESEA (20 USC 7345(a)-(c))).</w:t>
      </w:r>
    </w:p>
    <w:p w14:paraId="65B4FAE0" w14:textId="117ACD95" w:rsidR="00FA5E17" w:rsidRPr="000D63AB" w:rsidRDefault="00FA5E17" w:rsidP="00FA5E17">
      <w:pPr>
        <w:spacing w:after="240"/>
        <w:ind w:left="720"/>
        <w:jc w:val="both"/>
        <w:rPr>
          <w:rFonts w:ascii="Arial" w:hAnsi="Arial" w:cs="Arial"/>
          <w:bCs/>
        </w:rPr>
      </w:pPr>
      <w:r>
        <w:rPr>
          <w:rFonts w:ascii="Arial" w:hAnsi="Arial" w:cs="Arial"/>
          <w:bCs/>
        </w:rPr>
        <w:t>See Part I</w:t>
      </w:r>
      <w:r w:rsidRPr="00B0692A">
        <w:rPr>
          <w:rFonts w:ascii="Arial" w:hAnsi="Arial" w:cs="Arial"/>
          <w:bCs/>
        </w:rPr>
        <w:t>, “Other Information,” for guidance on the treatment of funds transferred under this provision for purposes of Type A program determination and presentation in the SEFA.</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6264112"/>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52643F87" w:rsidR="00AA5B05" w:rsidRPr="00A84290" w:rsidRDefault="00AA5B05" w:rsidP="00A8429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84290">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77949DFF" w14:textId="77777777" w:rsidR="00BF2DA3" w:rsidRPr="00152294" w:rsidRDefault="00BF2DA3" w:rsidP="00BF2DA3">
      <w:pPr>
        <w:spacing w:after="240"/>
        <w:jc w:val="both"/>
        <w:rPr>
          <w:rFonts w:ascii="Arial" w:hAnsi="Arial" w:cs="Arial"/>
        </w:rPr>
      </w:pPr>
      <w:r w:rsidRPr="00152294">
        <w:rPr>
          <w:rFonts w:ascii="Arial" w:hAnsi="Arial" w:cs="Arial"/>
        </w:rPr>
        <w:t>Program funds may be used for Consolidation of Administrative Funds, Coordinated Services Projects, and/or Schoolwide Programs under Title I. Unneeded Program Funds may be transferred to certain other federal programs as detailed in Sections G and N of this FACCR.</w:t>
      </w:r>
    </w:p>
    <w:p w14:paraId="1B7E2551" w14:textId="0A3EAD69" w:rsidR="00BF2DA3" w:rsidRPr="00152294" w:rsidRDefault="00BF2DA3" w:rsidP="00BF2DA3">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59">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0" w:history="1">
        <w:r w:rsidRPr="00152294">
          <w:rPr>
            <w:rStyle w:val="Hyperlink"/>
            <w:rFonts w:cs="Arial"/>
          </w:rPr>
          <w:t>Grants Manual.</w:t>
        </w:r>
      </w:hyperlink>
    </w:p>
    <w:p w14:paraId="516A5AA2" w14:textId="77777777" w:rsidR="00BF2DA3" w:rsidRPr="00152294" w:rsidRDefault="00BF2DA3" w:rsidP="00BF2DA3">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Office of Federal and State Grants Management)</w:t>
      </w:r>
    </w:p>
    <w:p w14:paraId="7823DA41" w14:textId="77777777" w:rsidR="00BF2DA3" w:rsidRPr="00152294" w:rsidRDefault="00BF2DA3" w:rsidP="00BF2DA3">
      <w:pPr>
        <w:spacing w:after="240"/>
        <w:jc w:val="both"/>
        <w:rPr>
          <w:rFonts w:ascii="Arial" w:hAnsi="Arial" w:cs="Arial"/>
          <w:b/>
        </w:rPr>
      </w:pPr>
      <w:r w:rsidRPr="00152294">
        <w:rPr>
          <w:rFonts w:ascii="Arial" w:hAnsi="Arial" w:cs="Arial"/>
          <w:b/>
        </w:rPr>
        <w:t>Unallowable Activities:</w:t>
      </w:r>
    </w:p>
    <w:p w14:paraId="1278F4EA" w14:textId="39BDBC0B" w:rsidR="00BF2DA3" w:rsidRPr="00152294" w:rsidRDefault="00BF2DA3" w:rsidP="00BF2DA3">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5586DE1" w14:textId="218F5E5A" w:rsidR="00BF2DA3" w:rsidRPr="00152294" w:rsidRDefault="00BF2DA3" w:rsidP="00BF2DA3">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sidR="000322B4">
        <w:rPr>
          <w:rFonts w:ascii="Arial" w:hAnsi="Arial" w:cs="Arial"/>
          <w:i/>
        </w:rPr>
        <w:t>and</w:t>
      </w:r>
      <w:r w:rsidRPr="00152294">
        <w:rPr>
          <w:rFonts w:ascii="Arial" w:hAnsi="Arial" w:cs="Arial"/>
          <w:i/>
        </w:rPr>
        <w:t xml:space="preserve"> </w:t>
      </w:r>
      <w:hyperlink r:id="rId61" w:history="1">
        <w:r w:rsidRPr="00152294">
          <w:rPr>
            <w:rStyle w:val="Hyperlink"/>
            <w:rFonts w:cs="Arial"/>
            <w:i/>
          </w:rPr>
          <w:t>Grants Management Assurances</w:t>
        </w:r>
      </w:hyperlink>
      <w:r w:rsidRPr="00152294">
        <w:rPr>
          <w:rFonts w:ascii="Arial" w:hAnsi="Arial" w:cs="Arial"/>
          <w:i/>
        </w:rPr>
        <w:t xml:space="preserve"> #18)</w:t>
      </w:r>
    </w:p>
    <w:p w14:paraId="6C7C2568" w14:textId="77777777" w:rsidR="00BF2DA3" w:rsidRPr="00152294" w:rsidRDefault="00BF2DA3" w:rsidP="00BF2DA3">
      <w:pPr>
        <w:spacing w:after="240"/>
        <w:jc w:val="both"/>
        <w:rPr>
          <w:rFonts w:ascii="Arial" w:hAnsi="Arial" w:cs="Arial"/>
        </w:rPr>
      </w:pPr>
      <w:r w:rsidRPr="00152294">
        <w:rPr>
          <w:rFonts w:ascii="Arial" w:hAnsi="Arial" w:cs="Arial"/>
        </w:rPr>
        <w:t xml:space="preserve">Ohio Revised Code 3313.24 states, in part: The board of education of each local, exempted village or city school district shall fix the compensation of its treasurer which shall be paid from the general fund of the district. </w:t>
      </w:r>
      <w:r>
        <w:rPr>
          <w:rFonts w:ascii="Arial" w:hAnsi="Arial" w:cs="Arial"/>
        </w:rPr>
        <w:t>DEW</w:t>
      </w:r>
      <w:r w:rsidRPr="00152294">
        <w:rPr>
          <w:rFonts w:ascii="Arial" w:hAnsi="Arial" w:cs="Arial"/>
        </w:rPr>
        <w:t xml:space="preserve"> considers all chief financial officers of educational entities, including but not limited to, non-profit corporations, community schools, colleges and universities to be similarly situated to treasurers of school districts. </w:t>
      </w:r>
    </w:p>
    <w:p w14:paraId="71B3EA5C" w14:textId="77777777" w:rsidR="00BF2DA3" w:rsidRPr="00152294" w:rsidRDefault="00BF2DA3" w:rsidP="00BF2DA3">
      <w:pPr>
        <w:spacing w:after="240"/>
        <w:jc w:val="both"/>
        <w:rPr>
          <w:rFonts w:ascii="Arial" w:hAnsi="Arial" w:cs="Arial"/>
        </w:rPr>
      </w:pPr>
      <w:r w:rsidRPr="00152294">
        <w:rPr>
          <w:rFonts w:ascii="Arial" w:hAnsi="Arial" w:cs="Arial"/>
        </w:rPr>
        <w:t xml:space="preserve">Regardless of any additional duties in managing Federal or State funds, Federal and state law prohibits treasurers from receiving a supplemental contract for managing Federal or State funds. </w:t>
      </w:r>
    </w:p>
    <w:p w14:paraId="5566A343" w14:textId="142367EF" w:rsidR="001013BB" w:rsidRPr="00AA5B05" w:rsidRDefault="00BF2DA3" w:rsidP="00BF2DA3">
      <w:pPr>
        <w:spacing w:after="240"/>
        <w:jc w:val="both"/>
        <w:rPr>
          <w:rFonts w:ascii="Arial" w:hAnsi="Arial" w:cs="Arial"/>
          <w:b/>
        </w:rPr>
      </w:pPr>
      <w:r w:rsidRPr="00152294">
        <w:rPr>
          <w:rFonts w:ascii="Arial" w:hAnsi="Arial" w:cs="Arial"/>
          <w:i/>
        </w:rPr>
        <w:t>(Source:</w:t>
      </w:r>
      <w:r w:rsidRPr="00152294">
        <w:rPr>
          <w:rFonts w:ascii="Arial" w:hAnsi="Arial" w:cs="Arial"/>
        </w:rPr>
        <w:t xml:space="preserve"> </w:t>
      </w:r>
      <w:hyperlink r:id="rId62" w:history="1">
        <w:r>
          <w:rPr>
            <w:rStyle w:val="Hyperlink"/>
            <w:rFonts w:cs="Arial"/>
            <w:i/>
          </w:rPr>
          <w:t>Treasurer Supplemental Contracts</w:t>
        </w:r>
      </w:hyperlink>
      <w:r w:rsidRPr="00152294">
        <w:rPr>
          <w:rFonts w:ascii="Arial" w:hAnsi="Arial" w:cs="Arial"/>
          <w:i/>
        </w:rPr>
        <w:t>)</w:t>
      </w:r>
    </w:p>
    <w:p w14:paraId="3F56575C" w14:textId="77777777" w:rsidR="000322B4" w:rsidRDefault="000322B4" w:rsidP="000322B4">
      <w:pPr>
        <w:spacing w:after="240"/>
        <w:jc w:val="both"/>
        <w:rPr>
          <w:rFonts w:ascii="Arial" w:hAnsi="Arial" w:cs="Arial"/>
          <w:b/>
          <w:i/>
          <w:iCs/>
          <w:color w:val="002060"/>
        </w:rPr>
      </w:pPr>
      <w:r>
        <w:rPr>
          <w:rFonts w:ascii="Arial" w:hAnsi="Arial" w:cs="Arial"/>
          <w:b/>
          <w:i/>
          <w:iCs/>
          <w:color w:val="002060"/>
        </w:rPr>
        <w:t>Transferability</w:t>
      </w:r>
    </w:p>
    <w:p w14:paraId="6E623318" w14:textId="77777777" w:rsidR="000322B4" w:rsidRPr="00117CC9" w:rsidRDefault="000322B4" w:rsidP="000322B4">
      <w:pPr>
        <w:spacing w:after="240"/>
        <w:jc w:val="both"/>
        <w:rPr>
          <w:rFonts w:ascii="Arial" w:hAnsi="Arial" w:cs="Arial"/>
          <w:bCs/>
          <w:i/>
          <w:iCs/>
          <w:color w:val="002060"/>
        </w:rPr>
      </w:pPr>
      <w:r w:rsidRPr="00117CC9">
        <w:rPr>
          <w:rFonts w:ascii="Arial" w:hAnsi="Arial" w:cs="Arial"/>
          <w:bCs/>
          <w:i/>
          <w:iCs/>
          <w:color w:val="002060"/>
        </w:rPr>
        <w:lastRenderedPageBreak/>
        <w:t>Transfers between federal program funds that are covered by ESEA flexibility for federal purposes are allowable. Federal law takes precedence over State Laws and no Ohio Revised Code citations should be issued.</w:t>
      </w:r>
    </w:p>
    <w:p w14:paraId="57EFB075" w14:textId="77777777" w:rsidR="00E41AA1" w:rsidRPr="00A0464C" w:rsidRDefault="00072C5E" w:rsidP="00F00D94">
      <w:pPr>
        <w:pStyle w:val="Heading3"/>
        <w:rPr>
          <w:sz w:val="24"/>
          <w:szCs w:val="24"/>
        </w:rPr>
      </w:pPr>
      <w:bookmarkStart w:id="33" w:name="_Toc176264113"/>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626411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6264115"/>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2D56E90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6264116"/>
      <w:r w:rsidRPr="00A0464C">
        <w:rPr>
          <w:rFonts w:cs="Arial"/>
          <w:sz w:val="24"/>
        </w:rPr>
        <w:lastRenderedPageBreak/>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A1A8A8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6264117"/>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6740BF25"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7"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39F1DC83" w:rsidR="00545700" w:rsidRPr="00F00D94" w:rsidRDefault="00A877D4" w:rsidP="006672EA">
      <w:pPr>
        <w:spacing w:after="240"/>
        <w:jc w:val="both"/>
        <w:rPr>
          <w:rFonts w:ascii="Arial" w:hAnsi="Arial" w:cs="Arial"/>
        </w:rPr>
      </w:pPr>
      <w:hyperlink r:id="rId68"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FA6293F" w14:textId="2DCD4F0C" w:rsidR="004D0AB8" w:rsidRPr="004D0AB8" w:rsidRDefault="004D0AB8" w:rsidP="00925E33">
      <w:pPr>
        <w:spacing w:after="240"/>
        <w:jc w:val="both"/>
        <w:rPr>
          <w:rFonts w:ascii="Arial" w:hAnsi="Arial" w:cs="Arial"/>
        </w:rPr>
      </w:pPr>
      <w:r>
        <w:rPr>
          <w:rFonts w:ascii="Arial" w:hAnsi="Arial" w:cs="Arial"/>
        </w:rPr>
        <w:t>No Part 4 OMB Program Specific Compliance Requirements</w:t>
      </w:r>
    </w:p>
    <w:p w14:paraId="11F53A0B" w14:textId="55F2F464" w:rsidR="004D0AB8" w:rsidRPr="004D0AB8" w:rsidRDefault="004D0AB8" w:rsidP="005C6C7A">
      <w:pPr>
        <w:spacing w:after="240"/>
        <w:jc w:val="both"/>
        <w:rPr>
          <w:rFonts w:ascii="Arial" w:hAnsi="Arial" w:cs="Arial"/>
          <w:i/>
        </w:rPr>
      </w:pPr>
      <w:r>
        <w:rPr>
          <w:rFonts w:ascii="Arial" w:hAnsi="Arial" w:cs="Arial"/>
          <w:i/>
        </w:rPr>
        <w:t xml:space="preserve">(Source: 2024 OMB Compliance Supplement, Part 4, Department of Education, </w:t>
      </w:r>
      <w:r w:rsidR="008C2301">
        <w:rPr>
          <w:rFonts w:ascii="Arial" w:hAnsi="Arial" w:cs="Arial"/>
          <w:i/>
        </w:rPr>
        <w:t xml:space="preserve">AL </w:t>
      </w:r>
      <w:r>
        <w:rPr>
          <w:rFonts w:ascii="Arial" w:hAnsi="Arial" w:cs="Arial"/>
          <w:i/>
        </w:rPr>
        <w:t>#84.367 Supporting Effective Instruction State Grants)</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003B548D" w14:textId="16A95FBF" w:rsidR="000322B4" w:rsidRPr="000322B4" w:rsidRDefault="000322B4"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D7475E">
      <w:pPr>
        <w:pStyle w:val="ListParagraph"/>
        <w:numPr>
          <w:ilvl w:val="0"/>
          <w:numId w:val="70"/>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2AF34A94" w14:textId="64C47C07" w:rsidR="00925E33" w:rsidRPr="0002422D" w:rsidRDefault="00925E33" w:rsidP="00D7475E">
      <w:pPr>
        <w:pStyle w:val="ListParagraph"/>
        <w:numPr>
          <w:ilvl w:val="0"/>
          <w:numId w:val="71"/>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02422D" w:rsidRPr="0002422D">
        <w:rPr>
          <w:rFonts w:ascii="Arial" w:hAnsi="Arial" w:cs="Arial"/>
          <w:bCs/>
        </w:rPr>
        <w:t>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280DA3E" w14:textId="77777777" w:rsidR="00925E33" w:rsidRDefault="00925E33" w:rsidP="00925E33">
      <w:pPr>
        <w:pStyle w:val="ListParagraph"/>
        <w:spacing w:after="240"/>
        <w:ind w:left="1080"/>
        <w:jc w:val="both"/>
        <w:rPr>
          <w:rFonts w:ascii="Arial" w:hAnsi="Arial" w:cs="Arial"/>
          <w:bCs/>
        </w:rPr>
      </w:pPr>
      <w:r w:rsidRPr="004A6695">
        <w:rPr>
          <w:rFonts w:ascii="Arial" w:hAnsi="Arial" w:cs="Arial"/>
          <w:bCs/>
        </w:rPr>
        <w:t>Time-and-effort requirements with respect to consolidated administrative funds vary under different circumstances.</w:t>
      </w:r>
    </w:p>
    <w:p w14:paraId="34416B7E"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4CC59AFD"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3D7AA0F" w14:textId="77777777"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The consolidated cost objective, and</w:t>
      </w:r>
    </w:p>
    <w:p w14:paraId="13A3EC9A" w14:textId="5478EFA4"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lastRenderedPageBreak/>
        <w:t>Each program or other cost objective supported by non-consolidated federal funds or other revenue sources.</w:t>
      </w:r>
    </w:p>
    <w:p w14:paraId="12B879AF" w14:textId="0EA560EA" w:rsidR="00925E33" w:rsidRPr="00D04090" w:rsidRDefault="00925E33" w:rsidP="00D7475E">
      <w:pPr>
        <w:pStyle w:val="ListParagraph"/>
        <w:numPr>
          <w:ilvl w:val="0"/>
          <w:numId w:val="71"/>
        </w:numPr>
        <w:spacing w:after="240"/>
        <w:jc w:val="both"/>
        <w:rPr>
          <w:rFonts w:ascii="Arial" w:hAnsi="Arial" w:cs="Arial"/>
          <w:bCs/>
        </w:rPr>
      </w:pPr>
      <w:r w:rsidRPr="00D04090">
        <w:rPr>
          <w:rFonts w:ascii="Arial" w:hAnsi="Arial" w:cs="Arial"/>
          <w:bCs/>
          <w:i/>
        </w:rPr>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69"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D7475E">
      <w:pPr>
        <w:pStyle w:val="ListParagraph"/>
        <w:numPr>
          <w:ilvl w:val="0"/>
          <w:numId w:val="73"/>
        </w:numPr>
        <w:spacing w:after="240"/>
        <w:jc w:val="both"/>
        <w:rPr>
          <w:rFonts w:ascii="Arial" w:hAnsi="Arial" w:cs="Arial"/>
          <w:bCs/>
        </w:rPr>
      </w:pPr>
      <w:r w:rsidRPr="00997581">
        <w:rPr>
          <w:rFonts w:ascii="Arial" w:hAnsi="Arial" w:cs="Arial"/>
          <w:bCs/>
        </w:rPr>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D7475E">
      <w:pPr>
        <w:pStyle w:val="ListParagraph"/>
        <w:numPr>
          <w:ilvl w:val="0"/>
          <w:numId w:val="73"/>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D7475E">
      <w:pPr>
        <w:pStyle w:val="ListParagraph"/>
        <w:numPr>
          <w:ilvl w:val="1"/>
          <w:numId w:val="73"/>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D7475E">
      <w:pPr>
        <w:pStyle w:val="ListParagraph"/>
        <w:numPr>
          <w:ilvl w:val="1"/>
          <w:numId w:val="73"/>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7983A3E2" w:rsidR="00925E33" w:rsidRPr="008F3709" w:rsidRDefault="00C54511" w:rsidP="00D7475E">
      <w:pPr>
        <w:pStyle w:val="ListParagraph"/>
        <w:numPr>
          <w:ilvl w:val="1"/>
          <w:numId w:val="73"/>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70"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7E11506B" w14:textId="0F2F38E8" w:rsidR="00925E33" w:rsidRPr="0000029A" w:rsidRDefault="00925E33" w:rsidP="00925E33">
      <w:pPr>
        <w:spacing w:after="240"/>
        <w:ind w:left="720" w:hanging="360"/>
        <w:jc w:val="both"/>
        <w:rPr>
          <w:rFonts w:ascii="Arial" w:hAnsi="Arial" w:cs="Arial"/>
          <w:bCs/>
          <w:i/>
        </w:rPr>
      </w:pPr>
      <w:r w:rsidRPr="0000029A">
        <w:rPr>
          <w:rFonts w:ascii="Arial" w:hAnsi="Arial" w:cs="Arial"/>
          <w:bCs/>
          <w:i/>
        </w:rPr>
        <w:lastRenderedPageBreak/>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E26310">
        <w:rPr>
          <w:rFonts w:ascii="Arial" w:hAnsi="Arial" w:cs="Arial"/>
          <w:bCs/>
          <w:i/>
        </w:rPr>
        <w:t xml:space="preserve"> </w:t>
      </w:r>
    </w:p>
    <w:p w14:paraId="02DFDD65" w14:textId="7B6223AB" w:rsidR="00D06C26" w:rsidRPr="00D06C26" w:rsidRDefault="00D06C26" w:rsidP="00D06C26">
      <w:pPr>
        <w:spacing w:after="240"/>
        <w:ind w:left="720"/>
        <w:jc w:val="both"/>
        <w:rPr>
          <w:rFonts w:ascii="Arial" w:hAnsi="Arial" w:cs="Arial"/>
          <w:bCs/>
          <w:i/>
        </w:rPr>
      </w:pPr>
      <w:r w:rsidRPr="00D06C26">
        <w:rPr>
          <w:rFonts w:ascii="Arial" w:hAnsi="Arial" w:cs="Arial"/>
          <w:bCs/>
          <w:i/>
        </w:rPr>
        <w:t xml:space="preserve">ESEA programs in this Supplement to which a restricted indirect cost rate applies are Title I, Part A (84.010); MEP (84.011); 21st CCLC (84.287); Title III, Part A (84.365); Title II, Part A (84.367); and Title IV, Part A (84.424). </w:t>
      </w:r>
    </w:p>
    <w:p w14:paraId="3463A4A3" w14:textId="0F1D8BE5" w:rsidR="00925E33" w:rsidRPr="0000029A" w:rsidRDefault="00D06C26" w:rsidP="00D06C26">
      <w:pPr>
        <w:spacing w:after="240"/>
        <w:ind w:left="720"/>
        <w:jc w:val="both"/>
        <w:rPr>
          <w:rFonts w:ascii="Arial" w:hAnsi="Arial" w:cs="Arial"/>
          <w:bCs/>
          <w:i/>
        </w:rPr>
      </w:pPr>
      <w:r w:rsidRPr="00D06C26">
        <w:rPr>
          <w:rFonts w:ascii="Arial" w:hAnsi="Arial" w:cs="Arial"/>
          <w:bCs/>
          <w:i/>
        </w:rPr>
        <w:t>This section also applies to Adult Education (84.002); IDEA (84.027 and 84.173); CTE (84.048); and IDEA, Part C (84.181).</w:t>
      </w:r>
    </w:p>
    <w:p w14:paraId="25AA41FB" w14:textId="4B424A58"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 </w:t>
      </w:r>
    </w:p>
    <w:p w14:paraId="014A6933" w14:textId="2182B920"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Nongovernmental grantees or subgrantees administering such programs have the option of using the RICR, or an indirect cost rate of 8 percent, unless ED determines that the RICR would be lower. </w:t>
      </w:r>
    </w:p>
    <w:p w14:paraId="1EB289F8"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The formula for a restricted indirect cost rate is: </w:t>
      </w:r>
    </w:p>
    <w:p w14:paraId="4263AAAA"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RICR = (General management costs + Fixed costs) / (Other expenditures). </w:t>
      </w:r>
    </w:p>
    <w:p w14:paraId="603087EC" w14:textId="3639F01F" w:rsidR="00925E33" w:rsidRDefault="0057797E" w:rsidP="0057797E">
      <w:pPr>
        <w:tabs>
          <w:tab w:val="left" w:pos="540"/>
        </w:tabs>
        <w:spacing w:after="240"/>
        <w:ind w:left="720"/>
        <w:jc w:val="both"/>
        <w:rPr>
          <w:rFonts w:ascii="Arial" w:hAnsi="Arial" w:cs="Arial"/>
          <w:bCs/>
        </w:rPr>
      </w:pPr>
      <w:r w:rsidRPr="0057797E">
        <w:rPr>
          <w:rFonts w:ascii="Arial" w:hAnsi="Arial" w:cs="Arial"/>
          <w:bCs/>
        </w:rPr>
        <w:t>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 (1)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0DB5934"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Divisional administration that is limited to one component of the grantee;</w:t>
      </w:r>
    </w:p>
    <w:p w14:paraId="39F9EC05"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The governing body of the grantee;</w:t>
      </w:r>
    </w:p>
    <w:p w14:paraId="43E0444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the grantee;</w:t>
      </w:r>
    </w:p>
    <w:p w14:paraId="0DA7FDB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any component of the grantee; and</w:t>
      </w:r>
    </w:p>
    <w:p w14:paraId="00BCDF27"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Operation of the immediate offices of these officers.</w:t>
      </w:r>
    </w:p>
    <w:p w14:paraId="6BE370DB" w14:textId="5045C2E2" w:rsidR="006B2D54" w:rsidRPr="006B2D54" w:rsidRDefault="006B2D54" w:rsidP="006B2D54">
      <w:pPr>
        <w:spacing w:after="240"/>
        <w:ind w:left="720"/>
        <w:jc w:val="both"/>
        <w:rPr>
          <w:rFonts w:ascii="Arial" w:hAnsi="Arial" w:cs="Arial"/>
          <w:bCs/>
        </w:rPr>
      </w:pPr>
      <w:r w:rsidRPr="006B2D54">
        <w:rPr>
          <w:rFonts w:ascii="Arial" w:hAnsi="Arial" w:cs="Arial"/>
          <w:bCs/>
        </w:rPr>
        <w:t xml:space="preserve">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 </w:t>
      </w:r>
    </w:p>
    <w:p w14:paraId="5A3C7B7D" w14:textId="0ED5B6FF" w:rsidR="006B2D54" w:rsidRPr="006B2D54" w:rsidRDefault="006B2D54" w:rsidP="006B2D54">
      <w:pPr>
        <w:spacing w:after="240"/>
        <w:ind w:left="720"/>
        <w:jc w:val="both"/>
        <w:rPr>
          <w:rFonts w:ascii="Arial" w:hAnsi="Arial" w:cs="Arial"/>
          <w:bCs/>
        </w:rPr>
      </w:pPr>
      <w:r w:rsidRPr="006B2D54">
        <w:rPr>
          <w:rFonts w:ascii="Arial" w:hAnsi="Arial" w:cs="Arial"/>
          <w:bCs/>
        </w:rPr>
        <w:t xml:space="preserve">Fixed costs are contributions to fringe benefits and similar costs associated with salaries and wages that are charged as indirect costs, including retirement, social security, pension, unemployment compensation, and insurance costs. </w:t>
      </w:r>
    </w:p>
    <w:p w14:paraId="45C776A9" w14:textId="1738A98D" w:rsidR="006B2D54" w:rsidRPr="006B2D54" w:rsidRDefault="006B2D54" w:rsidP="006B2D54">
      <w:pPr>
        <w:spacing w:after="240"/>
        <w:ind w:left="720"/>
        <w:jc w:val="both"/>
        <w:rPr>
          <w:rFonts w:ascii="Arial" w:hAnsi="Arial" w:cs="Arial"/>
          <w:bCs/>
        </w:rPr>
      </w:pPr>
      <w:r w:rsidRPr="006B2D54">
        <w:rPr>
          <w:rFonts w:ascii="Arial" w:hAnsi="Arial" w:cs="Arial"/>
          <w:bCs/>
        </w:rPr>
        <w:t>Other expenditures are the grantee’s total expenditures for its Federally and non</w:t>
      </w:r>
      <w:r>
        <w:rPr>
          <w:rFonts w:ascii="Arial" w:hAnsi="Arial" w:cs="Arial"/>
          <w:bCs/>
        </w:rPr>
        <w:t>-</w:t>
      </w:r>
      <w:r w:rsidRPr="006B2D54">
        <w:rPr>
          <w:rFonts w:ascii="Arial" w:hAnsi="Arial" w:cs="Arial"/>
          <w:bCs/>
        </w:rPr>
        <w:t xml:space="preserve">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w:t>
      </w:r>
      <w:r w:rsidRPr="006B2D54">
        <w:rPr>
          <w:rFonts w:ascii="Arial" w:hAnsi="Arial" w:cs="Arial"/>
          <w:bCs/>
        </w:rPr>
        <w:lastRenderedPageBreak/>
        <w:t xml:space="preserve">subgrants, capital outlays, debt service, fines and penalties, contingencies, and election expenses (except for elections required by Federal statute). </w:t>
      </w:r>
    </w:p>
    <w:p w14:paraId="3E281068" w14:textId="337B2F39" w:rsidR="006B2D54" w:rsidRPr="006B2D54" w:rsidRDefault="006B2D54" w:rsidP="006B2D54">
      <w:pPr>
        <w:spacing w:after="240"/>
        <w:ind w:left="720"/>
        <w:jc w:val="both"/>
        <w:rPr>
          <w:rFonts w:ascii="Arial" w:hAnsi="Arial" w:cs="Arial"/>
          <w:bCs/>
        </w:rPr>
      </w:pPr>
      <w:r w:rsidRPr="006B2D54">
        <w:rPr>
          <w:rFonts w:ascii="Arial" w:hAnsi="Arial" w:cs="Arial"/>
          <w:bCs/>
        </w:rPr>
        <w:t xml:space="preserve">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 </w:t>
      </w:r>
    </w:p>
    <w:p w14:paraId="3192FFA7" w14:textId="2F4CC758" w:rsidR="006B2D54" w:rsidRPr="006B2D54" w:rsidRDefault="006B2D54" w:rsidP="006B2D54">
      <w:pPr>
        <w:spacing w:after="240"/>
        <w:ind w:left="720"/>
        <w:jc w:val="both"/>
        <w:rPr>
          <w:rFonts w:ascii="Arial" w:hAnsi="Arial" w:cs="Arial"/>
          <w:bCs/>
        </w:rPr>
      </w:pPr>
      <w:r w:rsidRPr="006B2D54">
        <w:rPr>
          <w:rFonts w:ascii="Arial" w:hAnsi="Arial" w:cs="Arial"/>
          <w:bCs/>
        </w:rPr>
        <w:t xml:space="preserve">Indirect costs charged to a grant are determined by applying the RICR to total direct costs of the grant minus capital outlays, subgrants, and other distorting or unallowable items as specified in the grantee’s indirect cost rate agreement. </w:t>
      </w:r>
    </w:p>
    <w:p w14:paraId="6A3A1101" w14:textId="0648F4F5" w:rsidR="00925E33" w:rsidRPr="00AA3943" w:rsidRDefault="006B2D54" w:rsidP="006B2D54">
      <w:pPr>
        <w:spacing w:after="240"/>
        <w:ind w:left="720"/>
        <w:jc w:val="both"/>
        <w:rPr>
          <w:rFonts w:ascii="Arial" w:hAnsi="Arial" w:cs="Arial"/>
          <w:bCs/>
        </w:rPr>
      </w:pPr>
      <w:r w:rsidRPr="006B2D54">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50AB50DE" w14:textId="07F72351"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6264118"/>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16740C7F" w:rsidR="00CD5DC7" w:rsidRPr="00A84290" w:rsidRDefault="00CD5DC7" w:rsidP="00A8429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84290">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7081021" w14:textId="77777777" w:rsidR="00BF2DA3" w:rsidRPr="00A26488" w:rsidRDefault="00BF2DA3" w:rsidP="00BF2DA3">
      <w:pPr>
        <w:spacing w:after="240"/>
        <w:jc w:val="both"/>
        <w:rPr>
          <w:rFonts w:ascii="Arial" w:hAnsi="Arial" w:cs="Arial"/>
        </w:rPr>
      </w:pPr>
      <w:r>
        <w:rPr>
          <w:rFonts w:ascii="Arial" w:hAnsi="Arial" w:cs="Arial"/>
        </w:rPr>
        <w:t>DEW</w:t>
      </w:r>
      <w:r w:rsidRPr="00A26488">
        <w:rPr>
          <w:rFonts w:ascii="Arial" w:hAnsi="Arial" w:cs="Arial"/>
        </w:rPr>
        <w:t xml:space="preserve">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B5F8C9E" w14:textId="4A32FBC1" w:rsidR="00BF2DA3" w:rsidRPr="00A26488" w:rsidRDefault="00BF2DA3" w:rsidP="00BF2DA3">
      <w:pPr>
        <w:spacing w:after="240"/>
        <w:rPr>
          <w:rFonts w:ascii="Arial" w:hAnsi="Arial" w:cs="Arial"/>
          <w:i/>
        </w:rPr>
      </w:pPr>
      <w:r w:rsidRPr="00A26488">
        <w:rPr>
          <w:rFonts w:ascii="Arial" w:hAnsi="Arial" w:cs="Arial"/>
          <w:i/>
        </w:rPr>
        <w:t xml:space="preserve">(Source: CCIP Note #331 - </w:t>
      </w:r>
      <w:hyperlink r:id="rId71" w:history="1">
        <w:r w:rsidRPr="00A26488">
          <w:rPr>
            <w:rStyle w:val="Hyperlink"/>
            <w:rFonts w:cs="Arial"/>
          </w:rPr>
          <w:t>https://ccip.ode.state.oh.us/documentlibrary/ViewDocument.aspx?DocumentKey=79206</w:t>
        </w:r>
      </w:hyperlink>
      <w:r w:rsidRPr="00A26488">
        <w:rPr>
          <w:rFonts w:ascii="Arial" w:hAnsi="Arial" w:cs="Arial"/>
          <w:i/>
        </w:rPr>
        <w:t xml:space="preserve">) </w:t>
      </w:r>
    </w:p>
    <w:p w14:paraId="0BA25FF2"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Time and Effort</w:t>
      </w:r>
    </w:p>
    <w:p w14:paraId="6F477285" w14:textId="77777777" w:rsidR="00BF2DA3" w:rsidRPr="00A26488" w:rsidRDefault="00BF2DA3" w:rsidP="00BF2DA3">
      <w:pPr>
        <w:spacing w:after="240"/>
        <w:jc w:val="both"/>
        <w:rPr>
          <w:rFonts w:ascii="Arial" w:hAnsi="Arial" w:cs="Arial"/>
        </w:rPr>
      </w:pPr>
      <w:r w:rsidRPr="00A26488">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23014D95" w14:textId="20F0EF43" w:rsidR="00BF2DA3" w:rsidRDefault="00BF2DA3" w:rsidP="00BF2DA3">
      <w:pPr>
        <w:spacing w:after="240"/>
        <w:jc w:val="both"/>
        <w:rPr>
          <w:rFonts w:ascii="Arial" w:hAnsi="Arial" w:cs="Arial"/>
          <w:i/>
          <w:iCs/>
        </w:rPr>
      </w:pPr>
      <w:r w:rsidRPr="00A26488">
        <w:rPr>
          <w:rFonts w:ascii="Arial" w:hAnsi="Arial" w:cs="Arial"/>
          <w:i/>
          <w:iCs/>
        </w:rPr>
        <w:t xml:space="preserve">(Source: </w:t>
      </w:r>
      <w:hyperlink r:id="rId72">
        <w:r>
          <w:rPr>
            <w:rStyle w:val="Hyperlink"/>
            <w:rFonts w:cs="Arial"/>
            <w:i/>
            <w:iCs/>
          </w:rPr>
          <w:t>DEW Grants Manual</w:t>
        </w:r>
      </w:hyperlink>
      <w:r w:rsidRPr="00A26488">
        <w:rPr>
          <w:rFonts w:ascii="Arial" w:hAnsi="Arial" w:cs="Arial"/>
          <w:i/>
          <w:iCs/>
        </w:rPr>
        <w:t xml:space="preserve">, Page </w:t>
      </w:r>
      <w:r>
        <w:rPr>
          <w:rFonts w:ascii="Arial" w:hAnsi="Arial" w:cs="Arial"/>
          <w:i/>
          <w:iCs/>
        </w:rPr>
        <w:t>10</w:t>
      </w:r>
      <w:r w:rsidRPr="00A26488">
        <w:rPr>
          <w:rFonts w:ascii="Arial" w:hAnsi="Arial" w:cs="Arial"/>
          <w:i/>
          <w:iCs/>
        </w:rPr>
        <w:t>)</w:t>
      </w:r>
    </w:p>
    <w:p w14:paraId="040A0AF3" w14:textId="56179024" w:rsidR="00BF2DA3" w:rsidRPr="00BF2DA3" w:rsidRDefault="00BF2DA3" w:rsidP="00BF2DA3">
      <w:pPr>
        <w:tabs>
          <w:tab w:val="left" w:pos="0"/>
        </w:tabs>
        <w:spacing w:after="240"/>
        <w:jc w:val="both"/>
        <w:rPr>
          <w:rFonts w:ascii="Arial" w:hAnsi="Arial" w:cs="Arial"/>
        </w:rPr>
      </w:pPr>
      <w:r w:rsidRPr="009617C8">
        <w:rPr>
          <w:rFonts w:ascii="Arial" w:hAnsi="Arial" w:cs="Arial"/>
        </w:rPr>
        <w:t xml:space="preserve">Under 2 CFR 200.430 Time and Effort is principles based and requires written policies establishing Time and Effort documentation and procedures. </w:t>
      </w:r>
      <w:r w:rsidRPr="00BF2DA3">
        <w:rPr>
          <w:rFonts w:ascii="Arial" w:hAnsi="Arial" w:cs="Arial"/>
        </w:rPr>
        <w:t xml:space="preserve">DEW approved a substitute system of time-and-effort reporting in their memo dated 3/17/2014:  </w:t>
      </w:r>
      <w:hyperlink r:id="rId73" w:history="1">
        <w:r w:rsidRPr="00BF2DA3">
          <w:rPr>
            <w:rStyle w:val="Hyperlink"/>
            <w:rFonts w:cs="Arial"/>
          </w:rPr>
          <w:t>2014-002 Grants Management Guidance</w:t>
        </w:r>
      </w:hyperlink>
      <w:r w:rsidRPr="00BF2DA3">
        <w:rPr>
          <w:rFonts w:ascii="Arial" w:hAnsi="Arial" w:cs="Arial"/>
        </w:rPr>
        <w:t>. This policy was revised in June 2016, August 2019, and July 2023.</w:t>
      </w:r>
    </w:p>
    <w:p w14:paraId="1052BA23" w14:textId="610194C3" w:rsidR="00BF2DA3" w:rsidRPr="00BF2DA3" w:rsidRDefault="00BF2DA3" w:rsidP="00BF2DA3">
      <w:pPr>
        <w:tabs>
          <w:tab w:val="left" w:pos="0"/>
        </w:tabs>
        <w:spacing w:after="240"/>
        <w:jc w:val="both"/>
        <w:rPr>
          <w:rFonts w:ascii="Arial" w:hAnsi="Arial" w:cs="Arial"/>
        </w:rPr>
      </w:pPr>
      <w:r w:rsidRPr="00BF2DA3">
        <w:rPr>
          <w:rStyle w:val="cf01"/>
          <w:rFonts w:ascii="Arial" w:hAnsi="Arial" w:cs="Arial"/>
          <w:sz w:val="20"/>
          <w:szCs w:val="20"/>
        </w:rPr>
        <w:t xml:space="preserve">For the most updated grants guidance, please visit the Grants Administration webpage. </w:t>
      </w:r>
      <w:hyperlink r:id="rId74" w:history="1">
        <w:r w:rsidRPr="00BF2DA3">
          <w:rPr>
            <w:rStyle w:val="cf01"/>
            <w:rFonts w:ascii="Arial" w:hAnsi="Arial" w:cs="Arial"/>
            <w:color w:val="0000FF"/>
            <w:sz w:val="20"/>
            <w:szCs w:val="20"/>
            <w:u w:val="single"/>
          </w:rPr>
          <w:t>Grants Administration | Ohio Department of Education and Workforce</w:t>
        </w:r>
      </w:hyperlink>
    </w:p>
    <w:p w14:paraId="34A67861" w14:textId="14B4D4F5" w:rsidR="001013BB" w:rsidRPr="00BF2DA3" w:rsidRDefault="00BF2DA3" w:rsidP="00BF2DA3">
      <w:pPr>
        <w:spacing w:after="240"/>
        <w:jc w:val="both"/>
        <w:rPr>
          <w:rFonts w:ascii="Arial" w:hAnsi="Arial" w:cs="Arial"/>
          <w:b/>
        </w:rPr>
      </w:pPr>
      <w:r w:rsidRPr="00BF2DA3">
        <w:rPr>
          <w:rFonts w:ascii="Arial" w:hAnsi="Arial" w:cs="Arial"/>
          <w:i/>
          <w:iCs/>
        </w:rPr>
        <w:t xml:space="preserve">(Source: </w:t>
      </w:r>
      <w:hyperlink r:id="rId75" w:history="1">
        <w:r w:rsidRPr="00BF2DA3">
          <w:rPr>
            <w:rStyle w:val="Hyperlink"/>
            <w:rFonts w:cs="Arial"/>
            <w:i/>
            <w:iCs/>
          </w:rPr>
          <w:t>DEW Grants Manual</w:t>
        </w:r>
      </w:hyperlink>
      <w:r w:rsidRPr="00BF2DA3">
        <w:rPr>
          <w:rFonts w:ascii="Arial" w:hAnsi="Arial" w:cs="Arial"/>
          <w:i/>
          <w:iCs/>
        </w:rPr>
        <w:t>, Page 21-22</w:t>
      </w:r>
      <w:r w:rsidRPr="00BF2DA3">
        <w:rPr>
          <w:rFonts w:ascii="Arial" w:hAnsi="Arial" w:cs="Arial"/>
        </w:rPr>
        <w:t>)</w:t>
      </w:r>
    </w:p>
    <w:p w14:paraId="464ACF56" w14:textId="77777777" w:rsidR="009642C9" w:rsidRDefault="009642C9" w:rsidP="009642C9">
      <w:pPr>
        <w:spacing w:after="240"/>
        <w:jc w:val="both"/>
        <w:rPr>
          <w:rFonts w:ascii="Arial" w:hAnsi="Arial" w:cs="Arial"/>
          <w:b/>
          <w:i/>
          <w:iCs/>
          <w:color w:val="002060"/>
        </w:rPr>
      </w:pPr>
      <w:r>
        <w:rPr>
          <w:rFonts w:ascii="Arial" w:hAnsi="Arial" w:cs="Arial"/>
          <w:b/>
          <w:i/>
          <w:iCs/>
          <w:color w:val="002060"/>
        </w:rPr>
        <w:t>Transferability</w:t>
      </w:r>
    </w:p>
    <w:p w14:paraId="3F00F3C1" w14:textId="77777777" w:rsidR="009642C9" w:rsidRPr="00041501" w:rsidRDefault="009642C9" w:rsidP="009642C9">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41" w:name="_Toc176264119"/>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6264120"/>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785A85DB"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6264121"/>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3CE0E02"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8"/>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47" w:name="B__LIST_OF_SELECTED_ITEMS"/>
      <w:bookmarkStart w:id="48" w:name="C___CASH_MANAGEMENT"/>
      <w:bookmarkStart w:id="49" w:name="_Toc176264122"/>
      <w:bookmarkEnd w:id="47"/>
      <w:bookmarkEnd w:id="48"/>
      <w:r w:rsidRPr="00220BD0">
        <w:rPr>
          <w:rFonts w:cs="Arial"/>
          <w:sz w:val="24"/>
        </w:rPr>
        <w:lastRenderedPageBreak/>
        <w:t xml:space="preserve">G.  </w:t>
      </w:r>
      <w:bookmarkStart w:id="50" w:name="_Toc442267697"/>
      <w:r w:rsidRPr="00220BD0">
        <w:rPr>
          <w:rFonts w:cs="Arial"/>
          <w:sz w:val="24"/>
        </w:rPr>
        <w:t>MATCHING, LEVEL OF EFFORT, EARMARKING</w:t>
      </w:r>
      <w:bookmarkEnd w:id="50"/>
      <w:bookmarkEnd w:id="49"/>
    </w:p>
    <w:p w14:paraId="59C904A6" w14:textId="707FA18F" w:rsidR="00223898" w:rsidRPr="00220BD0" w:rsidRDefault="004655E0" w:rsidP="006672EA">
      <w:pPr>
        <w:pStyle w:val="Heading3"/>
        <w:jc w:val="both"/>
        <w:rPr>
          <w:rFonts w:cs="Arial"/>
          <w:sz w:val="24"/>
          <w:szCs w:val="24"/>
        </w:rPr>
      </w:pPr>
      <w:bookmarkStart w:id="51" w:name="_Toc176264123"/>
      <w:r w:rsidRPr="00220BD0">
        <w:rPr>
          <w:rFonts w:cs="Arial"/>
          <w:sz w:val="24"/>
          <w:szCs w:val="24"/>
        </w:rPr>
        <w:t xml:space="preserve">OMB </w:t>
      </w:r>
      <w:r w:rsidR="00223898" w:rsidRPr="00220BD0">
        <w:rPr>
          <w:rFonts w:cs="Arial"/>
          <w:sz w:val="24"/>
          <w:szCs w:val="24"/>
        </w:rPr>
        <w:t>Compliance Requirements</w:t>
      </w:r>
      <w:bookmarkEnd w:id="51"/>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243EA351" w14:textId="66E2BAD2" w:rsidR="00015AF6" w:rsidRPr="00015AF6" w:rsidRDefault="00015AF6" w:rsidP="00015AF6">
      <w:pPr>
        <w:spacing w:after="240"/>
        <w:jc w:val="both"/>
        <w:rPr>
          <w:rFonts w:ascii="Arial" w:hAnsi="Arial" w:cs="Arial"/>
          <w:b/>
        </w:rPr>
      </w:pPr>
      <w:r w:rsidRPr="00015AF6">
        <w:rPr>
          <w:rFonts w:ascii="Arial" w:hAnsi="Arial" w:cs="Arial"/>
          <w:b/>
        </w:rPr>
        <w:t>1.</w:t>
      </w:r>
      <w:r w:rsidRPr="00015AF6">
        <w:rPr>
          <w:rFonts w:ascii="Arial" w:hAnsi="Arial" w:cs="Arial"/>
          <w:b/>
        </w:rPr>
        <w:tab/>
        <w:t>Matching (LEAs)</w:t>
      </w:r>
      <w:r>
        <w:rPr>
          <w:rFonts w:ascii="Arial" w:hAnsi="Arial" w:cs="Arial"/>
          <w:b/>
        </w:rPr>
        <w:t xml:space="preserve"> - </w:t>
      </w:r>
      <w:r w:rsidRPr="00015AF6">
        <w:rPr>
          <w:rFonts w:ascii="Arial" w:hAnsi="Arial" w:cs="Arial"/>
          <w:bCs/>
        </w:rPr>
        <w:t>Not Applicable</w:t>
      </w:r>
    </w:p>
    <w:p w14:paraId="74AEDAE1" w14:textId="106E7550" w:rsidR="00015AF6" w:rsidRPr="00015AF6" w:rsidRDefault="00015AF6" w:rsidP="00015AF6">
      <w:pPr>
        <w:spacing w:after="240"/>
        <w:jc w:val="both"/>
        <w:rPr>
          <w:rFonts w:ascii="Arial" w:hAnsi="Arial" w:cs="Arial"/>
          <w:b/>
        </w:rPr>
      </w:pPr>
      <w:r w:rsidRPr="00015AF6">
        <w:rPr>
          <w:rFonts w:ascii="Arial" w:hAnsi="Arial" w:cs="Arial"/>
          <w:b/>
        </w:rPr>
        <w:t>2.</w:t>
      </w:r>
      <w:r w:rsidRPr="00015AF6">
        <w:rPr>
          <w:rFonts w:ascii="Arial" w:hAnsi="Arial" w:cs="Arial"/>
          <w:b/>
        </w:rPr>
        <w:tab/>
        <w:t>Level of Effort</w:t>
      </w:r>
    </w:p>
    <w:p w14:paraId="6F5D75B4" w14:textId="69E1B9CE" w:rsidR="00015AF6" w:rsidRPr="00015AF6" w:rsidRDefault="00015AF6" w:rsidP="00015AF6">
      <w:pPr>
        <w:spacing w:after="240"/>
        <w:ind w:left="720"/>
        <w:jc w:val="both"/>
        <w:rPr>
          <w:rFonts w:ascii="Arial" w:hAnsi="Arial" w:cs="Arial"/>
          <w:bCs/>
        </w:rPr>
      </w:pPr>
      <w:r w:rsidRPr="00015AF6">
        <w:rPr>
          <w:rFonts w:ascii="Arial" w:hAnsi="Arial" w:cs="Arial"/>
          <w:b/>
        </w:rPr>
        <w:t>2.1</w:t>
      </w:r>
      <w:r w:rsidRPr="00015AF6">
        <w:rPr>
          <w:rFonts w:ascii="Arial" w:hAnsi="Arial" w:cs="Arial"/>
          <w:b/>
        </w:rPr>
        <w:tab/>
        <w:t>Level of Effort – Maintenance of Effort</w:t>
      </w:r>
      <w:r>
        <w:rPr>
          <w:rFonts w:ascii="Arial" w:hAnsi="Arial" w:cs="Arial"/>
          <w:bCs/>
        </w:rPr>
        <w:t xml:space="preserve"> – See ED Cross-Cutting Section Below</w:t>
      </w:r>
    </w:p>
    <w:p w14:paraId="6F795E44" w14:textId="38F52ADA" w:rsidR="00015AF6" w:rsidRPr="00015AF6" w:rsidRDefault="00015AF6" w:rsidP="00015AF6">
      <w:pPr>
        <w:spacing w:after="240"/>
        <w:ind w:left="720"/>
        <w:jc w:val="both"/>
        <w:rPr>
          <w:rFonts w:ascii="Arial" w:hAnsi="Arial" w:cs="Arial"/>
          <w:bCs/>
        </w:rPr>
      </w:pPr>
      <w:r w:rsidRPr="00015AF6">
        <w:rPr>
          <w:rFonts w:ascii="Arial" w:hAnsi="Arial" w:cs="Arial"/>
          <w:b/>
        </w:rPr>
        <w:t>2.2</w:t>
      </w:r>
      <w:r w:rsidRPr="00015AF6">
        <w:rPr>
          <w:rFonts w:ascii="Arial" w:hAnsi="Arial" w:cs="Arial"/>
          <w:b/>
        </w:rPr>
        <w:tab/>
        <w:t>Level of Effort – Supplement Not Supplant</w:t>
      </w:r>
      <w:r>
        <w:rPr>
          <w:rFonts w:ascii="Arial" w:hAnsi="Arial" w:cs="Arial"/>
          <w:b/>
        </w:rPr>
        <w:t xml:space="preserve"> </w:t>
      </w:r>
      <w:r>
        <w:rPr>
          <w:rFonts w:ascii="Arial" w:hAnsi="Arial" w:cs="Arial"/>
          <w:bCs/>
        </w:rPr>
        <w:t>– See ED Cross-Cutting Section Below</w:t>
      </w:r>
    </w:p>
    <w:p w14:paraId="5B347E99" w14:textId="2325EB8C" w:rsidR="008C2301" w:rsidRDefault="00015AF6" w:rsidP="008C2301">
      <w:pPr>
        <w:spacing w:after="240"/>
        <w:jc w:val="both"/>
        <w:rPr>
          <w:rFonts w:ascii="Arial" w:hAnsi="Arial" w:cs="Arial"/>
          <w:bCs/>
        </w:rPr>
      </w:pPr>
      <w:r w:rsidRPr="00015AF6">
        <w:rPr>
          <w:rFonts w:ascii="Arial" w:hAnsi="Arial" w:cs="Arial"/>
          <w:b/>
        </w:rPr>
        <w:t>3.</w:t>
      </w:r>
      <w:r w:rsidRPr="00015AF6">
        <w:rPr>
          <w:rFonts w:ascii="Arial" w:hAnsi="Arial" w:cs="Arial"/>
          <w:b/>
        </w:rPr>
        <w:tab/>
        <w:t>Earmarking</w:t>
      </w:r>
      <w:r>
        <w:rPr>
          <w:rFonts w:ascii="Arial" w:hAnsi="Arial" w:cs="Arial"/>
          <w:b/>
        </w:rPr>
        <w:t xml:space="preserve"> </w:t>
      </w:r>
      <w:r>
        <w:rPr>
          <w:rFonts w:ascii="Arial" w:hAnsi="Arial" w:cs="Arial"/>
          <w:bCs/>
        </w:rPr>
        <w:t xml:space="preserve"> </w:t>
      </w:r>
    </w:p>
    <w:p w14:paraId="2971F3CB" w14:textId="77777777" w:rsidR="008C2301" w:rsidRDefault="008C2301" w:rsidP="008C2301">
      <w:pPr>
        <w:spacing w:after="240"/>
        <w:ind w:left="1440" w:hanging="720"/>
        <w:jc w:val="both"/>
        <w:rPr>
          <w:rFonts w:ascii="Arial" w:hAnsi="Arial" w:cs="Arial"/>
          <w:bCs/>
        </w:rPr>
      </w:pPr>
      <w:r>
        <w:rPr>
          <w:rFonts w:ascii="Arial" w:hAnsi="Arial" w:cs="Arial"/>
          <w:bCs/>
        </w:rPr>
        <w:t xml:space="preserve">a. </w:t>
      </w:r>
      <w:r>
        <w:rPr>
          <w:rFonts w:ascii="Arial" w:hAnsi="Arial" w:cs="Arial"/>
          <w:bCs/>
        </w:rPr>
        <w:tab/>
      </w:r>
      <w:r w:rsidRPr="008C2301">
        <w:rPr>
          <w:rFonts w:ascii="Arial" w:hAnsi="Arial" w:cs="Arial"/>
          <w:bCs/>
        </w:rPr>
        <w:t>LEA Subgrant Reservation</w:t>
      </w:r>
      <w:r>
        <w:rPr>
          <w:rFonts w:ascii="Arial" w:hAnsi="Arial" w:cs="Arial"/>
          <w:bCs/>
        </w:rPr>
        <w:t xml:space="preserve"> – </w:t>
      </w:r>
      <w:r w:rsidRPr="008C2301">
        <w:rPr>
          <w:rFonts w:ascii="Arial" w:hAnsi="Arial" w:cs="Arial"/>
          <w:bCs/>
          <w:i/>
          <w:iCs/>
          <w:color w:val="002060"/>
        </w:rPr>
        <w:t>Not Applicable to LEAs</w:t>
      </w:r>
      <w:r w:rsidRPr="008C2301">
        <w:rPr>
          <w:rFonts w:ascii="Arial" w:hAnsi="Arial" w:cs="Arial"/>
          <w:bCs/>
        </w:rPr>
        <w:t xml:space="preserve"> </w:t>
      </w:r>
    </w:p>
    <w:p w14:paraId="702058DE" w14:textId="4E57DC60" w:rsidR="008C2301" w:rsidRDefault="008C2301" w:rsidP="008C2301">
      <w:pPr>
        <w:spacing w:after="240"/>
        <w:ind w:left="1440" w:hanging="720"/>
        <w:jc w:val="both"/>
        <w:rPr>
          <w:rFonts w:ascii="Arial" w:hAnsi="Arial" w:cs="Arial"/>
          <w:bCs/>
        </w:rPr>
      </w:pPr>
      <w:r w:rsidRPr="008C2301">
        <w:rPr>
          <w:rFonts w:ascii="Arial" w:hAnsi="Arial" w:cs="Arial"/>
          <w:bCs/>
        </w:rPr>
        <w:t>b.</w:t>
      </w:r>
      <w:r>
        <w:rPr>
          <w:rFonts w:ascii="Arial" w:hAnsi="Arial" w:cs="Arial"/>
          <w:bCs/>
        </w:rPr>
        <w:tab/>
      </w:r>
      <w:r w:rsidRPr="008C2301">
        <w:rPr>
          <w:rFonts w:ascii="Arial" w:hAnsi="Arial" w:cs="Arial"/>
          <w:bCs/>
        </w:rPr>
        <w:t>State Administration and Activities –</w:t>
      </w:r>
      <w:r w:rsidRPr="008C2301">
        <w:rPr>
          <w:rFonts w:ascii="Arial" w:hAnsi="Arial" w:cs="Arial"/>
          <w:bCs/>
          <w:i/>
          <w:iCs/>
          <w:color w:val="002060"/>
        </w:rPr>
        <w:t xml:space="preserve"> Not Applicable to LEAs</w:t>
      </w:r>
    </w:p>
    <w:p w14:paraId="551870A9" w14:textId="42A71FA1" w:rsidR="00015AF6" w:rsidRPr="00015AF6" w:rsidRDefault="008C2301" w:rsidP="008C2301">
      <w:pPr>
        <w:spacing w:after="240"/>
        <w:ind w:left="1440" w:hanging="720"/>
        <w:jc w:val="both"/>
        <w:rPr>
          <w:rFonts w:ascii="Arial" w:hAnsi="Arial" w:cs="Arial"/>
          <w:bCs/>
        </w:rPr>
      </w:pPr>
      <w:r>
        <w:rPr>
          <w:rFonts w:ascii="Arial" w:hAnsi="Arial" w:cs="Arial"/>
          <w:bCs/>
        </w:rPr>
        <w:t xml:space="preserve">c. </w:t>
      </w:r>
      <w:r>
        <w:rPr>
          <w:rFonts w:ascii="Arial" w:hAnsi="Arial" w:cs="Arial"/>
          <w:bCs/>
        </w:rPr>
        <w:tab/>
      </w:r>
      <w:r w:rsidR="00015AF6">
        <w:rPr>
          <w:rFonts w:ascii="Arial" w:hAnsi="Arial" w:cs="Arial"/>
          <w:bCs/>
        </w:rPr>
        <w:t>See ED Cross-Cutting Section Below</w:t>
      </w:r>
    </w:p>
    <w:p w14:paraId="502738A0" w14:textId="634B49CB" w:rsidR="00015AF6" w:rsidRPr="00015AF6" w:rsidRDefault="00015AF6" w:rsidP="00015AF6">
      <w:pPr>
        <w:spacing w:after="240"/>
        <w:jc w:val="both"/>
        <w:rPr>
          <w:rFonts w:ascii="Arial" w:hAnsi="Arial" w:cs="Arial"/>
          <w:i/>
        </w:rPr>
      </w:pPr>
      <w:r>
        <w:rPr>
          <w:rFonts w:ascii="Arial" w:hAnsi="Arial" w:cs="Arial"/>
          <w:i/>
        </w:rPr>
        <w:t xml:space="preserve">(Source: 2024 OMB Compliance Supplement, Part 4, Department of Education, </w:t>
      </w:r>
      <w:r w:rsidR="008C2301">
        <w:rPr>
          <w:rFonts w:ascii="Arial" w:hAnsi="Arial" w:cs="Arial"/>
          <w:i/>
        </w:rPr>
        <w:t xml:space="preserve">AL </w:t>
      </w:r>
      <w:r>
        <w:rPr>
          <w:rFonts w:ascii="Arial" w:hAnsi="Arial" w:cs="Arial"/>
          <w:i/>
        </w:rPr>
        <w:t>#84.367 Supporting Effective Instruction State Grants)</w:t>
      </w:r>
    </w:p>
    <w:p w14:paraId="324F3C10" w14:textId="77777777" w:rsidR="00AC52A5" w:rsidRDefault="00AC52A5" w:rsidP="00AC52A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4BFEFC8" w14:textId="5971E4A2" w:rsidR="00AC52A5" w:rsidRPr="00015AF6" w:rsidRDefault="00AC52A5" w:rsidP="00AC52A5">
      <w:pPr>
        <w:spacing w:after="240"/>
        <w:jc w:val="both"/>
        <w:rPr>
          <w:rFonts w:ascii="Arial" w:hAnsi="Arial" w:cs="Arial"/>
        </w:rPr>
      </w:pPr>
      <w:r w:rsidRPr="00D84B1B">
        <w:rPr>
          <w:rFonts w:ascii="Arial" w:hAnsi="Arial" w:cs="Arial"/>
          <w:b/>
          <w:bCs/>
        </w:rPr>
        <w:t>1.</w:t>
      </w:r>
      <w:r w:rsidRPr="00D84B1B">
        <w:rPr>
          <w:rFonts w:ascii="Arial" w:hAnsi="Arial" w:cs="Arial"/>
          <w:b/>
          <w:bCs/>
        </w:rPr>
        <w:tab/>
        <w:t>Matching</w:t>
      </w:r>
      <w:r w:rsidR="00015AF6">
        <w:rPr>
          <w:rFonts w:ascii="Arial" w:hAnsi="Arial" w:cs="Arial"/>
          <w:b/>
          <w:bCs/>
        </w:rPr>
        <w:t xml:space="preserve"> </w:t>
      </w:r>
      <w:r w:rsidR="00015AF6">
        <w:rPr>
          <w:rFonts w:ascii="Arial" w:hAnsi="Arial" w:cs="Arial"/>
        </w:rPr>
        <w:t xml:space="preserve">– </w:t>
      </w:r>
      <w:r w:rsidR="00015AF6" w:rsidRPr="00015AF6">
        <w:rPr>
          <w:rFonts w:ascii="Arial" w:hAnsi="Arial" w:cs="Arial"/>
          <w:i/>
          <w:iCs/>
          <w:color w:val="002060"/>
        </w:rPr>
        <w:t>Not Applicable to AL #84.367</w:t>
      </w:r>
    </w:p>
    <w:p w14:paraId="2F7F1EAB" w14:textId="77777777" w:rsidR="00AC52A5" w:rsidRPr="00D84B1B" w:rsidRDefault="00AC52A5" w:rsidP="00AC52A5">
      <w:pPr>
        <w:spacing w:after="240"/>
        <w:jc w:val="both"/>
        <w:rPr>
          <w:rFonts w:ascii="Arial" w:hAnsi="Arial" w:cs="Arial"/>
          <w:b/>
          <w:bCs/>
        </w:rPr>
      </w:pPr>
      <w:r w:rsidRPr="00D84B1B">
        <w:rPr>
          <w:rFonts w:ascii="Arial" w:hAnsi="Arial" w:cs="Arial"/>
          <w:b/>
          <w:bCs/>
        </w:rPr>
        <w:t>2.</w:t>
      </w:r>
      <w:r w:rsidRPr="00D84B1B">
        <w:rPr>
          <w:rFonts w:ascii="Arial" w:hAnsi="Arial" w:cs="Arial"/>
          <w:b/>
          <w:bCs/>
        </w:rPr>
        <w:tab/>
        <w:t>Level of Effort</w:t>
      </w:r>
    </w:p>
    <w:p w14:paraId="3AC86282"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2.1</w:t>
      </w:r>
      <w:r w:rsidRPr="00D84B1B">
        <w:rPr>
          <w:rFonts w:ascii="Arial" w:hAnsi="Arial" w:cs="Arial"/>
          <w:b/>
          <w:bCs/>
          <w:i/>
        </w:rPr>
        <w:tab/>
        <w:t xml:space="preserve">Level of Effort </w:t>
      </w:r>
      <w:r w:rsidRPr="00D84B1B">
        <w:rPr>
          <w:rFonts w:ascii="Arial" w:hAnsi="Arial" w:cs="Arial"/>
          <w:bCs/>
          <w:i/>
        </w:rPr>
        <w:t>– Maintenance of Effort (SEAs/LEAs)</w:t>
      </w:r>
    </w:p>
    <w:p w14:paraId="613D78E7" w14:textId="54DE589D" w:rsidR="00B94C4F" w:rsidRPr="00B94C4F" w:rsidRDefault="00703653" w:rsidP="00B94C4F">
      <w:pPr>
        <w:spacing w:after="240"/>
        <w:ind w:left="1440"/>
        <w:jc w:val="both"/>
        <w:rPr>
          <w:rFonts w:ascii="Arial" w:hAnsi="Arial" w:cs="Arial"/>
          <w:bCs/>
        </w:rPr>
      </w:pPr>
      <w:r w:rsidRPr="00703653">
        <w:rPr>
          <w:rFonts w:ascii="Arial" w:hAnsi="Arial" w:cs="Arial"/>
          <w:bCs/>
          <w:i/>
          <w:iCs/>
        </w:rPr>
        <w:t>ESEA programs in this Supplement to which this section applies are Title I, Part A (84.010); Title III, Part A (84.365); and Title II, Part A (84.367).;</w:t>
      </w:r>
      <w:r w:rsidR="00AC52A5" w:rsidRPr="006F0221">
        <w:rPr>
          <w:rFonts w:ascii="Arial" w:hAnsi="Arial" w:cs="Arial"/>
          <w:bCs/>
        </w:rPr>
        <w:t xml:space="preserve"> </w:t>
      </w:r>
      <w:r w:rsidR="00B94C4F" w:rsidRPr="00B94C4F">
        <w:rPr>
          <w:rFonts w:ascii="Arial" w:hAnsi="Arial" w:cs="Arial"/>
          <w:bCs/>
        </w:rPr>
        <w:t xml:space="preserve">as described in the Introduction, “Cross-Cutting Requirements,” this requirement is a general cross-cutting requirement that need only be tested once to cover all major programs to which it applies. </w:t>
      </w:r>
    </w:p>
    <w:p w14:paraId="021BEB75" w14:textId="633B54FF"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 </w:t>
      </w:r>
    </w:p>
    <w:p w14:paraId="5EF54702" w14:textId="5EF48E3B"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 </w:t>
      </w:r>
    </w:p>
    <w:p w14:paraId="27A33B3B" w14:textId="0F6B55D1" w:rsidR="00AC52A5" w:rsidRPr="006F0221" w:rsidRDefault="00B94C4F" w:rsidP="00B94C4F">
      <w:pPr>
        <w:spacing w:after="240"/>
        <w:ind w:left="1440"/>
        <w:jc w:val="both"/>
        <w:rPr>
          <w:rFonts w:ascii="Arial" w:hAnsi="Arial" w:cs="Arial"/>
          <w:bCs/>
        </w:rPr>
      </w:pPr>
      <w:r w:rsidRPr="00B94C4F">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3C24164F" w14:textId="1377A855" w:rsidR="00AC52A5" w:rsidRPr="006F0221" w:rsidRDefault="001D0818" w:rsidP="001D0818">
      <w:pPr>
        <w:spacing w:after="240"/>
        <w:ind w:left="1440"/>
        <w:jc w:val="both"/>
        <w:rPr>
          <w:rFonts w:ascii="Arial" w:hAnsi="Arial" w:cs="Arial"/>
          <w:bCs/>
        </w:rPr>
      </w:pPr>
      <w:r w:rsidRPr="001D0818">
        <w:rPr>
          <w:rFonts w:ascii="Arial" w:hAnsi="Arial" w:cs="Arial"/>
          <w:bCs/>
        </w:rPr>
        <w:lastRenderedPageBreak/>
        <w:t>In some States, the SEA prepares the calculation from information provided by the LEA. In other States, the LEAs prepare their own</w:t>
      </w:r>
      <w:r w:rsidR="00AC52A5" w:rsidRPr="006F0221">
        <w:rPr>
          <w:rFonts w:ascii="Arial" w:hAnsi="Arial" w:cs="Arial"/>
          <w:bCs/>
        </w:rPr>
        <w:t xml:space="preserve"> </w:t>
      </w:r>
      <w:r w:rsidRPr="001D0818">
        <w:rPr>
          <w:rFonts w:ascii="Arial" w:hAnsi="Arial" w:cs="Arial"/>
          <w:bCs/>
        </w:rPr>
        <w:t>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4F78A04D"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2.2</w:t>
      </w:r>
      <w:r w:rsidRPr="00D84B1B">
        <w:rPr>
          <w:rFonts w:ascii="Arial" w:hAnsi="Arial" w:cs="Arial"/>
          <w:b/>
          <w:bCs/>
          <w:i/>
        </w:rPr>
        <w:tab/>
        <w:t xml:space="preserve">Level of Effort – </w:t>
      </w:r>
      <w:r w:rsidRPr="00D84B1B">
        <w:rPr>
          <w:rFonts w:ascii="Arial" w:hAnsi="Arial" w:cs="Arial"/>
          <w:bCs/>
          <w:i/>
        </w:rPr>
        <w:t>Supplement Not Supplant</w:t>
      </w:r>
    </w:p>
    <w:p w14:paraId="61AA8E60" w14:textId="44FD3F64" w:rsidR="00AC52A5" w:rsidRPr="00D84B1B" w:rsidRDefault="00495B9E" w:rsidP="00495B9E">
      <w:pPr>
        <w:spacing w:after="240"/>
        <w:ind w:left="1440"/>
        <w:jc w:val="both"/>
        <w:rPr>
          <w:rFonts w:ascii="Arial" w:hAnsi="Arial" w:cs="Arial"/>
          <w:bCs/>
          <w:i/>
        </w:rPr>
      </w:pPr>
      <w:r w:rsidRPr="00495B9E">
        <w:rPr>
          <w:rFonts w:ascii="Arial" w:hAnsi="Arial" w:cs="Arial"/>
          <w:bCs/>
          <w:i/>
        </w:rPr>
        <w:t>MEP (84.011); CTE (84.048); Title III, Part A (84.365); Title II, Part A (84.367); and Title IV, Part A (84.424).</w:t>
      </w:r>
    </w:p>
    <w:p w14:paraId="6724E1FF" w14:textId="49AE4756" w:rsidR="00AC52A5" w:rsidRPr="006F0221" w:rsidRDefault="00AC52A5" w:rsidP="00495B9E">
      <w:pPr>
        <w:spacing w:after="240"/>
        <w:ind w:left="1440"/>
        <w:jc w:val="both"/>
        <w:rPr>
          <w:rFonts w:ascii="Arial" w:hAnsi="Arial" w:cs="Arial"/>
          <w:bCs/>
        </w:rPr>
      </w:pPr>
      <w:r w:rsidRPr="000814BF">
        <w:rPr>
          <w:rFonts w:ascii="Arial" w:hAnsi="Arial" w:cs="Arial"/>
          <w:bCs/>
          <w:i/>
          <w:iCs/>
        </w:rPr>
        <w:t>General</w:t>
      </w:r>
      <w:r w:rsidRPr="006F0221">
        <w:rPr>
          <w:rFonts w:ascii="Arial" w:hAnsi="Arial" w:cs="Arial"/>
          <w:bCs/>
        </w:rPr>
        <w:t xml:space="preserve"> – </w:t>
      </w:r>
      <w:r w:rsidR="00495B9E" w:rsidRPr="00495B9E">
        <w:rPr>
          <w:rFonts w:ascii="Arial" w:hAnsi="Arial" w:cs="Arial"/>
          <w:bCs/>
        </w:rPr>
        <w:t>A grantee and subgrantee may use program funds only to supplement and, to the extent practical, increase the level of funds that would, in the absence of the Federal funds, be made available from non</w:t>
      </w:r>
      <w:r w:rsidR="00495B9E">
        <w:rPr>
          <w:rFonts w:ascii="Arial" w:hAnsi="Arial" w:cs="Arial"/>
          <w:bCs/>
        </w:rPr>
        <w:t>-</w:t>
      </w:r>
      <w:r w:rsidR="00495B9E" w:rsidRPr="00495B9E">
        <w:rPr>
          <w:rFonts w:ascii="Arial" w:hAnsi="Arial" w:cs="Arial"/>
          <w:bCs/>
        </w:rPr>
        <w:t>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0CFEEDC6" w14:textId="77777777" w:rsidR="00AC52A5" w:rsidRPr="006F0221" w:rsidRDefault="00AC52A5" w:rsidP="00AC52A5">
      <w:pPr>
        <w:spacing w:after="240"/>
        <w:ind w:left="1440"/>
        <w:jc w:val="both"/>
        <w:rPr>
          <w:rFonts w:ascii="Arial" w:hAnsi="Arial" w:cs="Arial"/>
          <w:bCs/>
        </w:rPr>
      </w:pPr>
      <w:r w:rsidRPr="006F0221">
        <w:rPr>
          <w:rFonts w:ascii="Arial" w:hAnsi="Arial" w:cs="Arial"/>
          <w:bCs/>
        </w:rPr>
        <w:t>In the following instances, it is presumed that supplanting has occurred:</w:t>
      </w:r>
    </w:p>
    <w:p w14:paraId="2AF47B41" w14:textId="77777777"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was required to make available under other federal, state, or local laws.</w:t>
      </w:r>
    </w:p>
    <w:p w14:paraId="00293A8B" w14:textId="7543F88E" w:rsidR="00AC52A5"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provided with non</w:t>
      </w:r>
      <w:r w:rsidR="005B2E0A">
        <w:rPr>
          <w:rFonts w:ascii="Arial" w:hAnsi="Arial" w:cs="Arial"/>
          <w:bCs/>
        </w:rPr>
        <w:t>-</w:t>
      </w:r>
      <w:r w:rsidRPr="00D84B1B">
        <w:rPr>
          <w:rFonts w:ascii="Arial" w:hAnsi="Arial" w:cs="Arial"/>
          <w:bCs/>
        </w:rPr>
        <w:t>federal funds (or for Title III, Part A, other federal funds, as noted below) in the prior year.</w:t>
      </w:r>
    </w:p>
    <w:p w14:paraId="48B79660" w14:textId="6444A883"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MEP funds to provide services for participating children that the SEA or LEA provided with non</w:t>
      </w:r>
      <w:r w:rsidR="00832A2B">
        <w:rPr>
          <w:rFonts w:ascii="Arial" w:hAnsi="Arial" w:cs="Arial"/>
          <w:bCs/>
        </w:rPr>
        <w:t>-</w:t>
      </w:r>
      <w:r w:rsidRPr="00D84B1B">
        <w:rPr>
          <w:rFonts w:ascii="Arial" w:hAnsi="Arial" w:cs="Arial"/>
          <w:bCs/>
        </w:rPr>
        <w:t>federal funds for nonparticipating children.</w:t>
      </w:r>
    </w:p>
    <w:p w14:paraId="4610BD57" w14:textId="73DF7382" w:rsidR="00AC52A5" w:rsidRPr="006F0221" w:rsidRDefault="00AC52A5" w:rsidP="00AC52A5">
      <w:pPr>
        <w:spacing w:after="240"/>
        <w:ind w:left="1440"/>
        <w:jc w:val="both"/>
        <w:rPr>
          <w:rFonts w:ascii="Arial" w:hAnsi="Arial" w:cs="Arial"/>
          <w:bCs/>
        </w:rPr>
      </w:pPr>
      <w:r w:rsidRPr="006F0221">
        <w:rPr>
          <w:rFonts w:ascii="Arial" w:hAnsi="Arial" w:cs="Arial"/>
          <w:bCs/>
        </w:rPr>
        <w:t>These presumptions are rebuttable if the SEA or LEA can demonstrate that it would not have provided the services in question with non</w:t>
      </w:r>
      <w:r w:rsidR="006F7A41">
        <w:rPr>
          <w:rFonts w:ascii="Arial" w:hAnsi="Arial" w:cs="Arial"/>
          <w:bCs/>
        </w:rPr>
        <w:t>-</w:t>
      </w:r>
      <w:r w:rsidRPr="006F0221">
        <w:rPr>
          <w:rFonts w:ascii="Arial" w:hAnsi="Arial" w:cs="Arial"/>
          <w:bCs/>
        </w:rPr>
        <w:t>federal funds had the federal funds not been available.</w:t>
      </w:r>
    </w:p>
    <w:p w14:paraId="0B3C7A04" w14:textId="03B9BF5C" w:rsidR="00AC52A5" w:rsidRPr="006F0221" w:rsidRDefault="00AC52A5" w:rsidP="00AC52A5">
      <w:pPr>
        <w:spacing w:after="240"/>
        <w:ind w:left="1440"/>
        <w:jc w:val="both"/>
        <w:rPr>
          <w:rFonts w:ascii="Arial" w:hAnsi="Arial" w:cs="Arial"/>
          <w:bCs/>
        </w:rPr>
      </w:pPr>
      <w:r w:rsidRPr="00D84B1B">
        <w:rPr>
          <w:rFonts w:ascii="Arial" w:hAnsi="Arial" w:cs="Arial"/>
          <w:bCs/>
          <w:i/>
        </w:rPr>
        <w:t>MEP</w:t>
      </w:r>
      <w:r w:rsidRPr="006F0221">
        <w:rPr>
          <w:rFonts w:ascii="Arial" w:hAnsi="Arial" w:cs="Arial"/>
          <w:bCs/>
        </w:rPr>
        <w:t xml:space="preserve"> – An SEA and LEA may exclude from determinations of compliance with the supplement not supplant requirement supplemental </w:t>
      </w:r>
      <w:r w:rsidR="006F7A41">
        <w:rPr>
          <w:rFonts w:ascii="Arial" w:hAnsi="Arial" w:cs="Arial"/>
          <w:bCs/>
        </w:rPr>
        <w:t>S</w:t>
      </w:r>
      <w:r w:rsidRPr="006F0221">
        <w:rPr>
          <w:rFonts w:ascii="Arial" w:hAnsi="Arial" w:cs="Arial"/>
          <w:bCs/>
        </w:rPr>
        <w:t>tate or local funds spent in any school attendance area or school for programs that meet the intent and purposes of the MEP, as identified in Title I of ESEA (sections 1118(d) and 1304(c)(2) of ESEA (20 USC 6321(d) and 6394(c)(2)); 34 CFR section 200.88).</w:t>
      </w:r>
    </w:p>
    <w:p w14:paraId="2A21A2E7" w14:textId="27C74DD5" w:rsidR="00AC52A5" w:rsidRPr="006F0221" w:rsidRDefault="00AC52A5" w:rsidP="00AC52A5">
      <w:pPr>
        <w:spacing w:after="240"/>
        <w:ind w:left="1440"/>
        <w:jc w:val="both"/>
        <w:rPr>
          <w:rFonts w:ascii="Arial" w:hAnsi="Arial" w:cs="Arial"/>
          <w:bCs/>
        </w:rPr>
      </w:pPr>
      <w:r w:rsidRPr="006F0221">
        <w:rPr>
          <w:rFonts w:ascii="Arial" w:hAnsi="Arial" w:cs="Arial"/>
          <w:bCs/>
        </w:rPr>
        <w:t xml:space="preserve">Title I, Part C funds may only be used to address the needs of migratory children that are not addressed by services available from other </w:t>
      </w:r>
      <w:r w:rsidRPr="00D84B1B">
        <w:rPr>
          <w:rFonts w:ascii="Arial" w:hAnsi="Arial" w:cs="Arial"/>
          <w:b/>
          <w:bCs/>
        </w:rPr>
        <w:t>federal or non</w:t>
      </w:r>
      <w:r w:rsidR="00BA349D">
        <w:rPr>
          <w:rFonts w:ascii="Arial" w:hAnsi="Arial" w:cs="Arial"/>
          <w:b/>
          <w:bCs/>
        </w:rPr>
        <w:t>-</w:t>
      </w:r>
      <w:r w:rsidRPr="00D84B1B">
        <w:rPr>
          <w:rFonts w:ascii="Arial" w:hAnsi="Arial" w:cs="Arial"/>
          <w:b/>
          <w:bCs/>
        </w:rPr>
        <w:t>federal programs</w:t>
      </w:r>
      <w:r w:rsidRPr="006F0221">
        <w:rPr>
          <w:rFonts w:ascii="Arial" w:hAnsi="Arial" w:cs="Arial"/>
          <w:bCs/>
        </w:rPr>
        <w:t xml:space="preserve"> (Section 1306(b)(2) of ESEA). </w:t>
      </w:r>
      <w:r w:rsidRPr="00BA349D">
        <w:rPr>
          <w:rFonts w:ascii="Arial" w:hAnsi="Arial" w:cs="Arial"/>
          <w:bCs/>
          <w:i/>
          <w:iCs/>
        </w:rPr>
        <w:t>Title III, Part A</w:t>
      </w:r>
      <w:r w:rsidRPr="006F0221">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67733B47" w14:textId="77777777" w:rsidR="00AC52A5" w:rsidRDefault="00AC52A5" w:rsidP="00AC52A5">
      <w:pPr>
        <w:spacing w:after="240"/>
        <w:ind w:left="720" w:hanging="720"/>
        <w:jc w:val="both"/>
        <w:rPr>
          <w:rFonts w:ascii="Arial" w:hAnsi="Arial" w:cs="Arial"/>
          <w:b/>
          <w:bCs/>
        </w:rPr>
      </w:pPr>
      <w:r w:rsidRPr="00D84B1B">
        <w:rPr>
          <w:rFonts w:ascii="Arial" w:hAnsi="Arial" w:cs="Arial"/>
          <w:b/>
          <w:bCs/>
        </w:rPr>
        <w:t xml:space="preserve">3. </w:t>
      </w:r>
      <w:r>
        <w:rPr>
          <w:rFonts w:ascii="Arial" w:hAnsi="Arial" w:cs="Arial"/>
          <w:b/>
          <w:bCs/>
        </w:rPr>
        <w:tab/>
      </w:r>
      <w:r w:rsidRPr="00D84B1B">
        <w:rPr>
          <w:rFonts w:ascii="Arial" w:hAnsi="Arial" w:cs="Arial"/>
          <w:b/>
          <w:bCs/>
        </w:rPr>
        <w:t>Earmarking</w:t>
      </w:r>
    </w:p>
    <w:p w14:paraId="4AB5F7F2" w14:textId="14CFC6BA" w:rsidR="00AC52A5" w:rsidRPr="00D84B1B" w:rsidRDefault="00AC52A5" w:rsidP="00D7475E">
      <w:pPr>
        <w:pStyle w:val="ListParagraph"/>
        <w:numPr>
          <w:ilvl w:val="0"/>
          <w:numId w:val="75"/>
        </w:numPr>
        <w:spacing w:after="240"/>
        <w:ind w:left="1440" w:hanging="720"/>
        <w:jc w:val="both"/>
        <w:rPr>
          <w:rFonts w:ascii="Arial" w:hAnsi="Arial" w:cs="Arial"/>
          <w:b/>
          <w:bCs/>
        </w:rPr>
      </w:pPr>
      <w:r w:rsidRPr="00D84B1B">
        <w:rPr>
          <w:rFonts w:ascii="Arial" w:hAnsi="Arial" w:cs="Arial"/>
          <w:bCs/>
        </w:rPr>
        <w:lastRenderedPageBreak/>
        <w:t>Administration</w:t>
      </w:r>
      <w:r w:rsidR="001D4A47">
        <w:rPr>
          <w:rFonts w:ascii="Arial" w:hAnsi="Arial" w:cs="Arial"/>
          <w:bCs/>
        </w:rPr>
        <w:t xml:space="preserve"> </w:t>
      </w:r>
      <w:r w:rsidR="001D4A47">
        <w:rPr>
          <w:rFonts w:ascii="Arial" w:hAnsi="Arial" w:cs="Arial"/>
          <w:bCs/>
          <w:i/>
          <w:iCs/>
        </w:rPr>
        <w:t>(SEA)</w:t>
      </w:r>
      <w:r w:rsidR="00015AF6">
        <w:rPr>
          <w:rFonts w:ascii="Arial" w:hAnsi="Arial" w:cs="Arial"/>
          <w:bCs/>
          <w:i/>
          <w:iCs/>
        </w:rPr>
        <w:t xml:space="preserve"> – </w:t>
      </w:r>
      <w:r w:rsidR="00015AF6" w:rsidRPr="00015AF6">
        <w:rPr>
          <w:rFonts w:ascii="Arial" w:hAnsi="Arial" w:cs="Arial"/>
          <w:bCs/>
          <w:i/>
          <w:iCs/>
          <w:color w:val="002060"/>
        </w:rPr>
        <w:t>Not Applicable to AL #84.367</w:t>
      </w:r>
    </w:p>
    <w:p w14:paraId="4DFC75DB" w14:textId="0D9760BC" w:rsidR="00AC52A5" w:rsidRPr="00D84B1B" w:rsidRDefault="00AC52A5" w:rsidP="00D7475E">
      <w:pPr>
        <w:pStyle w:val="ListParagraph"/>
        <w:numPr>
          <w:ilvl w:val="0"/>
          <w:numId w:val="75"/>
        </w:numPr>
        <w:spacing w:after="240"/>
        <w:ind w:left="1440" w:hanging="720"/>
        <w:jc w:val="both"/>
        <w:rPr>
          <w:rFonts w:ascii="Arial" w:hAnsi="Arial" w:cs="Arial"/>
          <w:bCs/>
        </w:rPr>
      </w:pPr>
      <w:r w:rsidRPr="00D84B1B">
        <w:rPr>
          <w:rFonts w:ascii="Arial" w:hAnsi="Arial" w:cs="Arial"/>
          <w:bCs/>
        </w:rPr>
        <w:t>Transferability</w:t>
      </w:r>
      <w:r w:rsidR="00E22EF7">
        <w:rPr>
          <w:rFonts w:ascii="Arial" w:hAnsi="Arial" w:cs="Arial"/>
          <w:bCs/>
        </w:rPr>
        <w:t xml:space="preserve"> </w:t>
      </w:r>
      <w:r w:rsidR="00E22EF7" w:rsidRPr="00E22EF7">
        <w:rPr>
          <w:rFonts w:ascii="Arial" w:hAnsi="Arial" w:cs="Arial"/>
          <w:bCs/>
          <w:i/>
          <w:iCs/>
        </w:rPr>
        <w:t>(SEA/LEA)</w:t>
      </w:r>
    </w:p>
    <w:p w14:paraId="694229C6" w14:textId="77777777" w:rsidR="00AC52A5" w:rsidRPr="00D84B1B" w:rsidRDefault="00AC52A5" w:rsidP="00AC52A5">
      <w:pPr>
        <w:spacing w:after="240"/>
        <w:ind w:left="1440"/>
        <w:jc w:val="both"/>
        <w:rPr>
          <w:rFonts w:ascii="Arial" w:hAnsi="Arial" w:cs="Arial"/>
          <w:bCs/>
          <w:i/>
        </w:rPr>
      </w:pPr>
      <w:r w:rsidRPr="00D84B1B">
        <w:rPr>
          <w:rFonts w:ascii="Arial" w:hAnsi="Arial" w:cs="Arial"/>
          <w:bCs/>
          <w:i/>
        </w:rPr>
        <w:t>Title II, Part A (84.367); and Title IV, Part A (84.424).</w:t>
      </w:r>
    </w:p>
    <w:p w14:paraId="04F63E68" w14:textId="2B1C0FF6" w:rsidR="00E22EF7" w:rsidRPr="00E22EF7" w:rsidRDefault="00E22EF7" w:rsidP="00E22EF7">
      <w:pPr>
        <w:spacing w:after="240"/>
        <w:ind w:left="1440"/>
        <w:jc w:val="both"/>
        <w:rPr>
          <w:rFonts w:ascii="Arial" w:hAnsi="Arial" w:cs="Arial"/>
          <w:bCs/>
        </w:rPr>
      </w:pPr>
      <w:r w:rsidRPr="00E22EF7">
        <w:rPr>
          <w:rFonts w:ascii="Arial" w:hAnsi="Arial" w:cs="Arial"/>
          <w:bCs/>
        </w:rPr>
        <w:t xml:space="preserve">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 </w:t>
      </w:r>
    </w:p>
    <w:p w14:paraId="1B1E806A" w14:textId="77777777" w:rsidR="008C5EFC" w:rsidRDefault="00E22EF7" w:rsidP="00E22EF7">
      <w:pPr>
        <w:spacing w:after="240"/>
        <w:ind w:left="1440"/>
        <w:jc w:val="both"/>
        <w:rPr>
          <w:rFonts w:ascii="Arial" w:hAnsi="Arial" w:cs="Arial"/>
          <w:bCs/>
        </w:rPr>
      </w:pPr>
      <w:r w:rsidRPr="00E22EF7">
        <w:rPr>
          <w:rFonts w:ascii="Arial" w:hAnsi="Arial" w:cs="Arial"/>
          <w:bCs/>
        </w:rPr>
        <w:t xml:space="preserve">The allocation base for a program for a fiscal year equals that fiscal year’s original funding plus funds transferred into the program for that fiscal year. Funds may be transferred during a fiscal year’s carryover period. </w:t>
      </w:r>
    </w:p>
    <w:p w14:paraId="03CAD280" w14:textId="5D8244E3" w:rsidR="00AC52A5" w:rsidRPr="006F0221" w:rsidRDefault="00E22EF7" w:rsidP="00E22EF7">
      <w:pPr>
        <w:spacing w:after="240"/>
        <w:ind w:left="1440"/>
        <w:jc w:val="both"/>
        <w:rPr>
          <w:rFonts w:ascii="Arial" w:hAnsi="Arial" w:cs="Arial"/>
          <w:bCs/>
        </w:rPr>
      </w:pPr>
      <w:r w:rsidRPr="00E22EF7">
        <w:rPr>
          <w:rFonts w:ascii="Arial" w:hAnsi="Arial" w:cs="Arial"/>
          <w:bCs/>
        </w:rPr>
        <w:t>Funds must be transferred to the receiving program’s allocation for the same fiscal year that the funds were allocated to the transferring program (Sections 5103(a) and (b) of ESEA (20 USC 7305b(a) and (b))).</w:t>
      </w:r>
    </w:p>
    <w:p w14:paraId="2C586DF4" w14:textId="3B93323C" w:rsidR="00977F50" w:rsidRPr="00AC52A5" w:rsidRDefault="00AC52A5" w:rsidP="00D74E6A">
      <w:pPr>
        <w:spacing w:after="240"/>
        <w:jc w:val="both"/>
        <w:rPr>
          <w:rFonts w:ascii="Arial" w:hAnsi="Arial" w:cs="Arial"/>
          <w:bCs/>
          <w:i/>
        </w:rPr>
      </w:pPr>
      <w:r>
        <w:rPr>
          <w:rFonts w:ascii="Arial" w:hAnsi="Arial" w:cs="Arial"/>
          <w:bCs/>
          <w:i/>
        </w:rPr>
        <w:t>(Source: 202</w:t>
      </w:r>
      <w:r w:rsidR="00E22EF7">
        <w:rPr>
          <w:rFonts w:ascii="Arial" w:hAnsi="Arial" w:cs="Arial"/>
          <w:bCs/>
          <w:i/>
        </w:rPr>
        <w:t>4</w:t>
      </w:r>
      <w:r>
        <w:rPr>
          <w:rFonts w:ascii="Arial" w:hAnsi="Arial" w:cs="Arial"/>
          <w:bCs/>
          <w:i/>
        </w:rPr>
        <w:t xml:space="preserve">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52" w:name="_Toc176264124"/>
      <w:r w:rsidRPr="00220BD0">
        <w:rPr>
          <w:rFonts w:cs="Arial"/>
          <w:sz w:val="24"/>
          <w:szCs w:val="24"/>
        </w:rPr>
        <w:t>Additional Program Specific Information</w:t>
      </w:r>
      <w:bookmarkEnd w:id="52"/>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0756884" w14:textId="32B143DA" w:rsidR="00CD5DC7" w:rsidRPr="00A84290" w:rsidRDefault="00CD5DC7" w:rsidP="00A8429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84290">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220EED"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bookmarkStart w:id="53" w:name="_Hlk139277538"/>
      <w:r w:rsidRPr="00FD64FB">
        <w:rPr>
          <w:rFonts w:ascii="Arial" w:hAnsi="Arial" w:cs="Arial"/>
          <w:b/>
          <w:i/>
          <w:color w:val="002060"/>
        </w:rPr>
        <w:t xml:space="preserve">Framework for Testing Supplement, Not Supplant, for School Treasurers </w:t>
      </w:r>
    </w:p>
    <w:p w14:paraId="2AA387DF"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57E0AC2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Maintenance of Effort is an Elementary and Secondary Education Act (ESEA) fiscal requirement under Section 9521 that requires districts to demonstrate that the level of state and local funding remains relatively constant from year to year, so that districts receive their full ESEA grant allocations. A district’s education expenditures from the general fund must be at least 90 percent of the immediately preceding year’s amounts. It is the state’s responsibility to make an annual determination as to whether a district has maintained fiscal effort.</w:t>
      </w:r>
    </w:p>
    <w:p w14:paraId="613995A2" w14:textId="52FC287C"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DEW</w:t>
      </w:r>
      <w:r w:rsidRPr="00501B95">
        <w:rPr>
          <w:rFonts w:ascii="Arial" w:hAnsi="Arial" w:cs="Arial"/>
        </w:rPr>
        <w:t xml:space="preserve"> guidance on Maintenance of Effort is available </w:t>
      </w:r>
      <w:hyperlink r:id="rId79" w:history="1">
        <w:r w:rsidRPr="006C17E1">
          <w:rPr>
            <w:rStyle w:val="Hyperlink"/>
            <w:rFonts w:cs="Arial"/>
          </w:rPr>
          <w:t>here</w:t>
        </w:r>
      </w:hyperlink>
      <w:r w:rsidRPr="00501B95">
        <w:rPr>
          <w:rFonts w:ascii="Arial" w:hAnsi="Arial" w:cs="Arial"/>
        </w:rPr>
        <w:t>.</w:t>
      </w:r>
    </w:p>
    <w:p w14:paraId="792E418A" w14:textId="2EA9FB02" w:rsidR="00BF2DA3" w:rsidRPr="00501B95" w:rsidRDefault="00BF2DA3" w:rsidP="00BF2DA3">
      <w:pPr>
        <w:tabs>
          <w:tab w:val="left" w:pos="0"/>
        </w:tabs>
        <w:spacing w:after="240"/>
        <w:jc w:val="both"/>
        <w:rPr>
          <w:rFonts w:ascii="Arial" w:hAnsi="Arial" w:cs="Arial"/>
          <w:i/>
        </w:rPr>
      </w:pPr>
      <w:r w:rsidRPr="00501B95">
        <w:rPr>
          <w:rFonts w:ascii="Arial" w:hAnsi="Arial" w:cs="Arial"/>
          <w:i/>
        </w:rPr>
        <w:t xml:space="preserve">(Source: </w:t>
      </w:r>
      <w:hyperlink r:id="rId80" w:history="1">
        <w:r>
          <w:rPr>
            <w:rStyle w:val="Hyperlink"/>
            <w:rFonts w:cs="Arial"/>
            <w:i/>
          </w:rPr>
          <w:t>DEW Grants Manual</w:t>
        </w:r>
      </w:hyperlink>
      <w:r w:rsidRPr="00501B95">
        <w:rPr>
          <w:rFonts w:ascii="Arial" w:hAnsi="Arial" w:cs="Arial"/>
          <w:i/>
        </w:rPr>
        <w:t xml:space="preserve">, Page </w:t>
      </w:r>
      <w:r>
        <w:rPr>
          <w:rFonts w:ascii="Arial" w:hAnsi="Arial" w:cs="Arial"/>
          <w:i/>
        </w:rPr>
        <w:t>9-10</w:t>
      </w:r>
      <w:r w:rsidRPr="00501B95">
        <w:rPr>
          <w:rFonts w:ascii="Arial" w:hAnsi="Arial" w:cs="Arial"/>
          <w:i/>
        </w:rPr>
        <w:t>)</w:t>
      </w:r>
    </w:p>
    <w:p w14:paraId="7E95353A"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501B95">
        <w:rPr>
          <w:rFonts w:ascii="Arial" w:hAnsi="Arial" w:cs="Arial"/>
        </w:rPr>
        <w:t xml:space="preserve">Federal funds shall be used to supplement, and not supplant, non-federal funds that would otherwise be used for authorized activities under certain ESEA programs including, but not limited to, Title I-A, Title I-C, </w:t>
      </w:r>
      <w:r w:rsidRPr="00501B95">
        <w:rPr>
          <w:rFonts w:ascii="Arial" w:hAnsi="Arial" w:cs="Arial"/>
        </w:rPr>
        <w:lastRenderedPageBreak/>
        <w:t>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3D27FA11" w14:textId="4A0F4D06"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USDOE guidance on Supplement, Not Supplant is available </w:t>
      </w:r>
      <w:hyperlink r:id="rId81" w:history="1">
        <w:r w:rsidRPr="00501B95">
          <w:rPr>
            <w:rStyle w:val="Hyperlink"/>
            <w:rFonts w:cs="Arial"/>
          </w:rPr>
          <w:t>here</w:t>
        </w:r>
      </w:hyperlink>
      <w:r w:rsidRPr="00501B95">
        <w:rPr>
          <w:rFonts w:ascii="Arial" w:hAnsi="Arial" w:cs="Arial"/>
        </w:rPr>
        <w:t>.</w:t>
      </w:r>
    </w:p>
    <w:p w14:paraId="41B12BBA" w14:textId="480ABC1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 xml:space="preserve">(Source: </w:t>
      </w:r>
      <w:hyperlink r:id="rId82" w:history="1">
        <w:r>
          <w:rPr>
            <w:rStyle w:val="Hyperlink"/>
            <w:rFonts w:cs="Arial"/>
            <w:i/>
          </w:rPr>
          <w:t>DEW Grants Manual</w:t>
        </w:r>
      </w:hyperlink>
      <w:r w:rsidRPr="00501B95">
        <w:rPr>
          <w:rFonts w:ascii="Arial" w:hAnsi="Arial" w:cs="Arial"/>
          <w:i/>
        </w:rPr>
        <w:t xml:space="preserve">, Page </w:t>
      </w:r>
      <w:r>
        <w:rPr>
          <w:rFonts w:ascii="Arial" w:hAnsi="Arial" w:cs="Arial"/>
          <w:i/>
        </w:rPr>
        <w:t>10</w:t>
      </w:r>
      <w:r w:rsidRPr="00501B95">
        <w:rPr>
          <w:rFonts w:ascii="Arial" w:hAnsi="Arial" w:cs="Arial"/>
          <w:i/>
        </w:rPr>
        <w:t>)</w:t>
      </w:r>
    </w:p>
    <w:bookmarkEnd w:id="53"/>
    <w:p w14:paraId="44E75856"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 xml:space="preserve">Maintenance of Effort – Overview of </w:t>
      </w:r>
      <w:r>
        <w:rPr>
          <w:rFonts w:ascii="Arial" w:hAnsi="Arial" w:cs="Arial"/>
          <w:b/>
        </w:rPr>
        <w:t>DEW</w:t>
      </w:r>
      <w:r w:rsidRPr="00501B95">
        <w:rPr>
          <w:rFonts w:ascii="Arial" w:hAnsi="Arial" w:cs="Arial"/>
          <w:b/>
        </w:rPr>
        <w:t xml:space="preserve"> MOE Procedures:</w:t>
      </w:r>
    </w:p>
    <w:p w14:paraId="7A34A5F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bookmarkStart w:id="54" w:name="_Hlk139277850"/>
      <w:r w:rsidRPr="00501B95">
        <w:rPr>
          <w:rFonts w:ascii="Arial" w:hAnsi="Arial" w:cs="Arial"/>
        </w:rPr>
        <w:t xml:space="preserve">In Ohio, the SEA prepares the calculation from information provided by the LEA through EMIS.  Auditors do not need to request copies of </w:t>
      </w:r>
      <w:r>
        <w:rPr>
          <w:rFonts w:ascii="Arial" w:hAnsi="Arial" w:cs="Arial"/>
        </w:rPr>
        <w:t>DEW’s</w:t>
      </w:r>
      <w:r w:rsidRPr="00501B95">
        <w:rPr>
          <w:rFonts w:ascii="Arial" w:hAnsi="Arial" w:cs="Arial"/>
        </w:rPr>
        <w:t xml:space="preserve"> maintenance of effort calculations for local school districts.  LEA auditors only need to perform limited tests over LEA maintenance of effort reports submitted to </w:t>
      </w:r>
      <w:r>
        <w:rPr>
          <w:rFonts w:ascii="Arial" w:hAnsi="Arial" w:cs="Arial"/>
        </w:rPr>
        <w:t>DEW</w:t>
      </w:r>
      <w:r w:rsidRPr="00501B95">
        <w:rPr>
          <w:rFonts w:ascii="Arial" w:hAnsi="Arial" w:cs="Arial"/>
        </w:rPr>
        <w:t>.</w:t>
      </w:r>
    </w:p>
    <w:bookmarkEnd w:id="54"/>
    <w:p w14:paraId="50CF126D"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 Local Educational Agency (LEA) may receive its full allocation of Title I, Part A, 21st Century Community Learning Centers, and Improving Teacher Quality State Grants funds for any fiscal year only if the State educational agency (SEA) determines that the LEA has maintained its fiscal effort in accordance with section 8521 of the Elementary and Secondary Education Act.  The full list of grants (both active and inactive) for which this narrative applies includes the following:</w:t>
      </w:r>
    </w:p>
    <w:p w14:paraId="3302AD73"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 xml:space="preserve">Title I, Part A </w:t>
      </w:r>
    </w:p>
    <w:p w14:paraId="08C4E40E"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I, Part D, Prevention and Intervention Programs for Children and Youth who are Neglected, Delinquent, or At-Risk;</w:t>
      </w:r>
    </w:p>
    <w:p w14:paraId="046DA74F"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II, Part A, Supporting Effective Instruction</w:t>
      </w:r>
    </w:p>
    <w:p w14:paraId="7DB83A57"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 xml:space="preserve">Title III, Part A; Language Instruction for English Learner and Immigrant Students </w:t>
      </w:r>
    </w:p>
    <w:p w14:paraId="1FA32819"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IV, Part A, Student Support and Academic Enrichment</w:t>
      </w:r>
    </w:p>
    <w:p w14:paraId="514610BC"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 xml:space="preserve">Title IV, Part B, 21st Century Learning Centers; </w:t>
      </w:r>
    </w:p>
    <w:p w14:paraId="07FCEB58"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V, Part B, Subpart 2, Rural and Low-Income School Program</w:t>
      </w:r>
      <w:r>
        <w:rPr>
          <w:rFonts w:ascii="Arial" w:hAnsi="Arial" w:cs="Arial"/>
        </w:rPr>
        <w:t xml:space="preserve">; </w:t>
      </w:r>
      <w:r w:rsidRPr="00501B95">
        <w:rPr>
          <w:rFonts w:ascii="Arial" w:hAnsi="Arial" w:cs="Arial"/>
        </w:rPr>
        <w:t>and</w:t>
      </w:r>
    </w:p>
    <w:p w14:paraId="0CDD49CA"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McKinney-Vento Homeless Assistance Act, Subtitle VII-B</w:t>
      </w:r>
    </w:p>
    <w:p w14:paraId="2064946A"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Section 8521 provides that an LEA may receive funds under Title I, Part A and 21st Century for any fiscal year only if the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The new flexibility in ESSA states that for an LEA to fail MOE, they must fall below 90 percent of both the combined fiscal effort per student and aggregate expenditures and have failed MOE in 1 or more of the 5 immediately preceding fiscal years.  LEAs that do not meet the 90 percent of both the combined fiscal effort per student and aggregate expenditures but have not failed MOE in the immediately preceding fiscal years, are granted an exemption to the MOE penalty of reduction of allocation.</w:t>
      </w:r>
    </w:p>
    <w:p w14:paraId="4D9E6BAB"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Office of Federal Programs (OFP) uses the final EMIS Student Reporting Period S (student FTE data) and EMIS Period H (fiscal) data reported by LEAs for the MOE determination.  </w:t>
      </w:r>
    </w:p>
    <w:p w14:paraId="51954BB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lastRenderedPageBreak/>
        <w:t>The OFP has an application to determine which LEAs did not meet MOE. Included in aggregate expenditures are state and local funds for free public education (administration, instruction, attendance and health services, pupil transportation services, operation and maintenance of plant, fixed charges, and net expenditures to cover deficits for food services and student body activities). Expenditures for community services, capital outlay, debt service, or supplemental expenses made as a result of a presidentially declared disaster are not included in the determination. In addition, any expenditure made from funds provided by the Federal government is excluded from the determination.</w:t>
      </w:r>
    </w:p>
    <w:p w14:paraId="6785DDED"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Aggregate expenditures consist of expenditures reported by LEAs under funds 001, 016, and 467 into EMIS aggregated into the expenditure per pupil categories.  </w:t>
      </w:r>
    </w:p>
    <w:p w14:paraId="159FCD6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
        </w:rPr>
      </w:pPr>
      <w:bookmarkStart w:id="55" w:name="_Hlk139278057"/>
      <w:r w:rsidRPr="00501B95">
        <w:rPr>
          <w:rFonts w:ascii="Arial" w:hAnsi="Arial" w:cs="Arial"/>
          <w:b/>
        </w:rPr>
        <w:t>Maintenance of Effort – Specific Procedures:</w:t>
      </w:r>
    </w:p>
    <w:bookmarkEnd w:id="55"/>
    <w:p w14:paraId="2E96B484"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OFP monitors whether LEAs meet MOE requirements.  For LEAs that do not meet MOE requirements and have failed MOE in 1 or more of the 5 immediately preceding fiscal years and do not receive a waiver from the U.S. Department of Education, their allocations will be reduced in the next state fiscal year.</w:t>
      </w:r>
    </w:p>
    <w:p w14:paraId="66980138"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After the EMIS Reporting Period closes, the year-end reporting is finalized.  EMIS data submitted by LEAs is pulled into the Maintenance of Effort (MOE) module (web-based system), which calculates MOE and is available to all LEAs under the Comprehensive Continuous Improvement Plan (CCIP). The system calculates MOE using two methods – per pupil expenditures and aggregate expenditures.  The system also analyzes if the LEA has failed MOE within the immediately preceding five years.  Additionally, in determining maintenance of effort for the fiscal year immediately following the fiscal year in which an LEA failed to maintain effort, </w:t>
      </w:r>
      <w:r>
        <w:rPr>
          <w:rFonts w:ascii="Arial" w:hAnsi="Arial" w:cs="Arial"/>
        </w:rPr>
        <w:t>DEW</w:t>
      </w:r>
      <w:r w:rsidRPr="00501B95">
        <w:rPr>
          <w:rFonts w:ascii="Arial" w:hAnsi="Arial" w:cs="Arial"/>
        </w:rPr>
        <w:t xml:space="preserve"> considered an LEA's expenditures in the year the failure occurred to be no less than 90 percent of the 90 percent of the expenditures for the third preceding year.  The OFP has an MOE team that reviews all LEA’s missing data elements used in determining Maintenance of Effort that were not reported to </w:t>
      </w:r>
      <w:r>
        <w:rPr>
          <w:rFonts w:ascii="Arial" w:hAnsi="Arial" w:cs="Arial"/>
        </w:rPr>
        <w:t>DEW</w:t>
      </w:r>
      <w:r w:rsidRPr="00501B95">
        <w:rPr>
          <w:rFonts w:ascii="Arial" w:hAnsi="Arial" w:cs="Arial"/>
        </w:rPr>
        <w:t xml:space="preserve">.  </w:t>
      </w:r>
    </w:p>
    <w:p w14:paraId="7073B64E"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 xml:space="preserve">LEA closed in the current fiscal year – calculation is performed, but no action is taken if LEA failed MOE or has missing data elements. </w:t>
      </w:r>
    </w:p>
    <w:p w14:paraId="2225BCEF"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uses SW pool – LEAs are asked to enter the percentage of state and local funds share in the fund 598.</w:t>
      </w:r>
    </w:p>
    <w:p w14:paraId="1CCDD433"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has erroneous, missing or incorrectly reported FTE – The LEA investigates the reasons for the data issues. The LEA is allowed to appeal the data during an appeal window.  If the appeal is approved and new data is submitted showing the LEA has met MOE, no further action is required.</w:t>
      </w:r>
    </w:p>
    <w:p w14:paraId="1F5264EC"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has erroneous, missing, or incorrectly reported financial data and did not submit an appeal during the appeal window – LEA is contacted and given an opportunity to use Agreed Upon Procedures to submit the financial data that will be used for the MOE calculations. After the report is submitted, it is reviewed by a designee (school finance area coordinator) and opinion is issued if the report complied with the procedures. When this confirmation is received – it is documented by entering the note in the MOE system and the financial data for a year in question is entered into the MOE system. The new calculation is performed.</w:t>
      </w:r>
    </w:p>
    <w:p w14:paraId="36F674A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Entities that do not report their data into EMIS and do not have a consolidated application are not subject to MOE requirements and not monitored by the Office of Federal Programs.  This includes closed LEAs, LEAs that are not recipients of the specific grants monitored, and Community Based Organizations (CBOs).  (Note: Entities that can receive 21st Century Community Learning Center </w:t>
      </w:r>
      <w:r w:rsidRPr="00501B95">
        <w:rPr>
          <w:rFonts w:ascii="Arial" w:hAnsi="Arial" w:cs="Arial"/>
        </w:rPr>
        <w:lastRenderedPageBreak/>
        <w:t>funds include Local Educational Agencies (LEA) and CBOs.  CBOs are considered non-LEA entities and not subject to Maintenance of Effort requirements.)</w:t>
      </w:r>
    </w:p>
    <w:p w14:paraId="27E5BFA6"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After the initial MOE determination is made, the LEAs that did not meet the current MOE requirement are notified by the OFP, as evidenced by an e-mail sent from the MOE system. (E-mails are sent to the LEA’s Superintendent, Treasurer, and CCIP contact). Information provided includes directions on how to request a waiver and where to direct the request.</w:t>
      </w:r>
    </w:p>
    <w:p w14:paraId="33F617C0"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LEAs may request a MOE waiver every year that they do not meet the maintenance of effort requirement.  The LEAs can submit information and request a waiver directly in the MOE application, and then </w:t>
      </w:r>
      <w:r>
        <w:rPr>
          <w:rFonts w:ascii="Arial" w:hAnsi="Arial" w:cs="Arial"/>
        </w:rPr>
        <w:t>DEW</w:t>
      </w:r>
      <w:r w:rsidRPr="00501B95">
        <w:rPr>
          <w:rFonts w:ascii="Arial" w:hAnsi="Arial" w:cs="Arial"/>
        </w:rPr>
        <w:t xml:space="preserve"> requests the waiver from USDoE on the LEA’s behalf.  </w:t>
      </w:r>
    </w:p>
    <w:p w14:paraId="02F9EF6E"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USDoE provides </w:t>
      </w:r>
      <w:r>
        <w:rPr>
          <w:rFonts w:ascii="Arial" w:hAnsi="Arial" w:cs="Arial"/>
        </w:rPr>
        <w:t>DEW</w:t>
      </w:r>
      <w:r w:rsidRPr="00501B95">
        <w:rPr>
          <w:rFonts w:ascii="Arial" w:hAnsi="Arial" w:cs="Arial"/>
        </w:rPr>
        <w:t xml:space="preserve"> with an Excel spreadsheet to complete for the LEAs not meeting MOE requirements.  For any LEAs requesting a waiver, the OFP provides each LEA’s expenditures, revenue and the LEA explanations in the spreadsheet.  Once completed, the spreadsheet is sent to the USDoE.</w:t>
      </w:r>
    </w:p>
    <w:p w14:paraId="4962F7CC"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Secretary may waive the MOE requirement if it is determined that such a waiver would be equitable due to—</w:t>
      </w:r>
    </w:p>
    <w:p w14:paraId="74C926B9"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 xml:space="preserve">Exceptional or uncontrollable circumstances such as a natural disaster, or a change in the organizational structure of the LEA; or </w:t>
      </w:r>
    </w:p>
    <w:p w14:paraId="63DF8157"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A precipitous decline in the financial resources of the LEA.  [Section 8521(c)(1)(2)]</w:t>
      </w:r>
    </w:p>
    <w:p w14:paraId="1071C37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If additional information is needed USDoE requests the </w:t>
      </w:r>
      <w:r>
        <w:rPr>
          <w:rFonts w:ascii="Arial" w:hAnsi="Arial" w:cs="Arial"/>
        </w:rPr>
        <w:t>DEW</w:t>
      </w:r>
      <w:r w:rsidRPr="00501B95">
        <w:rPr>
          <w:rFonts w:ascii="Arial" w:hAnsi="Arial" w:cs="Arial"/>
        </w:rPr>
        <w:t>, OFP MOE designee to clarify, verify or obtain additional information from LEA.</w:t>
      </w:r>
    </w:p>
    <w:p w14:paraId="7763A1E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After the OFP receives USDoE response regarding the waivers, a copy of the letter to all LEAs that have received an approval of their request is enter in the documents tab of the MOE application.  For LEAs that did not receive a waiver or did not request one from USDoE, a note is entered in the appropriate state fiscal year CCIP application History Log to notify them that their allocations are to be reduced (by the method most favorable for LEA) percentage by which LEA did not meet MOE. LEAs allocations are reduced by the percentage most favorable to the LEAs in the appropriate year of the CCIP consolidated application for grants covered by this requirement.</w:t>
      </w:r>
    </w:p>
    <w:p w14:paraId="44475C0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Note:  Clarification on MOE calculation and tests:</w:t>
      </w:r>
    </w:p>
    <w:p w14:paraId="00A19604"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FY 202</w:t>
      </w:r>
      <w:r>
        <w:rPr>
          <w:rFonts w:ascii="Arial" w:hAnsi="Arial" w:cs="Arial"/>
        </w:rPr>
        <w:t>4</w:t>
      </w:r>
      <w:r w:rsidRPr="00501B95">
        <w:rPr>
          <w:rFonts w:ascii="Arial" w:hAnsi="Arial" w:cs="Arial"/>
        </w:rPr>
        <w:t xml:space="preserve"> allocations are affected by the MOE calculation performed in FY 202</w:t>
      </w:r>
      <w:r>
        <w:rPr>
          <w:rFonts w:ascii="Arial" w:hAnsi="Arial" w:cs="Arial"/>
        </w:rPr>
        <w:t>3</w:t>
      </w:r>
    </w:p>
    <w:p w14:paraId="5204D066"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FY 202</w:t>
      </w:r>
      <w:r>
        <w:rPr>
          <w:rFonts w:ascii="Arial" w:hAnsi="Arial" w:cs="Arial"/>
        </w:rPr>
        <w:t>3</w:t>
      </w:r>
      <w:r w:rsidRPr="00501B95">
        <w:rPr>
          <w:rFonts w:ascii="Arial" w:hAnsi="Arial" w:cs="Arial"/>
        </w:rPr>
        <w:t xml:space="preserve"> MOE calculations compare FY 202</w:t>
      </w:r>
      <w:r>
        <w:rPr>
          <w:rFonts w:ascii="Arial" w:hAnsi="Arial" w:cs="Arial"/>
        </w:rPr>
        <w:t>3</w:t>
      </w:r>
      <w:r w:rsidRPr="00501B95">
        <w:rPr>
          <w:rFonts w:ascii="Arial" w:hAnsi="Arial" w:cs="Arial"/>
        </w:rPr>
        <w:t xml:space="preserve"> to FY 202</w:t>
      </w:r>
      <w:r>
        <w:rPr>
          <w:rFonts w:ascii="Arial" w:hAnsi="Arial" w:cs="Arial"/>
        </w:rPr>
        <w:t>2</w:t>
      </w:r>
    </w:p>
    <w:p w14:paraId="1DBBB4B2"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Therefore, for FY202</w:t>
      </w:r>
      <w:r>
        <w:rPr>
          <w:rFonts w:ascii="Arial" w:hAnsi="Arial" w:cs="Arial"/>
        </w:rPr>
        <w:t>4</w:t>
      </w:r>
      <w:r w:rsidRPr="00501B95">
        <w:rPr>
          <w:rFonts w:ascii="Arial" w:hAnsi="Arial" w:cs="Arial"/>
        </w:rPr>
        <w:t>, we will test FY 202</w:t>
      </w:r>
      <w:r>
        <w:rPr>
          <w:rFonts w:ascii="Arial" w:hAnsi="Arial" w:cs="Arial"/>
        </w:rPr>
        <w:t>3</w:t>
      </w:r>
      <w:r w:rsidRPr="00501B95">
        <w:rPr>
          <w:rFonts w:ascii="Arial" w:hAnsi="Arial" w:cs="Arial"/>
        </w:rPr>
        <w:t xml:space="preserve"> and FY 202</w:t>
      </w:r>
      <w:r>
        <w:rPr>
          <w:rFonts w:ascii="Arial" w:hAnsi="Arial" w:cs="Arial"/>
        </w:rPr>
        <w:t>2</w:t>
      </w:r>
      <w:r w:rsidRPr="00501B95">
        <w:rPr>
          <w:rFonts w:ascii="Arial" w:hAnsi="Arial" w:cs="Arial"/>
        </w:rPr>
        <w:t xml:space="preserve"> information when performing the applicable steps </w:t>
      </w:r>
      <w:r w:rsidRPr="00501B95">
        <w:rPr>
          <w:rFonts w:ascii="Arial" w:hAnsi="Arial" w:cs="Arial"/>
          <w:i/>
          <w:iCs/>
        </w:rPr>
        <w:t>(if auditors tested FY202</w:t>
      </w:r>
      <w:r>
        <w:rPr>
          <w:rFonts w:ascii="Arial" w:hAnsi="Arial" w:cs="Arial"/>
          <w:i/>
          <w:iCs/>
        </w:rPr>
        <w:t>2</w:t>
      </w:r>
      <w:r w:rsidRPr="00501B95">
        <w:rPr>
          <w:rFonts w:ascii="Arial" w:hAnsi="Arial" w:cs="Arial"/>
          <w:i/>
          <w:iCs/>
        </w:rPr>
        <w:t xml:space="preserve"> data in the prior audit, that testing can be leveraged rather than reperforming the same testing)</w:t>
      </w:r>
      <w:r w:rsidRPr="00501B95">
        <w:rPr>
          <w:rFonts w:ascii="Arial" w:hAnsi="Arial" w:cs="Arial"/>
        </w:rPr>
        <w:t>.</w:t>
      </w:r>
    </w:p>
    <w:p w14:paraId="450FD53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In the event that a reduction is required, OFP will reduce the next succeeding allocation. If necessary, allocations will be adjusted during the reallocation process. Maintenance of Effort (MOE) under the Every Student Succeeds Act (ESSA) included additional flexibility provision in effect for the current period MOE determinations. </w:t>
      </w:r>
    </w:p>
    <w:p w14:paraId="0B73CD44"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(Sources:</w:t>
      </w:r>
    </w:p>
    <w:p w14:paraId="74967035"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Office of Federal Programs </w:t>
      </w:r>
    </w:p>
    <w:p w14:paraId="4A5B9E89" w14:textId="060BF6B0"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iCs/>
        </w:rPr>
      </w:pPr>
      <w:r w:rsidRPr="29728D6A">
        <w:rPr>
          <w:rFonts w:ascii="Arial" w:hAnsi="Arial" w:cs="Arial"/>
          <w:i/>
          <w:iCs/>
        </w:rPr>
        <w:lastRenderedPageBreak/>
        <w:t>DEW Data Quality and Governance (EMIS)</w:t>
      </w:r>
    </w:p>
    <w:p w14:paraId="37DDBC38"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AOS State Single Audit, </w:t>
      </w:r>
      <w:r>
        <w:rPr>
          <w:rFonts w:ascii="Arial" w:hAnsi="Arial" w:cs="Arial"/>
          <w:i/>
        </w:rPr>
        <w:t>DEW</w:t>
      </w:r>
      <w:r w:rsidRPr="00501B95">
        <w:rPr>
          <w:rFonts w:ascii="Arial" w:hAnsi="Arial" w:cs="Arial"/>
          <w:i/>
        </w:rPr>
        <w:t>, Project No. 31A36FRAN,</w:t>
      </w:r>
    </w:p>
    <w:p w14:paraId="508A9100" w14:textId="0DEFA1CD"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Regulatory:  </w:t>
      </w:r>
      <w:r>
        <w:rPr>
          <w:rFonts w:ascii="Arial" w:hAnsi="Arial" w:cs="Arial"/>
          <w:i/>
        </w:rPr>
        <w:t>DEW</w:t>
      </w:r>
      <w:r w:rsidRPr="00501B95">
        <w:rPr>
          <w:rFonts w:ascii="Arial" w:hAnsi="Arial" w:cs="Arial"/>
          <w:i/>
        </w:rPr>
        <w:t xml:space="preserve"> EMIS Manual, Sections 1, 2, and 6 (available at: </w:t>
      </w:r>
      <w:hyperlink r:id="rId83" w:history="1">
        <w:r w:rsidRPr="00501B95">
          <w:rPr>
            <w:rStyle w:val="Hyperlink"/>
            <w:rFonts w:cs="Arial"/>
            <w:i/>
          </w:rPr>
          <w:t>http://education.ohio.gov/Topics/Data/EMIS/EMIS-Documentation/Current-EMIS-Manual</w:t>
        </w:r>
      </w:hyperlink>
      <w:r w:rsidRPr="00501B95">
        <w:rPr>
          <w:rFonts w:ascii="Arial" w:hAnsi="Arial" w:cs="Arial"/>
          <w:i/>
        </w:rPr>
        <w:t xml:space="preserve"> ). </w:t>
      </w:r>
    </w:p>
    <w:p w14:paraId="6EE992FA" w14:textId="3D1EF024"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Regulatory:  </w:t>
      </w:r>
      <w:r>
        <w:rPr>
          <w:rFonts w:ascii="Arial" w:hAnsi="Arial" w:cs="Arial"/>
          <w:i/>
        </w:rPr>
        <w:t>DEW</w:t>
      </w:r>
      <w:r w:rsidRPr="00501B95">
        <w:rPr>
          <w:rFonts w:ascii="Arial" w:hAnsi="Arial" w:cs="Arial"/>
          <w:i/>
        </w:rPr>
        <w:t xml:space="preserve"> CCIP Maintenance of Effort guidance, Revised as of May 15, 2020 (available at: </w:t>
      </w:r>
      <w:hyperlink r:id="rId84" w:history="1">
        <w:r w:rsidRPr="00501B95">
          <w:rPr>
            <w:rStyle w:val="Hyperlink"/>
            <w:rFonts w:cs="Arial"/>
            <w:i/>
          </w:rPr>
          <w:t>https://ccip.ode.state.oh.us/DocumentLibrary/ViewDocument.aspx?DocumentKey=1040</w:t>
        </w:r>
      </w:hyperlink>
      <w:r w:rsidRPr="00501B95">
        <w:rPr>
          <w:rFonts w:ascii="Arial" w:hAnsi="Arial" w:cs="Arial"/>
          <w:i/>
        </w:rPr>
        <w:t xml:space="preserve"> ) )</w:t>
      </w:r>
    </w:p>
    <w:p w14:paraId="11B862D4" w14:textId="66EF7788"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USDOE Non-Regulatory Guidance, Fiscal Changes and Equitable Services Requirements Under ESEA as amended by ESSA November 21, 2016 available at </w:t>
      </w:r>
      <w:hyperlink r:id="rId85" w:history="1">
        <w:r w:rsidRPr="00501B95">
          <w:rPr>
            <w:rStyle w:val="Hyperlink"/>
            <w:rFonts w:cs="Arial"/>
            <w:i/>
          </w:rPr>
          <w:t>https://ccip.ode.state.oh.us/DocumentLibrary/ViewDocument.aspx?DocumentKey=80127</w:t>
        </w:r>
      </w:hyperlink>
      <w:r w:rsidRPr="00501B95">
        <w:rPr>
          <w:rFonts w:ascii="Arial" w:hAnsi="Arial" w:cs="Arial"/>
          <w:i/>
        </w:rPr>
        <w:t xml:space="preserve"> )</w:t>
      </w:r>
    </w:p>
    <w:p w14:paraId="69B428F8"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Schoolwide Resource Consolidation</w:t>
      </w:r>
    </w:p>
    <w:p w14:paraId="3F9496A6"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CCIP application submitted to </w:t>
      </w:r>
      <w:r>
        <w:rPr>
          <w:rFonts w:ascii="Arial" w:hAnsi="Arial" w:cs="Arial"/>
        </w:rPr>
        <w:t>DEW</w:t>
      </w:r>
      <w:r w:rsidRPr="00501B95">
        <w:rPr>
          <w:rFonts w:ascii="Arial" w:hAnsi="Arial" w:cs="Arial"/>
        </w:rPr>
        <w:t xml:space="preserve"> is different than a school-wide plan.  The CCIP is a district level budgeting, planning and approval process.  Therefore, LEA’s are aggregating the uses of the various federal programs in the buildings up to the district level.  The </w:t>
      </w:r>
      <w:r>
        <w:rPr>
          <w:rFonts w:ascii="Arial" w:hAnsi="Arial" w:cs="Arial"/>
        </w:rPr>
        <w:t>DEW</w:t>
      </w:r>
      <w:r w:rsidRPr="00501B95">
        <w:rPr>
          <w:rFonts w:ascii="Arial" w:hAnsi="Arial" w:cs="Arial"/>
        </w:rPr>
        <w:t xml:space="preserve"> approves all activities to be conducted by the LEA via the CCIP.  In many cases, the budgeted expenditures reflected on the CCIP are at the district-wide-level; however, most of the expenditures should be at the individual buildings.  </w:t>
      </w:r>
    </w:p>
    <w:p w14:paraId="42642F0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186C04E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can make decisions about how much of each Title program is to be distributed and available for each of the buildings.  </w:t>
      </w:r>
    </w:p>
    <w:p w14:paraId="03047C4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“business rule” was created by </w:t>
      </w:r>
      <w:r>
        <w:rPr>
          <w:rFonts w:ascii="Arial" w:hAnsi="Arial" w:cs="Arial"/>
        </w:rPr>
        <w:t>DEW</w:t>
      </w:r>
      <w:r w:rsidRPr="00501B95">
        <w:rPr>
          <w:rFonts w:ascii="Arial" w:hAnsi="Arial" w:cs="Arial"/>
        </w:rPr>
        <w:t xml:space="preserve"> as a means of providing the flexibility described in the law under transfer of funds.  The rule also allows the same degree of flexibility in a school-wide program while providing a rational basis for determining and reporting carryover and the expenditure of funds.  The business rule essentially states that all expenditures are in the exact proportion as the revenue.  If a program contributes 41% to the pool, then that program pays 41% of each expenditure from the pool.  This is different from taking money for the first quarter from a title I program and then switching to another program in the 2nd quarter.  For personnel, this eliminates the requirement for time and effort logs, as this is a single cost objective under OMB Circular A-87 (codified in 2 CFR Part 225) (2 CFR part 225).  It meets the requirement of the law which allows LEA’s to not track individual program expenditures but allows them to make a definite and precise determination of how many of each program's funds have been expended.  However, any school-wide program would need to have the appropriate documentation that they have conducted the approved activity.  </w:t>
      </w:r>
    </w:p>
    <w:p w14:paraId="5E20039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Since each program is approved separately, but expended as one program, there is no change in the FER.  There is a difference, however, in how you request funds via the PCR and how you determine the prorated expenditure.  The FER already accounts for two or more funds.  Based on </w:t>
      </w:r>
      <w:r w:rsidRPr="00501B95">
        <w:rPr>
          <w:rFonts w:ascii="Arial" w:hAnsi="Arial" w:cs="Arial"/>
        </w:rPr>
        <w:lastRenderedPageBreak/>
        <w:t xml:space="preserve">the funds transferred, the FER already follows the business rule for transferred funds.  It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0D3664E5"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Supplement, Not Supplant (SNS)</w:t>
      </w:r>
    </w:p>
    <w:p w14:paraId="099C1922" w14:textId="7A016182" w:rsid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A252EB">
        <w:rPr>
          <w:rFonts w:ascii="Arial" w:hAnsi="Arial" w:cs="Arial"/>
          <w:bCs/>
        </w:rPr>
        <w:t>For supplement not supplant, Title I is a methodology test and for other programs the test can be rebutted by the LEA on a cost by cost basis.  In other words, the LEA needs to be able to describe how the services would not be rendered in the absence of federal funds.</w:t>
      </w:r>
    </w:p>
    <w:p w14:paraId="422BC719" w14:textId="0BC9902D" w:rsidR="00A252EB" w:rsidRP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Pr>
          <w:rFonts w:ascii="Arial" w:hAnsi="Arial" w:cs="Arial"/>
          <w:bCs/>
        </w:rPr>
        <w:t xml:space="preserve">DEW guidance on Supplement Not Supplant can be found </w:t>
      </w:r>
      <w:hyperlink r:id="rId86" w:history="1">
        <w:r w:rsidRPr="00A252EB">
          <w:rPr>
            <w:rStyle w:val="Hyperlink"/>
            <w:rFonts w:cs="Arial"/>
            <w:bCs/>
          </w:rPr>
          <w:t>here</w:t>
        </w:r>
      </w:hyperlink>
      <w:r>
        <w:rPr>
          <w:rFonts w:ascii="Arial" w:hAnsi="Arial" w:cs="Arial"/>
          <w:bCs/>
        </w:rPr>
        <w:t xml:space="preserve">. </w:t>
      </w:r>
    </w:p>
    <w:p w14:paraId="221404F1" w14:textId="0CC104BB" w:rsidR="00A252EB" w:rsidRP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i/>
          <w:iCs/>
        </w:rPr>
      </w:pPr>
      <w:r w:rsidRPr="00A252EB">
        <w:rPr>
          <w:rFonts w:ascii="Arial" w:hAnsi="Arial" w:cs="Arial"/>
          <w:bCs/>
          <w:i/>
          <w:iCs/>
        </w:rPr>
        <w:t xml:space="preserve">(Source: Jeremy Marks, Ohio Department of Education and Workforce) </w:t>
      </w:r>
    </w:p>
    <w:p w14:paraId="7AC94FAC" w14:textId="15236310"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b/>
        </w:rPr>
        <w:t>Titles Other than Title I, Part A Requiring SNS</w:t>
      </w:r>
      <w:r w:rsidRPr="00501B95">
        <w:rPr>
          <w:rFonts w:ascii="Arial" w:hAnsi="Arial" w:cs="Arial"/>
        </w:rPr>
        <w:t>:  For all other titles that require SNS, the compliance test is the same as before ESSA.  In other words, when determining if supplanting has or has not occurred, it will depend on the individual facts and circumstances of each situation.  Generally, the compliance test relies on three presumptions of supplanting:</w:t>
      </w:r>
    </w:p>
    <w:p w14:paraId="18027951"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required under other federal, state or local laws?</w:t>
      </w:r>
    </w:p>
    <w:p w14:paraId="31F4C768"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provided with nonfederal funds in the prior year?</w:t>
      </w:r>
    </w:p>
    <w:p w14:paraId="1692B65A"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to eligible students while those same services were provided to non-eligible students with nonfederal funds?</w:t>
      </w:r>
    </w:p>
    <w:p w14:paraId="33BC7784" w14:textId="4EACB3D0" w:rsidR="00BF2DA3" w:rsidRPr="00501B95"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i/>
        </w:rPr>
        <w:t>(Sources: Ohio Department of Education</w:t>
      </w:r>
      <w:r>
        <w:rPr>
          <w:rFonts w:ascii="Arial" w:hAnsi="Arial" w:cs="Arial"/>
          <w:i/>
        </w:rPr>
        <w:t xml:space="preserve"> and Workforce</w:t>
      </w:r>
      <w:r w:rsidRPr="00501B95">
        <w:rPr>
          <w:rFonts w:ascii="Arial" w:hAnsi="Arial" w:cs="Arial"/>
          <w:i/>
        </w:rPr>
        <w:t xml:space="preserve"> Office of Federal and State Grants Management</w:t>
      </w:r>
      <w:r w:rsidRPr="00AD48C7">
        <w:rPr>
          <w:rFonts w:ascii="Arial" w:hAnsi="Arial" w:cs="Arial"/>
          <w:i/>
        </w:rPr>
        <w:t xml:space="preserve">, </w:t>
      </w:r>
      <w:hyperlink r:id="rId87" w:history="1">
        <w:r w:rsidRPr="00AD48C7">
          <w:rPr>
            <w:rStyle w:val="Hyperlink"/>
            <w:rFonts w:cs="Arial"/>
            <w:i/>
          </w:rPr>
          <w:t>https://ccip.ode.state.oh.us/DocumentLibrary/ViewDocument.aspx?DocumentKey=83011</w:t>
        </w:r>
      </w:hyperlink>
      <w:r w:rsidRPr="00AD48C7">
        <w:rPr>
          <w:rFonts w:ascii="Arial" w:hAnsi="Arial" w:cs="Arial"/>
          <w:i/>
        </w:rPr>
        <w:t>.)</w:t>
      </w:r>
      <w:r>
        <w:rPr>
          <w:rFonts w:ascii="Arial" w:hAnsi="Arial" w:cs="Arial"/>
        </w:rPr>
        <w:t xml:space="preserve"> </w:t>
      </w:r>
      <w:r w:rsidR="00BF2DA3" w:rsidRPr="00501B95">
        <w:rPr>
          <w:rFonts w:ascii="Arial" w:hAnsi="Arial" w:cs="Arial"/>
        </w:rPr>
        <w:t xml:space="preserve"> </w:t>
      </w:r>
    </w:p>
    <w:p w14:paraId="1991E614"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0D344611" w14:textId="527B0582" w:rsidR="00AD48C7" w:rsidRPr="00AA5B05" w:rsidRDefault="00AD48C7" w:rsidP="00AD48C7">
      <w:pPr>
        <w:spacing w:after="240"/>
        <w:ind w:left="720"/>
        <w:jc w:val="both"/>
        <w:rPr>
          <w:rFonts w:ascii="Arial" w:hAnsi="Arial" w:cs="Arial"/>
          <w:b/>
        </w:rPr>
      </w:pPr>
      <w:r w:rsidRPr="00501B95">
        <w:rPr>
          <w:rFonts w:ascii="Arial" w:hAnsi="Arial" w:cs="Arial"/>
          <w:i/>
        </w:rPr>
        <w:t>(Source:</w:t>
      </w:r>
      <w:hyperlink r:id="rId88" w:history="1">
        <w:r w:rsidRPr="00501B95">
          <w:rPr>
            <w:rStyle w:val="Hyperlink"/>
            <w:rFonts w:cs="Arial"/>
            <w:i/>
          </w:rPr>
          <w:t>https://ccip.ode.state.oh.us/documentlibrary/ViewDocument.aspx?DocumentKey=1039</w:t>
        </w:r>
      </w:hyperlink>
      <w:r w:rsidRPr="00501B95">
        <w:rPr>
          <w:rFonts w:ascii="Arial" w:hAnsi="Arial" w:cs="Arial"/>
          <w:i/>
        </w:rPr>
        <w:t xml:space="preserve"> )</w:t>
      </w:r>
    </w:p>
    <w:p w14:paraId="579E01FD" w14:textId="77777777" w:rsidR="00BF2DA3" w:rsidRPr="00501B95" w:rsidRDefault="00BF2DA3" w:rsidP="00AD48C7">
      <w:pPr>
        <w:spacing w:after="240"/>
        <w:ind w:left="720"/>
        <w:jc w:val="both"/>
        <w:rPr>
          <w:rFonts w:ascii="Arial" w:hAnsi="Arial" w:cs="Arial"/>
        </w:rPr>
      </w:pPr>
      <w:r w:rsidRPr="00501B95">
        <w:rPr>
          <w:rFonts w:ascii="Arial" w:hAnsi="Arial" w:cs="Arial"/>
          <w:b/>
          <w:u w:val="single"/>
        </w:rPr>
        <w:t>Title I, Part A</w:t>
      </w:r>
      <w:r w:rsidRPr="00501B95">
        <w:rPr>
          <w:rFonts w:ascii="Arial" w:hAnsi="Arial" w:cs="Arial"/>
        </w:rPr>
        <w:t>:  The compliance test for Supplement, Not Supplant for Title I, Part A was amended by the Every Student Succeeds Act (ESSA).  Under Section 1118 (b), no local educational agency (LEA) shall be required to identify that an individual cost or service supported under Title I, Part A is supplemental.  Furthermore, no LEA shall be required to provide services under Title I, Part A through a particular instructional method or in a particular instructional setting in order to demonstrate compliance with SNS.  Instead, to satisfy compliance with Title I, Part A SNS, a LEA shall demonstrate that the methodology used to allocate state and local funds to each school receiving assistance under Title I, Part A ensure that such school receives all the state and local funds it would otherwise receive if it were not receiving assistance under Title I, Part A.</w:t>
      </w:r>
    </w:p>
    <w:p w14:paraId="63BF3008" w14:textId="728184D4" w:rsidR="00BF2DA3" w:rsidRPr="00501B95" w:rsidRDefault="00BF2DA3" w:rsidP="00AD48C7">
      <w:pPr>
        <w:spacing w:after="240"/>
        <w:ind w:left="720"/>
        <w:jc w:val="both"/>
        <w:rPr>
          <w:rFonts w:ascii="Arial" w:hAnsi="Arial" w:cs="Arial"/>
        </w:rPr>
      </w:pPr>
      <w:r w:rsidRPr="00501B95">
        <w:rPr>
          <w:rFonts w:ascii="Arial" w:hAnsi="Arial" w:cs="Arial"/>
        </w:rPr>
        <w:lastRenderedPageBreak/>
        <w:t xml:space="preserve">In Ohio, for a LEA to satisfy compliance with Title I, Part A SNS, a LEA must select from one of two methodologies for distributing their non-federal funds among its schools.  </w:t>
      </w:r>
      <w:r>
        <w:rPr>
          <w:rFonts w:ascii="Arial" w:hAnsi="Arial" w:cs="Arial"/>
        </w:rPr>
        <w:t>DEW</w:t>
      </w:r>
      <w:r w:rsidRPr="00501B95">
        <w:rPr>
          <w:rFonts w:ascii="Arial" w:hAnsi="Arial" w:cs="Arial"/>
        </w:rPr>
        <w:t xml:space="preserve"> has guidance in the CCIP Doc Library to assist districts with selecting a methodology.  </w:t>
      </w:r>
    </w:p>
    <w:p w14:paraId="38A29D0A" w14:textId="548F28FD" w:rsidR="00BF2DA3" w:rsidRPr="00501B95" w:rsidRDefault="00BF2DA3" w:rsidP="00AD48C7">
      <w:pPr>
        <w:spacing w:after="240"/>
        <w:ind w:left="720"/>
        <w:jc w:val="both"/>
        <w:rPr>
          <w:rFonts w:ascii="Arial" w:hAnsi="Arial" w:cs="Arial"/>
          <w:i/>
        </w:rPr>
      </w:pPr>
      <w:r w:rsidRPr="00501B95">
        <w:rPr>
          <w:rFonts w:ascii="Arial" w:hAnsi="Arial" w:cs="Arial"/>
          <w:i/>
        </w:rPr>
        <w:t xml:space="preserve">(Source: </w:t>
      </w:r>
      <w:hyperlink r:id="rId89" w:history="1">
        <w:r w:rsidRPr="00501B95">
          <w:rPr>
            <w:rStyle w:val="Hyperlink"/>
            <w:rFonts w:cs="Arial"/>
            <w:i/>
          </w:rPr>
          <w:t>https://ccip.ode.state.oh.us/DocumentLibrary/ViewDocument.aspx?DocumentKey=83011</w:t>
        </w:r>
      </w:hyperlink>
      <w:r w:rsidRPr="00501B95">
        <w:rPr>
          <w:rFonts w:ascii="Arial" w:hAnsi="Arial" w:cs="Arial"/>
          <w:i/>
        </w:rPr>
        <w:t xml:space="preserve"> and Ohio Department of Education </w:t>
      </w:r>
      <w:r>
        <w:rPr>
          <w:rFonts w:ascii="Arial" w:hAnsi="Arial" w:cs="Arial"/>
          <w:i/>
        </w:rPr>
        <w:t xml:space="preserve">and Workforce </w:t>
      </w:r>
      <w:r w:rsidRPr="00501B95">
        <w:rPr>
          <w:rFonts w:ascii="Arial" w:hAnsi="Arial" w:cs="Arial"/>
          <w:i/>
        </w:rPr>
        <w:t>Office of Federal and State Grants Management)</w:t>
      </w:r>
    </w:p>
    <w:p w14:paraId="7577CBCE" w14:textId="77777777" w:rsidR="0038712E" w:rsidRPr="00220BD0" w:rsidRDefault="00205793" w:rsidP="006672EA">
      <w:pPr>
        <w:pStyle w:val="Heading3"/>
        <w:jc w:val="both"/>
        <w:rPr>
          <w:rFonts w:cs="Arial"/>
          <w:bCs/>
          <w:sz w:val="24"/>
          <w:szCs w:val="24"/>
        </w:rPr>
      </w:pPr>
      <w:bookmarkStart w:id="56" w:name="_Toc176264125"/>
      <w:r w:rsidRPr="00220BD0">
        <w:rPr>
          <w:rFonts w:cs="Arial"/>
          <w:sz w:val="24"/>
          <w:szCs w:val="24"/>
        </w:rPr>
        <w:t xml:space="preserve">Audit Objectives </w:t>
      </w:r>
      <w:r w:rsidR="0038712E" w:rsidRPr="00220BD0">
        <w:rPr>
          <w:rFonts w:cs="Arial"/>
          <w:sz w:val="24"/>
          <w:szCs w:val="24"/>
        </w:rPr>
        <w:t>and Control Testing</w:t>
      </w:r>
      <w:bookmarkEnd w:id="56"/>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C3E95B" w14:textId="549F81AB" w:rsidR="008F7129" w:rsidRPr="00F00D94" w:rsidRDefault="00015AF6" w:rsidP="008F7129">
      <w:pPr>
        <w:spacing w:after="240" w:line="242" w:lineRule="auto"/>
        <w:ind w:left="360" w:hanging="360"/>
        <w:jc w:val="both"/>
        <w:rPr>
          <w:rFonts w:ascii="Arial" w:eastAsia="Arial" w:hAnsi="Arial" w:cs="Arial"/>
        </w:rPr>
      </w:pPr>
      <w:r>
        <w:rPr>
          <w:rFonts w:ascii="Arial" w:eastAsia="Arial" w:hAnsi="Arial" w:cs="Arial"/>
          <w:spacing w:val="1"/>
        </w:rPr>
        <w:t>2</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Le</w:t>
      </w:r>
      <w:r w:rsidR="008F7129" w:rsidRPr="00F00D94">
        <w:rPr>
          <w:rFonts w:ascii="Arial" w:eastAsia="Arial" w:hAnsi="Arial" w:cs="Arial"/>
          <w:i/>
        </w:rPr>
        <w:t>v</w:t>
      </w:r>
      <w:r w:rsidR="008F7129" w:rsidRPr="00F00D94">
        <w:rPr>
          <w:rFonts w:ascii="Arial" w:eastAsia="Arial" w:hAnsi="Arial" w:cs="Arial"/>
          <w:i/>
          <w:spacing w:val="1"/>
        </w:rPr>
        <w:t>e</w:t>
      </w:r>
      <w:r w:rsidR="008F7129" w:rsidRPr="00F00D94">
        <w:rPr>
          <w:rFonts w:ascii="Arial" w:eastAsia="Arial" w:hAnsi="Arial" w:cs="Arial"/>
          <w:i/>
        </w:rPr>
        <w:t>l</w:t>
      </w:r>
      <w:r w:rsidR="008F7129" w:rsidRPr="00F00D94">
        <w:rPr>
          <w:rFonts w:ascii="Arial" w:eastAsia="Arial" w:hAnsi="Arial" w:cs="Arial"/>
          <w:i/>
          <w:spacing w:val="-2"/>
        </w:rPr>
        <w:t xml:space="preserve"> </w:t>
      </w:r>
      <w:r w:rsidR="008F7129" w:rsidRPr="00F00D94">
        <w:rPr>
          <w:rFonts w:ascii="Arial" w:eastAsia="Arial" w:hAnsi="Arial" w:cs="Arial"/>
          <w:i/>
          <w:spacing w:val="1"/>
        </w:rPr>
        <w:t>o</w:t>
      </w:r>
      <w:r w:rsidR="008F7129" w:rsidRPr="00F00D94">
        <w:rPr>
          <w:rFonts w:ascii="Arial" w:eastAsia="Arial" w:hAnsi="Arial" w:cs="Arial"/>
          <w:i/>
        </w:rPr>
        <w:t>f</w:t>
      </w:r>
      <w:r w:rsidR="008F7129" w:rsidRPr="00F00D94">
        <w:rPr>
          <w:rFonts w:ascii="Arial" w:eastAsia="Arial" w:hAnsi="Arial" w:cs="Arial"/>
          <w:i/>
          <w:spacing w:val="1"/>
        </w:rPr>
        <w:t xml:space="preserve"> E</w:t>
      </w:r>
      <w:r w:rsidR="008F7129" w:rsidRPr="00F00D94">
        <w:rPr>
          <w:rFonts w:ascii="Arial" w:eastAsia="Arial" w:hAnsi="Arial" w:cs="Arial"/>
          <w:i/>
          <w:spacing w:val="-2"/>
        </w:rPr>
        <w:t>f</w:t>
      </w:r>
      <w:r w:rsidR="008F7129" w:rsidRPr="00F00D94">
        <w:rPr>
          <w:rFonts w:ascii="Arial" w:eastAsia="Arial" w:hAnsi="Arial" w:cs="Arial"/>
          <w:i/>
        </w:rPr>
        <w:t>f</w:t>
      </w:r>
      <w:r w:rsidR="008F7129" w:rsidRPr="00F00D94">
        <w:rPr>
          <w:rFonts w:ascii="Arial" w:eastAsia="Arial" w:hAnsi="Arial" w:cs="Arial"/>
          <w:i/>
          <w:spacing w:val="1"/>
        </w:rPr>
        <w:t>o</w:t>
      </w:r>
      <w:r w:rsidR="008F7129" w:rsidRPr="00F00D94">
        <w:rPr>
          <w:rFonts w:ascii="Arial" w:eastAsia="Arial" w:hAnsi="Arial" w:cs="Arial"/>
          <w:i/>
          <w:spacing w:val="-1"/>
        </w:rPr>
        <w:t>r</w:t>
      </w:r>
      <w:r w:rsidR="008F7129" w:rsidRPr="00F00D94">
        <w:rPr>
          <w:rFonts w:ascii="Arial" w:eastAsia="Arial" w:hAnsi="Arial" w:cs="Arial"/>
          <w:i/>
        </w:rPr>
        <w:t>t</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spacing w:val="-2"/>
        </w:rPr>
        <w:t>t</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spacing w:val="-2"/>
        </w:rPr>
        <w:t>t</w:t>
      </w:r>
      <w:r w:rsidR="008F7129" w:rsidRPr="00F00D94">
        <w:rPr>
          <w:rFonts w:ascii="Arial" w:eastAsia="Arial" w:hAnsi="Arial" w:cs="Arial"/>
          <w:spacing w:val="1"/>
        </w:rPr>
        <w:t>he</w:t>
      </w:r>
      <w:r w:rsidR="008F7129" w:rsidRPr="00F00D94">
        <w:rPr>
          <w:rFonts w:ascii="Arial" w:eastAsia="Arial" w:hAnsi="Arial" w:cs="Arial"/>
        </w:rPr>
        <w:t>r s</w:t>
      </w:r>
      <w:r w:rsidR="008F7129" w:rsidRPr="00F00D94">
        <w:rPr>
          <w:rFonts w:ascii="Arial" w:eastAsia="Arial" w:hAnsi="Arial" w:cs="Arial"/>
          <w:spacing w:val="-1"/>
        </w:rPr>
        <w:t>p</w:t>
      </w:r>
      <w:r w:rsidR="008F7129" w:rsidRPr="00F00D94">
        <w:rPr>
          <w:rFonts w:ascii="Arial" w:eastAsia="Arial" w:hAnsi="Arial" w:cs="Arial"/>
          <w:spacing w:val="1"/>
        </w:rPr>
        <w:t>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rPr>
        <w:t>s</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v</w:t>
      </w:r>
      <w:r w:rsidR="008F7129" w:rsidRPr="00F00D94">
        <w:rPr>
          <w:rFonts w:ascii="Arial" w:eastAsia="Arial" w:hAnsi="Arial" w:cs="Arial"/>
        </w:rPr>
        <w:t>ice</w:t>
      </w:r>
      <w:r w:rsidR="008F7129" w:rsidRPr="00F00D94">
        <w:rPr>
          <w:rFonts w:ascii="Arial" w:eastAsia="Arial" w:hAnsi="Arial" w:cs="Arial"/>
          <w:spacing w:val="1"/>
        </w:rPr>
        <w:t xml:space="preserve"> o</w:t>
      </w:r>
      <w:r w:rsidR="008F7129" w:rsidRPr="00F00D94">
        <w:rPr>
          <w:rFonts w:ascii="Arial" w:eastAsia="Arial" w:hAnsi="Arial" w:cs="Arial"/>
        </w:rPr>
        <w:t xml:space="preserve">r </w:t>
      </w:r>
      <w:r w:rsidR="008F7129" w:rsidRPr="00F00D94">
        <w:rPr>
          <w:rFonts w:ascii="Arial" w:eastAsia="Arial" w:hAnsi="Arial" w:cs="Arial"/>
          <w:spacing w:val="1"/>
        </w:rPr>
        <w:t>e</w:t>
      </w:r>
      <w:r w:rsidR="008F7129" w:rsidRPr="00F00D94">
        <w:rPr>
          <w:rFonts w:ascii="Arial" w:eastAsia="Arial" w:hAnsi="Arial" w:cs="Arial"/>
          <w:spacing w:val="-2"/>
        </w:rPr>
        <w:t>x</w:t>
      </w:r>
      <w:r w:rsidR="008F7129" w:rsidRPr="00F00D94">
        <w:rPr>
          <w:rFonts w:ascii="Arial" w:eastAsia="Arial" w:hAnsi="Arial" w:cs="Arial"/>
          <w:spacing w:val="1"/>
        </w:rPr>
        <w:t>pend</w:t>
      </w:r>
      <w:r w:rsidR="008F7129" w:rsidRPr="00F00D94">
        <w:rPr>
          <w:rFonts w:ascii="Arial" w:eastAsia="Arial" w:hAnsi="Arial" w:cs="Arial"/>
        </w:rPr>
        <w:t>it</w:t>
      </w:r>
      <w:r w:rsidR="008F7129" w:rsidRPr="00F00D94">
        <w:rPr>
          <w:rFonts w:ascii="Arial" w:eastAsia="Arial" w:hAnsi="Arial" w:cs="Arial"/>
          <w:spacing w:val="1"/>
        </w:rPr>
        <w:t>u</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rPr>
        <w:t>l</w:t>
      </w:r>
      <w:r w:rsidR="008F7129" w:rsidRPr="00F00D94">
        <w:rPr>
          <w:rFonts w:ascii="Arial" w:eastAsia="Arial" w:hAnsi="Arial" w:cs="Arial"/>
          <w:spacing w:val="1"/>
        </w:rPr>
        <w:t>e</w:t>
      </w:r>
      <w:r w:rsidR="008F7129" w:rsidRPr="00F00D94">
        <w:rPr>
          <w:rFonts w:ascii="Arial" w:eastAsia="Arial" w:hAnsi="Arial" w:cs="Arial"/>
          <w:spacing w:val="-2"/>
        </w:rPr>
        <w:t>v</w:t>
      </w:r>
      <w:r w:rsidR="008F7129" w:rsidRPr="00F00D94">
        <w:rPr>
          <w:rFonts w:ascii="Arial" w:eastAsia="Arial" w:hAnsi="Arial" w:cs="Arial"/>
          <w:spacing w:val="1"/>
        </w:rPr>
        <w:t>e</w:t>
      </w:r>
      <w:r w:rsidR="008F7129" w:rsidRPr="00F00D94">
        <w:rPr>
          <w:rFonts w:ascii="Arial" w:eastAsia="Arial" w:hAnsi="Arial" w:cs="Arial"/>
        </w:rPr>
        <w:t xml:space="preserve">ls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 xml:space="preserve">e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2"/>
        </w:rPr>
        <w:t>t</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1"/>
        </w:rPr>
        <w:t>e</w:t>
      </w:r>
      <w:r w:rsidR="008F7129" w:rsidRPr="00F00D94">
        <w:rPr>
          <w:rFonts w:ascii="Arial" w:eastAsia="Arial" w:hAnsi="Arial" w:cs="Arial"/>
          <w:spacing w:val="1"/>
        </w:rPr>
        <w:t>d.</w:t>
      </w:r>
    </w:p>
    <w:p w14:paraId="3282C9E8" w14:textId="063E6BA5" w:rsidR="008F7129" w:rsidRPr="00F00D94" w:rsidRDefault="00015AF6" w:rsidP="008F7129">
      <w:pPr>
        <w:spacing w:after="240" w:line="244" w:lineRule="auto"/>
        <w:ind w:left="360" w:hanging="360"/>
        <w:jc w:val="both"/>
        <w:rPr>
          <w:rFonts w:ascii="Arial" w:eastAsia="Arial" w:hAnsi="Arial" w:cs="Arial"/>
        </w:rPr>
      </w:pPr>
      <w:r>
        <w:rPr>
          <w:rFonts w:ascii="Arial" w:eastAsia="Arial" w:hAnsi="Arial" w:cs="Arial"/>
          <w:spacing w:val="1"/>
        </w:rPr>
        <w:t>3</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7" w:name="_Toc17626412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460C13F" w14:textId="068A8132" w:rsidR="001D4A47" w:rsidRPr="001D4A47" w:rsidRDefault="001D4A47"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49441884" w:rsidR="00E45178" w:rsidRPr="00015AF6"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015AF6">
              <w:rPr>
                <w:rFonts w:ascii="Arial" w:hAnsi="Arial" w:cs="Arial"/>
                <w:sz w:val="20"/>
              </w:rPr>
              <w:t xml:space="preserve"> – </w:t>
            </w:r>
            <w:r w:rsidR="00015AF6" w:rsidRPr="00015AF6">
              <w:rPr>
                <w:rFonts w:ascii="Arial" w:hAnsi="Arial" w:cs="Arial"/>
                <w:i/>
                <w:iCs/>
                <w:color w:val="002060"/>
                <w:sz w:val="20"/>
              </w:rPr>
              <w:t>Not Applicable</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44508886"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0F2485A6" w14:textId="7546A1B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r w:rsidR="00E846B3">
              <w:rPr>
                <w:rFonts w:ascii="Arial" w:hAnsi="Arial" w:cs="Arial"/>
                <w:sz w:val="20"/>
              </w:rPr>
              <w:t xml:space="preserve"> </w:t>
            </w:r>
            <w:r w:rsidR="00E846B3" w:rsidRPr="00E846B3">
              <w:rPr>
                <w:rFonts w:ascii="Arial" w:hAnsi="Arial" w:cs="Arial"/>
                <w:i/>
                <w:iCs/>
                <w:color w:val="002060"/>
                <w:sz w:val="20"/>
              </w:rPr>
              <w:t>Not required to be tested for amounts passed through DEW, see DEW pass-through steps below.</w:t>
            </w:r>
          </w:p>
          <w:p w14:paraId="0727DE44" w14:textId="48609C30"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E846B3">
              <w:rPr>
                <w:rFonts w:ascii="Arial" w:hAnsi="Arial" w:cs="Arial"/>
                <w:sz w:val="20"/>
              </w:rPr>
              <w:t xml:space="preserve"> </w:t>
            </w:r>
            <w:r w:rsidR="00E846B3">
              <w:rPr>
                <w:rFonts w:ascii="Arial" w:hAnsi="Arial" w:cs="Arial"/>
                <w:i/>
                <w:iCs/>
                <w:color w:val="002060"/>
                <w:sz w:val="20"/>
              </w:rPr>
              <w:t>Tested in DEW pass-through steps section, below.</w:t>
            </w:r>
          </w:p>
          <w:p w14:paraId="1F868995" w14:textId="70B0CFC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4B6D7E2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428D55D7"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8B15EA">
              <w:rPr>
                <w:rFonts w:ascii="Arial" w:hAnsi="Arial" w:cs="Arial"/>
                <w:sz w:val="20"/>
              </w:rPr>
              <w:t>The Ohio Department of Education</w:t>
            </w:r>
            <w:r>
              <w:rPr>
                <w:rFonts w:ascii="Arial" w:hAnsi="Arial" w:cs="Arial"/>
                <w:sz w:val="20"/>
              </w:rPr>
              <w:t xml:space="preserve"> and Workforce</w:t>
            </w:r>
            <w:r w:rsidRPr="008B15EA">
              <w:rPr>
                <w:rFonts w:ascii="Arial" w:hAnsi="Arial" w:cs="Arial"/>
                <w:sz w:val="20"/>
              </w:rPr>
              <w:t xml:space="preserve"> performs the maintenance of effort calculation for all LEA’s.  Auditors do not need to request copies of maintenance of effort computations for local school districts from </w:t>
            </w:r>
            <w:r>
              <w:rPr>
                <w:rFonts w:ascii="Arial" w:hAnsi="Arial" w:cs="Arial"/>
                <w:sz w:val="20"/>
              </w:rPr>
              <w:t>DEW</w:t>
            </w:r>
            <w:r w:rsidRPr="008B15EA">
              <w:rPr>
                <w:rFonts w:ascii="Arial" w:hAnsi="Arial" w:cs="Arial"/>
                <w:sz w:val="20"/>
              </w:rPr>
              <w:t xml:space="preserve">.  LEA auditors need only test step c below to gain assurances over the amounts reported to </w:t>
            </w:r>
            <w:r>
              <w:rPr>
                <w:rFonts w:ascii="Arial" w:hAnsi="Arial" w:cs="Arial"/>
                <w:sz w:val="20"/>
              </w:rPr>
              <w:t>DEW</w:t>
            </w:r>
            <w:r w:rsidRPr="008B15EA">
              <w:rPr>
                <w:rFonts w:ascii="Arial" w:hAnsi="Arial" w:cs="Arial"/>
                <w:sz w:val="20"/>
              </w:rPr>
              <w:t>. Steps a, b, and d from the 202</w:t>
            </w:r>
            <w:r>
              <w:rPr>
                <w:rFonts w:ascii="Arial" w:hAnsi="Arial" w:cs="Arial"/>
                <w:sz w:val="20"/>
              </w:rPr>
              <w:t>4</w:t>
            </w:r>
            <w:r w:rsidRPr="008B15EA">
              <w:rPr>
                <w:rFonts w:ascii="Arial" w:hAnsi="Arial" w:cs="Arial"/>
                <w:sz w:val="20"/>
              </w:rPr>
              <w:t xml:space="preserve"> requirements in the OMB Compliance Supplement have been omitted from this FACCR.    </w:t>
            </w:r>
          </w:p>
          <w:p w14:paraId="4322F15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Note:  Clarification on MOE calculation and tests:</w:t>
            </w:r>
          </w:p>
          <w:p w14:paraId="2E92A24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4</w:t>
            </w:r>
            <w:r w:rsidRPr="008B15EA">
              <w:rPr>
                <w:rFonts w:ascii="Arial" w:hAnsi="Arial" w:cs="Arial"/>
                <w:sz w:val="20"/>
              </w:rPr>
              <w:t xml:space="preserve"> allocations are affected by the MOE calculation performed in FY 202</w:t>
            </w:r>
            <w:r>
              <w:rPr>
                <w:rFonts w:ascii="Arial" w:hAnsi="Arial" w:cs="Arial"/>
                <w:sz w:val="20"/>
              </w:rPr>
              <w:t>3</w:t>
            </w:r>
          </w:p>
          <w:p w14:paraId="4A69472D"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3</w:t>
            </w:r>
            <w:r w:rsidRPr="008B15EA">
              <w:rPr>
                <w:rFonts w:ascii="Arial" w:hAnsi="Arial" w:cs="Arial"/>
                <w:sz w:val="20"/>
              </w:rPr>
              <w:t xml:space="preserve"> MOE calculations compare FY 202</w:t>
            </w:r>
            <w:r>
              <w:rPr>
                <w:rFonts w:ascii="Arial" w:hAnsi="Arial" w:cs="Arial"/>
                <w:sz w:val="20"/>
              </w:rPr>
              <w:t>3</w:t>
            </w:r>
            <w:r w:rsidRPr="008B15EA">
              <w:rPr>
                <w:rFonts w:ascii="Arial" w:hAnsi="Arial" w:cs="Arial"/>
                <w:sz w:val="20"/>
              </w:rPr>
              <w:t xml:space="preserve"> to FY 202</w:t>
            </w:r>
            <w:r>
              <w:rPr>
                <w:rFonts w:ascii="Arial" w:hAnsi="Arial" w:cs="Arial"/>
                <w:sz w:val="20"/>
              </w:rPr>
              <w:t>2</w:t>
            </w:r>
          </w:p>
          <w:p w14:paraId="43DC76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B15EA">
              <w:rPr>
                <w:rFonts w:ascii="Arial" w:hAnsi="Arial" w:cs="Arial"/>
                <w:sz w:val="20"/>
              </w:rPr>
              <w:t>•</w:t>
            </w:r>
            <w:r w:rsidRPr="008B15EA">
              <w:rPr>
                <w:rFonts w:ascii="Arial" w:hAnsi="Arial" w:cs="Arial"/>
                <w:sz w:val="20"/>
              </w:rPr>
              <w:tab/>
              <w:t>Therefore, for FY 202</w:t>
            </w:r>
            <w:r>
              <w:rPr>
                <w:rFonts w:ascii="Arial" w:hAnsi="Arial" w:cs="Arial"/>
                <w:sz w:val="20"/>
              </w:rPr>
              <w:t>4</w:t>
            </w:r>
            <w:r w:rsidRPr="008B15EA">
              <w:rPr>
                <w:rFonts w:ascii="Arial" w:hAnsi="Arial" w:cs="Arial"/>
                <w:sz w:val="20"/>
              </w:rPr>
              <w:t>, we will test FY 202</w:t>
            </w:r>
            <w:r>
              <w:rPr>
                <w:rFonts w:ascii="Arial" w:hAnsi="Arial" w:cs="Arial"/>
                <w:sz w:val="20"/>
              </w:rPr>
              <w:t>3</w:t>
            </w:r>
            <w:r w:rsidRPr="008B15EA">
              <w:rPr>
                <w:rFonts w:ascii="Arial" w:hAnsi="Arial" w:cs="Arial"/>
                <w:sz w:val="20"/>
              </w:rPr>
              <w:t xml:space="preserve"> </w:t>
            </w:r>
            <w:r w:rsidRPr="008B15EA">
              <w:rPr>
                <w:rFonts w:ascii="Arial" w:hAnsi="Arial" w:cs="Arial"/>
                <w:b/>
                <w:bCs/>
                <w:sz w:val="20"/>
              </w:rPr>
              <w:t>and</w:t>
            </w:r>
            <w:r w:rsidRPr="008B15EA">
              <w:rPr>
                <w:rFonts w:ascii="Arial" w:hAnsi="Arial" w:cs="Arial"/>
                <w:sz w:val="20"/>
              </w:rPr>
              <w:t xml:space="preserve"> FY 202</w:t>
            </w:r>
            <w:r>
              <w:rPr>
                <w:rFonts w:ascii="Arial" w:hAnsi="Arial" w:cs="Arial"/>
                <w:sz w:val="20"/>
              </w:rPr>
              <w:t>2</w:t>
            </w:r>
            <w:r w:rsidRPr="008B15EA">
              <w:rPr>
                <w:rFonts w:ascii="Arial" w:hAnsi="Arial" w:cs="Arial"/>
                <w:sz w:val="20"/>
              </w:rPr>
              <w:t xml:space="preserve"> information when performing the applicable steps (</w:t>
            </w:r>
            <w:r w:rsidRPr="008B15EA">
              <w:rPr>
                <w:rFonts w:ascii="Arial" w:hAnsi="Arial" w:cs="Arial"/>
                <w:i/>
                <w:iCs/>
                <w:sz w:val="20"/>
              </w:rPr>
              <w:t>if auditors tested FY202</w:t>
            </w:r>
            <w:r>
              <w:rPr>
                <w:rFonts w:ascii="Arial" w:hAnsi="Arial" w:cs="Arial"/>
                <w:i/>
                <w:iCs/>
                <w:sz w:val="20"/>
              </w:rPr>
              <w:t>2</w:t>
            </w:r>
            <w:r w:rsidRPr="008B15EA">
              <w:rPr>
                <w:rFonts w:ascii="Arial" w:hAnsi="Arial" w:cs="Arial"/>
                <w:i/>
                <w:iCs/>
                <w:sz w:val="20"/>
              </w:rPr>
              <w:t xml:space="preserve"> data in the prior audit, that testing can be leveraged rather than reperforming the same testing</w:t>
            </w:r>
            <w:r w:rsidRPr="008B15EA">
              <w:rPr>
                <w:rFonts w:ascii="Arial" w:hAnsi="Arial" w:cs="Arial"/>
                <w:sz w:val="20"/>
              </w:rPr>
              <w:t>).</w:t>
            </w:r>
          </w:p>
          <w:p w14:paraId="7BAA5984" w14:textId="77777777" w:rsidR="00AD48C7" w:rsidRPr="008B15EA" w:rsidRDefault="00AD48C7" w:rsidP="00E846B3">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8B15EA">
              <w:rPr>
                <w:rFonts w:ascii="Arial" w:hAnsi="Arial" w:cs="Arial"/>
                <w:sz w:val="20"/>
              </w:rPr>
              <w:t>c.</w:t>
            </w:r>
            <w:r w:rsidRPr="008B15EA">
              <w:rPr>
                <w:rFonts w:ascii="Arial" w:hAnsi="Arial" w:cs="Arial"/>
                <w:sz w:val="20"/>
              </w:rPr>
              <w:tab/>
              <w:t xml:space="preserve">Perform procedures to verify that the amounts used in the computation were derived from the books and records from which the audited financial statements were prepared. </w:t>
            </w:r>
            <w:r w:rsidRPr="008B15EA">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51391A0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Maintenance of Effort – LEA Annual ADM Substantive Testing Procedures:</w:t>
            </w:r>
          </w:p>
          <w:p w14:paraId="16A79EB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lastRenderedPageBreak/>
              <w:t xml:space="preserve">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w:t>
            </w:r>
            <w:r>
              <w:rPr>
                <w:rFonts w:ascii="Arial" w:hAnsi="Arial" w:cs="Arial"/>
                <w:sz w:val="20"/>
                <w:szCs w:val="20"/>
              </w:rPr>
              <w:t>DEW</w:t>
            </w:r>
            <w:r w:rsidRPr="008B15EA">
              <w:rPr>
                <w:rFonts w:ascii="Arial" w:hAnsi="Arial" w:cs="Arial"/>
                <w:sz w:val="20"/>
                <w:szCs w:val="20"/>
              </w:rPr>
              <w:t xml:space="preserve"> for LEA MOE testing.  Instead, LEA auditors need only verify the amounts LEAs submit through EMIS to </w:t>
            </w:r>
            <w:r>
              <w:rPr>
                <w:rFonts w:ascii="Arial" w:hAnsi="Arial" w:cs="Arial"/>
                <w:sz w:val="20"/>
                <w:szCs w:val="20"/>
              </w:rPr>
              <w:t>DEW</w:t>
            </w:r>
            <w:r w:rsidRPr="008B15EA">
              <w:rPr>
                <w:rFonts w:ascii="Arial" w:hAnsi="Arial" w:cs="Arial"/>
                <w:sz w:val="20"/>
                <w:szCs w:val="20"/>
              </w:rPr>
              <w:t xml:space="preserve"> for the MOE computation are accurate and complete based on the underlying books and records.  LEA auditors should perform the steps that follow for Annual ADM and Financial Expenditure Reports.</w:t>
            </w:r>
          </w:p>
          <w:p w14:paraId="378079B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student FTE data used for MOE is the same as the data used by </w:t>
            </w:r>
            <w:r>
              <w:rPr>
                <w:rFonts w:ascii="Arial" w:hAnsi="Arial" w:cs="Arial"/>
                <w:sz w:val="20"/>
                <w:szCs w:val="20"/>
              </w:rPr>
              <w:t>DEW</w:t>
            </w:r>
            <w:r w:rsidRPr="008B15EA">
              <w:rPr>
                <w:rFonts w:ascii="Arial" w:hAnsi="Arial" w:cs="Arial"/>
                <w:sz w:val="20"/>
                <w:szCs w:val="20"/>
              </w:rPr>
              <w:t xml:space="preserve"> to calculate funding for districts.  </w:t>
            </w:r>
            <w:r>
              <w:rPr>
                <w:rFonts w:ascii="Arial" w:hAnsi="Arial" w:cs="Arial"/>
                <w:sz w:val="20"/>
                <w:szCs w:val="20"/>
              </w:rPr>
              <w:t>DEW</w:t>
            </w:r>
            <w:r w:rsidRPr="008B15EA">
              <w:rPr>
                <w:rFonts w:ascii="Arial" w:hAnsi="Arial" w:cs="Arial"/>
                <w:sz w:val="20"/>
                <w:szCs w:val="20"/>
              </w:rPr>
              <w:t xml:space="preserve"> calculates these FTEs once and uses them for multiple purposes.  This calculation is reviewed statewide as part of </w:t>
            </w:r>
            <w:r>
              <w:rPr>
                <w:rFonts w:ascii="Arial" w:hAnsi="Arial" w:cs="Arial"/>
                <w:sz w:val="20"/>
                <w:szCs w:val="20"/>
              </w:rPr>
              <w:t>DEW’s</w:t>
            </w:r>
            <w:r w:rsidRPr="008B15EA">
              <w:rPr>
                <w:rFonts w:ascii="Arial" w:hAnsi="Arial" w:cs="Arial"/>
                <w:sz w:val="20"/>
                <w:szCs w:val="20"/>
              </w:rPr>
              <w:t xml:space="preserve"> annual audit.  Therefore, the critical check at the local level is related to the data reported by each LEA to </w:t>
            </w:r>
            <w:r>
              <w:rPr>
                <w:rFonts w:ascii="Arial" w:hAnsi="Arial" w:cs="Arial"/>
                <w:sz w:val="20"/>
                <w:szCs w:val="20"/>
              </w:rPr>
              <w:t>DEW</w:t>
            </w:r>
            <w:r w:rsidRPr="008B15EA">
              <w:rPr>
                <w:rFonts w:ascii="Arial" w:hAnsi="Arial" w:cs="Arial"/>
                <w:sz w:val="20"/>
                <w:szCs w:val="20"/>
              </w:rPr>
              <w:t xml:space="preserve"> to ensure that it is accurate.  The FTE (ADM) audit procedures in the Ohio Compliance Supplement relating to Ohio Revised Code Sections 3317.01, 3317.02, 3317.03 </w:t>
            </w:r>
            <w:r>
              <w:rPr>
                <w:rFonts w:ascii="Arial" w:hAnsi="Arial" w:cs="Arial"/>
                <w:sz w:val="20"/>
                <w:szCs w:val="20"/>
              </w:rPr>
              <w:t>(E)</w:t>
            </w:r>
            <w:r w:rsidRPr="008B15EA">
              <w:rPr>
                <w:rFonts w:ascii="Arial" w:hAnsi="Arial" w:cs="Arial"/>
                <w:sz w:val="20"/>
                <w:szCs w:val="20"/>
              </w:rPr>
              <w:t>, 3321.04, 3313.48, 3313.981(F) and 3321.04 and OAC 3301-35-06 for traditional schools and ORC Sections 3313.64, 3314.03, and 3314.08 for community schools review this data and can be relied upon for the ADM portion of the MOE review. As explained above, MOE calculations are based upon information spanning several years and we will be relying on 202</w:t>
            </w:r>
            <w:r>
              <w:rPr>
                <w:rFonts w:ascii="Arial" w:hAnsi="Arial" w:cs="Arial"/>
                <w:sz w:val="20"/>
                <w:szCs w:val="20"/>
              </w:rPr>
              <w:t>2</w:t>
            </w:r>
            <w:r w:rsidRPr="008B15EA">
              <w:rPr>
                <w:rFonts w:ascii="Arial" w:hAnsi="Arial" w:cs="Arial"/>
                <w:sz w:val="20"/>
                <w:szCs w:val="20"/>
              </w:rPr>
              <w:t xml:space="preserve"> </w:t>
            </w:r>
            <w:r w:rsidRPr="003A3EDD">
              <w:rPr>
                <w:rFonts w:ascii="Arial" w:hAnsi="Arial" w:cs="Arial"/>
                <w:b/>
                <w:bCs/>
                <w:sz w:val="20"/>
                <w:szCs w:val="20"/>
              </w:rPr>
              <w:t>and</w:t>
            </w:r>
            <w:r w:rsidRPr="008B15EA">
              <w:rPr>
                <w:rFonts w:ascii="Arial" w:hAnsi="Arial" w:cs="Arial"/>
                <w:sz w:val="20"/>
                <w:szCs w:val="20"/>
              </w:rPr>
              <w:t xml:space="preserve"> 202</w:t>
            </w:r>
            <w:r>
              <w:rPr>
                <w:rFonts w:ascii="Arial" w:hAnsi="Arial" w:cs="Arial"/>
                <w:sz w:val="20"/>
                <w:szCs w:val="20"/>
              </w:rPr>
              <w:t>3</w:t>
            </w:r>
            <w:r w:rsidRPr="008B15EA">
              <w:rPr>
                <w:rFonts w:ascii="Arial" w:hAnsi="Arial" w:cs="Arial"/>
                <w:sz w:val="20"/>
                <w:szCs w:val="20"/>
              </w:rPr>
              <w:t xml:space="preserve"> information/testing for 202</w:t>
            </w:r>
            <w:r>
              <w:rPr>
                <w:rFonts w:ascii="Arial" w:hAnsi="Arial" w:cs="Arial"/>
                <w:sz w:val="20"/>
                <w:szCs w:val="20"/>
              </w:rPr>
              <w:t>4</w:t>
            </w:r>
            <w:r w:rsidRPr="008B15EA">
              <w:rPr>
                <w:rFonts w:ascii="Arial" w:hAnsi="Arial" w:cs="Arial"/>
                <w:sz w:val="20"/>
                <w:szCs w:val="20"/>
              </w:rPr>
              <w:t xml:space="preserve"> (</w:t>
            </w:r>
            <w:r w:rsidRPr="003A3EDD">
              <w:rPr>
                <w:rFonts w:ascii="Arial" w:hAnsi="Arial" w:cs="Arial"/>
                <w:i/>
                <w:iCs/>
                <w:sz w:val="20"/>
                <w:szCs w:val="20"/>
              </w:rPr>
              <w:t>if auditors tested FY202</w:t>
            </w:r>
            <w:r>
              <w:rPr>
                <w:rFonts w:ascii="Arial" w:hAnsi="Arial" w:cs="Arial"/>
                <w:i/>
                <w:iCs/>
                <w:sz w:val="20"/>
                <w:szCs w:val="20"/>
              </w:rPr>
              <w:t>2</w:t>
            </w:r>
            <w:r w:rsidRPr="003A3EDD">
              <w:rPr>
                <w:rFonts w:ascii="Arial" w:hAnsi="Arial" w:cs="Arial"/>
                <w:i/>
                <w:iCs/>
                <w:sz w:val="20"/>
                <w:szCs w:val="20"/>
              </w:rPr>
              <w:t xml:space="preserve"> data in the prior audit, that testing can be leveraged rather than reperforming the same testing</w:t>
            </w:r>
            <w:r w:rsidRPr="008B15EA">
              <w:rPr>
                <w:rFonts w:ascii="Arial" w:hAnsi="Arial" w:cs="Arial"/>
                <w:sz w:val="20"/>
                <w:szCs w:val="20"/>
              </w:rPr>
              <w:t xml:space="preserve">).    </w:t>
            </w:r>
          </w:p>
          <w:p w14:paraId="56CB4EC1"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enrollment ADM portion of testing is the same for ESEA (i.e. #84.010 Title I, #84.367 Supporting Effective Instruction, #84.287 Twenty-First Century Community Learning Centers, etc.) and the Special Education IDEA Part B Cluster, so auditors may test it for one major program and leverage the testing for the other major program(s).  However, </w:t>
            </w:r>
            <w:r w:rsidRPr="0022724A">
              <w:rPr>
                <w:rFonts w:ascii="Arial" w:hAnsi="Arial" w:cs="Arial"/>
                <w:b/>
                <w:bCs/>
                <w:sz w:val="20"/>
                <w:szCs w:val="20"/>
              </w:rPr>
              <w:t>the Aggregate General Expenditures / Expenditures Per Pupil testing is different for ESEA and Special Education Cluster, so auditors must test that portion separately.</w:t>
            </w:r>
            <w:r w:rsidRPr="008B15EA">
              <w:rPr>
                <w:rFonts w:ascii="Arial" w:hAnsi="Arial" w:cs="Arial"/>
                <w:sz w:val="20"/>
                <w:szCs w:val="20"/>
              </w:rPr>
              <w:t xml:space="preserve">  </w:t>
            </w:r>
          </w:p>
          <w:p w14:paraId="50992F0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If auditors are testing MOE procedures for one of the ESEA programs to which they apply (i.e. #84.010 Title I, #84.367 Supporting Effective Instruction, #84.287 Twenty-First Century Community Learning Centers, etc.), </w:t>
            </w:r>
            <w:r w:rsidRPr="008B15EA">
              <w:rPr>
                <w:rFonts w:ascii="Arial" w:hAnsi="Arial" w:cs="Arial"/>
                <w:b/>
                <w:bCs/>
                <w:sz w:val="20"/>
                <w:szCs w:val="20"/>
              </w:rPr>
              <w:t>both</w:t>
            </w:r>
            <w:r w:rsidRPr="008B15EA">
              <w:rPr>
                <w:rFonts w:ascii="Arial" w:hAnsi="Arial" w:cs="Arial"/>
                <w:sz w:val="20"/>
                <w:szCs w:val="20"/>
              </w:rPr>
              <w:t xml:space="preserve"> the enrollment ADM and Aggregate General Expenditures procedures are the same, so auditors may test it for one major program and leverage the testing for the other program(s).</w:t>
            </w:r>
          </w:p>
          <w:p w14:paraId="1FAF305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Annual ADM Substantive Steps:</w:t>
            </w:r>
          </w:p>
          <w:p w14:paraId="1EDE1D93"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Ohio Compliance Supplement Testing</w:t>
            </w:r>
          </w:p>
          <w:p w14:paraId="4A214B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Review the 202</w:t>
            </w:r>
            <w:r>
              <w:rPr>
                <w:rFonts w:ascii="Arial" w:hAnsi="Arial" w:cs="Arial"/>
                <w:sz w:val="20"/>
                <w:szCs w:val="20"/>
              </w:rPr>
              <w:t>3</w:t>
            </w:r>
            <w:r w:rsidRPr="008B15EA">
              <w:rPr>
                <w:rFonts w:ascii="Arial" w:hAnsi="Arial" w:cs="Arial"/>
                <w:sz w:val="20"/>
                <w:szCs w:val="20"/>
              </w:rPr>
              <w:t xml:space="preserve"> and 202</w:t>
            </w:r>
            <w:r>
              <w:rPr>
                <w:rFonts w:ascii="Arial" w:hAnsi="Arial" w:cs="Arial"/>
                <w:sz w:val="20"/>
                <w:szCs w:val="20"/>
              </w:rPr>
              <w:t>2</w:t>
            </w:r>
            <w:r w:rsidRPr="008B15EA">
              <w:rPr>
                <w:rFonts w:ascii="Arial" w:hAnsi="Arial" w:cs="Arial"/>
                <w:sz w:val="20"/>
                <w:szCs w:val="20"/>
              </w:rPr>
              <w:t xml:space="preserve"> work papers (if accessible) for the Ohio Compliance Supplement testing referenced above along with the Schedule of Findings and Management Letter to determine if any there were any issues reported regarding the code sections noted above regarding FTE. </w:t>
            </w:r>
          </w:p>
          <w:p w14:paraId="7A49D3F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b/>
                <w:sz w:val="20"/>
                <w:szCs w:val="20"/>
              </w:rPr>
              <w:t>Aggregate General Expenditures Substantive Steps</w:t>
            </w:r>
            <w:r w:rsidRPr="008B15EA">
              <w:rPr>
                <w:rFonts w:ascii="Arial" w:hAnsi="Arial" w:cs="Arial"/>
                <w:sz w:val="20"/>
                <w:szCs w:val="20"/>
              </w:rPr>
              <w:t>:</w:t>
            </w:r>
          </w:p>
          <w:p w14:paraId="7D56AB09" w14:textId="132446CF" w:rsidR="00AD48C7" w:rsidRPr="008B15EA"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sz w:val="20"/>
                <w:szCs w:val="20"/>
              </w:rPr>
            </w:pPr>
            <w:r w:rsidRPr="008B15EA">
              <w:rPr>
                <w:rFonts w:ascii="Arial" w:hAnsi="Arial" w:cs="Arial"/>
                <w:sz w:val="20"/>
                <w:szCs w:val="20"/>
              </w:rPr>
              <w:t xml:space="preserve">EMIS Financial EPP Period H data should include District- and Building- Level financial information for aggregate “general expenditures” using the Expenditure Per Pupil Categories (EPP) described in </w:t>
            </w:r>
            <w:r>
              <w:rPr>
                <w:rFonts w:ascii="Arial" w:hAnsi="Arial" w:cs="Arial"/>
                <w:sz w:val="20"/>
                <w:szCs w:val="20"/>
              </w:rPr>
              <w:t>DEW’s</w:t>
            </w:r>
            <w:r w:rsidRPr="003A3EDD">
              <w:rPr>
                <w:rFonts w:ascii="Arial" w:hAnsi="Arial" w:cs="Arial"/>
                <w:sz w:val="20"/>
                <w:szCs w:val="20"/>
              </w:rPr>
              <w:t xml:space="preserve"> Expenditure Reports at </w:t>
            </w:r>
            <w:hyperlink r:id="rId90" w:history="1">
              <w:r w:rsidRPr="003A3EDD">
                <w:rPr>
                  <w:rStyle w:val="Hyperlink"/>
                  <w:rFonts w:cs="Arial"/>
                  <w:sz w:val="20"/>
                  <w:szCs w:val="20"/>
                </w:rPr>
                <w:t>https://education.ohio.gov/Topics/Data/EMIS/EMIS-Documentation/FY16-EMIS-Validation-and-Report-Explanation-Docume</w:t>
              </w:r>
            </w:hyperlink>
            <w:r>
              <w:rPr>
                <w:rFonts w:ascii="Arial" w:hAnsi="Arial" w:cs="Arial"/>
                <w:sz w:val="20"/>
                <w:szCs w:val="20"/>
              </w:rPr>
              <w:t xml:space="preserve"> </w:t>
            </w:r>
            <w:r w:rsidRPr="008B15EA">
              <w:rPr>
                <w:rFonts w:ascii="Arial" w:hAnsi="Arial" w:cs="Arial"/>
                <w:sz w:val="20"/>
                <w:szCs w:val="20"/>
              </w:rPr>
              <w:t xml:space="preserve">(EMIS Validation and Report Explanations).  “General expenditures” include expenditures from the General Fund (001), 016, Poverty Aid (494), and State Fiscal Stabilization Fund (532).  If the LEA operates a Schoolwide Pool, the LEA should also include the percentage of state and local funds included in its Schoolwide Fund (598) as “general expenditures” (i.e., this means the LEA will need to identify the percentage of state and </w:t>
            </w:r>
            <w:r w:rsidRPr="008B15EA">
              <w:rPr>
                <w:rFonts w:ascii="Arial" w:hAnsi="Arial" w:cs="Arial"/>
                <w:sz w:val="20"/>
                <w:szCs w:val="20"/>
              </w:rPr>
              <w:lastRenderedPageBreak/>
              <w:t xml:space="preserve">local revenues receipted in Fund 598 in order to prorate the portion of state and local expenditures included in the Schoolwide Fund). </w:t>
            </w:r>
          </w:p>
          <w:p w14:paraId="00EC6A8A"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LEA Treasurers extract the required data elements for the appropriate period from the USAS system that automatically is loaded into EMIS or they manually upload a file into the EMIS system to complete the Period H report.  All A-site consortiums, including NWOCA, receive a SOC audit.  These reports are available in the AOS Internet Audit Search function.  LEA auditors can use these reports to obtain assurances over the A-sites internal controls related to data files maintained in EMIS.  However, there is still some risk of incomplete or inaccurate reporting at the LEA level (e.g., the LEA did not extract expenditure data for the appropriate time period from the includable EPP funds, functions, and objects, etc.).</w:t>
            </w:r>
          </w:p>
          <w:p w14:paraId="08BFE3C3" w14:textId="77777777" w:rsidR="00AD48C7" w:rsidRPr="008B15EA" w:rsidRDefault="00AD48C7" w:rsidP="00AD48C7">
            <w:pPr>
              <w:pStyle w:val="ListParagraph"/>
              <w:numPr>
                <w:ilvl w:val="1"/>
                <w:numId w:val="84"/>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8B15EA">
              <w:rPr>
                <w:rFonts w:ascii="Arial" w:hAnsi="Arial" w:cs="Arial"/>
                <w:sz w:val="20"/>
                <w:szCs w:val="20"/>
              </w:rPr>
              <w:t>Request the EMIS Coordinator or other District-designated official to run the following EMIS Period H, Financial Expenditure Per Pupil Categories (EPP) report for the fiscal years being tested (202</w:t>
            </w:r>
            <w:r>
              <w:rPr>
                <w:rFonts w:ascii="Arial" w:hAnsi="Arial" w:cs="Arial"/>
                <w:sz w:val="20"/>
                <w:szCs w:val="20"/>
              </w:rPr>
              <w:t>3</w:t>
            </w:r>
            <w:r w:rsidRPr="008B15EA">
              <w:rPr>
                <w:rFonts w:ascii="Arial" w:hAnsi="Arial" w:cs="Arial"/>
                <w:sz w:val="20"/>
                <w:szCs w:val="20"/>
              </w:rPr>
              <w:t xml:space="preserve"> and 202</w:t>
            </w:r>
            <w:r>
              <w:rPr>
                <w:rFonts w:ascii="Arial" w:hAnsi="Arial" w:cs="Arial"/>
                <w:sz w:val="20"/>
                <w:szCs w:val="20"/>
              </w:rPr>
              <w:t>2</w:t>
            </w:r>
            <w:r w:rsidRPr="008B15EA">
              <w:rPr>
                <w:rFonts w:ascii="Arial" w:hAnsi="Arial" w:cs="Arial"/>
                <w:sz w:val="20"/>
                <w:szCs w:val="20"/>
              </w:rPr>
              <w:t xml:space="preserve">):  </w:t>
            </w:r>
          </w:p>
          <w:p w14:paraId="44916916" w14:textId="77777777" w:rsidR="00AD48C7" w:rsidRPr="008B15EA" w:rsidRDefault="00AD48C7" w:rsidP="00AD48C7">
            <w:pPr>
              <w:pStyle w:val="ListParagraph"/>
              <w:pBdr>
                <w:top w:val="single" w:sz="6" w:space="0" w:color="FFFFFF"/>
                <w:left w:val="single" w:sz="6" w:space="0" w:color="FFFFFF"/>
                <w:bottom w:val="single" w:sz="6" w:space="0" w:color="FFFFFF"/>
                <w:right w:val="single" w:sz="6" w:space="0" w:color="FFFFFF"/>
              </w:pBdr>
              <w:tabs>
                <w:tab w:val="left" w:pos="-1440"/>
              </w:tabs>
              <w:spacing w:after="240"/>
              <w:ind w:left="1414"/>
              <w:jc w:val="both"/>
              <w:rPr>
                <w:rFonts w:ascii="Arial" w:hAnsi="Arial" w:cs="Arial"/>
                <w:sz w:val="20"/>
                <w:szCs w:val="20"/>
              </w:rPr>
            </w:pPr>
            <w:r w:rsidRPr="008B15EA">
              <w:rPr>
                <w:rFonts w:ascii="Arial" w:hAnsi="Arial" w:cs="Arial"/>
                <w:sz w:val="20"/>
                <w:szCs w:val="20"/>
              </w:rPr>
              <w:t>EXPD-002 (Access: Data Collector/Archives/Collection Request&gt;FYXX-H-Financial (Choose FY you are working with)/List Archives/Level 2 Reports (from 20XXH0000)/(EXPD-002))</w:t>
            </w:r>
          </w:p>
          <w:p w14:paraId="19794DA5" w14:textId="77777777" w:rsidR="00AD48C7" w:rsidRPr="008B15EA" w:rsidRDefault="00AD48C7" w:rsidP="00AD48C7">
            <w:pPr>
              <w:pStyle w:val="ListParagraph"/>
              <w:numPr>
                <w:ilvl w:val="1"/>
                <w:numId w:val="84"/>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8B15EA">
              <w:rPr>
                <w:rFonts w:ascii="Arial" w:hAnsi="Arial" w:cs="Arial"/>
                <w:sz w:val="20"/>
                <w:szCs w:val="20"/>
              </w:rPr>
              <w:t xml:space="preserve">Select a few key totals, subtotals, and line-items and compare these amounts to the expenditures recorded in the underlying USAS accounting system.  </w:t>
            </w:r>
          </w:p>
          <w:p w14:paraId="5DA46A3D"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szCs w:val="20"/>
              </w:rPr>
            </w:pPr>
            <w:r w:rsidRPr="008B15EA">
              <w:rPr>
                <w:rFonts w:ascii="Arial" w:hAnsi="Arial" w:cs="Arial"/>
                <w:sz w:val="20"/>
                <w:szCs w:val="20"/>
              </w:rPr>
              <w:t>Scan EMIS Period H reports to ensure they include only the following types of expenditures, which are allowable under the Expenditure Per Pupil Categories (EPP) (i.e., expenditures related to the direct education of a student).</w:t>
            </w:r>
          </w:p>
          <w:p w14:paraId="078C81F3"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8B15EA">
              <w:rPr>
                <w:rFonts w:ascii="Arial" w:hAnsi="Arial" w:cs="Arial"/>
                <w:sz w:val="20"/>
                <w:szCs w:val="20"/>
              </w:rPr>
              <w:t>(a)</w:t>
            </w:r>
            <w:r w:rsidRPr="008B15EA">
              <w:rPr>
                <w:rFonts w:ascii="Arial" w:hAnsi="Arial" w:cs="Arial"/>
                <w:sz w:val="20"/>
                <w:szCs w:val="20"/>
              </w:rPr>
              <w:tab/>
              <w:t>Allowable maintenance of effort expenditures include state and local funds for free public education (administration, instruction, attendance and health services, pupil transportation services, operation and maintenance of plant, fixed charges, and net expenditures to cover deficits for food services and student body activities) made in accordance with the Per Pupil Categories (EPP).</w:t>
            </w:r>
          </w:p>
          <w:p w14:paraId="34620E4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8B15EA">
              <w:rPr>
                <w:rFonts w:ascii="Arial" w:hAnsi="Arial" w:cs="Arial"/>
                <w:sz w:val="20"/>
                <w:szCs w:val="20"/>
              </w:rPr>
              <w:t>(b)</w:t>
            </w:r>
            <w:r w:rsidRPr="008B15EA">
              <w:rPr>
                <w:rFonts w:ascii="Arial" w:hAnsi="Arial" w:cs="Arial"/>
                <w:sz w:val="20"/>
                <w:szCs w:val="20"/>
              </w:rPr>
              <w:tab/>
              <w:t>LEAs should exclude expenditures for community services, capital outlay, debt service, expenditures made as a fiscal agent, rotary, or supplemental expenses made as a result of a presidentially declared disaster and any expenditure made from funds provided by the Federal government from the EMIS Period H Financial expenditure reports.</w:t>
            </w:r>
          </w:p>
          <w:p w14:paraId="30CBCE08"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4"/>
              <w:jc w:val="both"/>
              <w:rPr>
                <w:rFonts w:ascii="Arial" w:hAnsi="Arial" w:cs="Arial"/>
                <w:sz w:val="20"/>
                <w:szCs w:val="20"/>
              </w:rPr>
            </w:pPr>
            <w:r w:rsidRPr="008B15EA">
              <w:rPr>
                <w:rFonts w:ascii="Arial" w:hAnsi="Arial" w:cs="Arial"/>
                <w:sz w:val="20"/>
                <w:szCs w:val="20"/>
              </w:rPr>
              <w:t xml:space="preserve">Note: </w:t>
            </w:r>
            <w:r>
              <w:rPr>
                <w:rFonts w:ascii="Arial" w:hAnsi="Arial" w:cs="Arial"/>
                <w:sz w:val="20"/>
                <w:szCs w:val="20"/>
              </w:rPr>
              <w:t>DEW</w:t>
            </w:r>
            <w:r w:rsidRPr="008B15EA">
              <w:rPr>
                <w:rFonts w:ascii="Arial" w:hAnsi="Arial" w:cs="Arial"/>
                <w:sz w:val="20"/>
                <w:szCs w:val="20"/>
              </w:rPr>
              <w:t xml:space="preserve"> confirmed that Debt Expenditures ARE to be EXCLUDED from the EMIS Period H financial expenditure reports.</w:t>
            </w:r>
          </w:p>
          <w:p w14:paraId="355CA6C3" w14:textId="179AB79C" w:rsidR="00AD48C7" w:rsidRP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5" w:firstLine="25"/>
              <w:jc w:val="both"/>
              <w:rPr>
                <w:rFonts w:ascii="Arial" w:hAnsi="Arial" w:cs="Arial"/>
                <w:sz w:val="20"/>
                <w:szCs w:val="20"/>
              </w:rPr>
            </w:pPr>
            <w:r w:rsidRPr="008B15EA">
              <w:rPr>
                <w:rFonts w:ascii="Arial" w:hAnsi="Arial" w:cs="Arial"/>
                <w:sz w:val="20"/>
                <w:szCs w:val="20"/>
              </w:rPr>
              <w:t xml:space="preserve">Note: Auditors may choose to coordinate their scanning procedures with testing of non-Federal non-payroll transactions to ensure transactions were properly coded in accordance with the EPP.  Our primary concern is whether unallowable transactions have been included, suggesting the LEA improperly reported expenditures from unallowable sources which could have been improperly included on </w:t>
            </w:r>
            <w:r>
              <w:rPr>
                <w:rFonts w:ascii="Arial" w:hAnsi="Arial" w:cs="Arial"/>
                <w:sz w:val="20"/>
                <w:szCs w:val="20"/>
              </w:rPr>
              <w:t>DEW’s</w:t>
            </w:r>
            <w:r w:rsidRPr="008B15EA">
              <w:rPr>
                <w:rFonts w:ascii="Arial" w:hAnsi="Arial" w:cs="Arial"/>
                <w:sz w:val="20"/>
                <w:szCs w:val="20"/>
              </w:rPr>
              <w:t xml:space="preserve"> maintenance of effort computation.</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263B65D0"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hanging="26"/>
              <w:jc w:val="both"/>
              <w:rPr>
                <w:rFonts w:ascii="Arial" w:hAnsi="Arial" w:cs="Arial"/>
                <w:sz w:val="20"/>
                <w:szCs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 xml:space="preserve">: </w:t>
            </w:r>
            <w:r w:rsidRPr="008B15EA">
              <w:rPr>
                <w:rFonts w:ascii="Arial" w:hAnsi="Arial" w:cs="Arial"/>
                <w:b/>
                <w:sz w:val="20"/>
                <w:szCs w:val="20"/>
              </w:rPr>
              <w:t>Title I, Part A</w:t>
            </w:r>
          </w:p>
          <w:p w14:paraId="2E1BDB0B" w14:textId="5B720693" w:rsidR="00AD48C7" w:rsidRPr="008C2301" w:rsidRDefault="00AD48C7" w:rsidP="008C2301">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rPr>
            </w:pPr>
            <w:r>
              <w:rPr>
                <w:rFonts w:ascii="Arial" w:hAnsi="Arial" w:cs="Arial"/>
                <w:sz w:val="20"/>
                <w:szCs w:val="20"/>
              </w:rPr>
              <w:t>c</w:t>
            </w:r>
            <w:r w:rsidRPr="008B15EA">
              <w:rPr>
                <w:rFonts w:ascii="Arial" w:hAnsi="Arial" w:cs="Arial"/>
                <w:sz w:val="20"/>
                <w:szCs w:val="20"/>
              </w:rPr>
              <w:t>.</w:t>
            </w:r>
            <w:r w:rsidRPr="008B15EA">
              <w:rPr>
                <w:rFonts w:ascii="Arial" w:hAnsi="Arial" w:cs="Arial"/>
                <w:sz w:val="20"/>
                <w:szCs w:val="20"/>
              </w:rPr>
              <w:tab/>
            </w:r>
            <w:r w:rsidR="008C2301" w:rsidRPr="008C2301">
              <w:rPr>
                <w:rFonts w:ascii="Arial" w:hAnsi="Arial" w:cs="Arial"/>
                <w:i/>
                <w:iCs/>
                <w:color w:val="002060"/>
                <w:sz w:val="20"/>
                <w:szCs w:val="20"/>
              </w:rPr>
              <w:t>Not Applicable for AL #84.367</w:t>
            </w:r>
          </w:p>
          <w:p w14:paraId="7DAEF1E9" w14:textId="77777777" w:rsidR="00AD48C7" w:rsidRPr="00EF1132"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3"/>
              <w:jc w:val="both"/>
              <w:rPr>
                <w:rFonts w:ascii="Arial" w:hAnsi="Arial" w:cs="Arial"/>
                <w:sz w:val="20"/>
                <w:szCs w:val="20"/>
              </w:rPr>
            </w:pPr>
            <w:r w:rsidRPr="00EF1132">
              <w:rPr>
                <w:rFonts w:ascii="Arial" w:hAnsi="Arial" w:cs="Arial"/>
                <w:b/>
                <w:bCs/>
                <w:sz w:val="20"/>
                <w:szCs w:val="20"/>
              </w:rPr>
              <w:t>Additional DEW Pass-Through Step: Non-Title I Expenditures</w:t>
            </w:r>
          </w:p>
          <w:p w14:paraId="45D7B751" w14:textId="0AC780F7" w:rsidR="00AD48C7" w:rsidRPr="00EF1132"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15" w:hanging="720"/>
              <w:jc w:val="both"/>
              <w:rPr>
                <w:rFonts w:ascii="Arial" w:hAnsi="Arial" w:cs="Arial"/>
                <w:sz w:val="20"/>
                <w:szCs w:val="20"/>
              </w:rPr>
            </w:pPr>
            <w:r w:rsidRPr="00EF1132">
              <w:rPr>
                <w:rFonts w:ascii="Arial" w:hAnsi="Arial" w:cs="Arial"/>
                <w:sz w:val="20"/>
                <w:szCs w:val="20"/>
              </w:rPr>
              <w:t xml:space="preserve">d. </w:t>
            </w:r>
            <w:r w:rsidRPr="00EF1132">
              <w:rPr>
                <w:rFonts w:ascii="Arial" w:hAnsi="Arial" w:cs="Arial"/>
                <w:sz w:val="20"/>
                <w:szCs w:val="20"/>
              </w:rPr>
              <w:tab/>
              <w:t>If there is a presumption of supplanting for a transaction, evaluate the supporting documentation for rebutting the presumption.</w:t>
            </w:r>
          </w:p>
          <w:p w14:paraId="176FD163" w14:textId="77777777" w:rsidR="001D4A47" w:rsidRPr="00F80965" w:rsidRDefault="001D4A47" w:rsidP="001D4A4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37C070F9"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6CBAC829"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549DC694"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43D7F50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4EDF0E04"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5E298372"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9A49E0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3B4E744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4BD01253"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no, then follow normal AOS procedures for unallowable expenditures. There is no reason to consider federal supplanting or other state laws, stop testing here.</w:t>
            </w:r>
          </w:p>
          <w:p w14:paraId="085BD305"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5BB2AA0"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85F24B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3510BCE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5E2CA344"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180595E"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63F15A0A"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D182B3E"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633FBBCB" w14:textId="77777777" w:rsidR="001D4A47" w:rsidRPr="001F0FD9" w:rsidRDefault="001D4A47" w:rsidP="001D4A47">
            <w:pPr>
              <w:pStyle w:val="ListParagraph"/>
              <w:numPr>
                <w:ilvl w:val="3"/>
                <w:numId w:val="85"/>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1F144585" w14:textId="77777777" w:rsidR="001D4A47" w:rsidRPr="001F0FD9" w:rsidRDefault="001D4A47" w:rsidP="001D4A47">
            <w:pPr>
              <w:pStyle w:val="ListParagraph"/>
              <w:numPr>
                <w:ilvl w:val="3"/>
                <w:numId w:val="85"/>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67BBD2EF" w14:textId="77777777" w:rsidR="001D4A47" w:rsidRPr="001F0FD9" w:rsidRDefault="001D4A47" w:rsidP="001D4A47">
            <w:pPr>
              <w:pStyle w:val="ListParagraph"/>
              <w:numPr>
                <w:ilvl w:val="4"/>
                <w:numId w:val="85"/>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2B980FF0" w14:textId="77777777" w:rsidR="001D4A47" w:rsidRPr="001F0FD9" w:rsidRDefault="001D4A47" w:rsidP="001D4A47">
            <w:pPr>
              <w:pStyle w:val="ListParagraph"/>
              <w:numPr>
                <w:ilvl w:val="4"/>
                <w:numId w:val="85"/>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3A8405C"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8B9B88D" w14:textId="77777777" w:rsidR="001D4A47" w:rsidRPr="001F0FD9" w:rsidRDefault="001D4A47" w:rsidP="001D4A47">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37E9DCB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21C5ADCE"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37A97055"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yes, then there has been SNS Compliance. Move to Step 4.</w:t>
            </w:r>
          </w:p>
          <w:p w14:paraId="7A474511"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B31955D"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(i.e, when the district board set the compensation for the treasurer)?</w:t>
            </w:r>
          </w:p>
          <w:p w14:paraId="583BD1BF"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09EA78B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32690C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798DCD67"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500DECD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142FD32" w14:textId="77777777" w:rsidR="001D4A47" w:rsidRPr="009E030E"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75B36A70" w14:textId="77777777" w:rsid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7F074830"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lastRenderedPageBreak/>
              <w:t>Transferability</w:t>
            </w:r>
          </w:p>
          <w:p w14:paraId="5569633B"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67F07196" w14:textId="6ACF71A9" w:rsidR="00AD48C7" w:rsidRPr="00F00D94"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1605F6B" w14:textId="4630EF82" w:rsidR="00E45178" w:rsidRPr="00A877D4" w:rsidRDefault="00E45178" w:rsidP="00A877D4">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8" w:name="_Toc176264127"/>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1129179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2"/>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59" w:name="J___PROGRAM_INCOME"/>
      <w:bookmarkStart w:id="60" w:name="L___REPORTING"/>
      <w:bookmarkStart w:id="61" w:name="M___SUBRECIPIENT_MONITORING__"/>
      <w:bookmarkStart w:id="62" w:name="_Toc442267702"/>
      <w:bookmarkStart w:id="63" w:name="_Toc176264128"/>
      <w:bookmarkEnd w:id="59"/>
      <w:bookmarkEnd w:id="60"/>
      <w:bookmarkEnd w:id="61"/>
      <w:r w:rsidRPr="000706D1">
        <w:rPr>
          <w:rFonts w:cs="Arial"/>
          <w:sz w:val="24"/>
        </w:rPr>
        <w:lastRenderedPageBreak/>
        <w:t>M.  SUBRECIPIENT MONITORING</w:t>
      </w:r>
      <w:bookmarkEnd w:id="62"/>
      <w:bookmarkEnd w:id="63"/>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64" w:name="_Toc176264129"/>
      <w:r w:rsidRPr="000706D1">
        <w:rPr>
          <w:rFonts w:cs="Arial"/>
          <w:sz w:val="24"/>
          <w:szCs w:val="24"/>
        </w:rPr>
        <w:t xml:space="preserve">OMB </w:t>
      </w:r>
      <w:r w:rsidR="00B57D2E" w:rsidRPr="000706D1">
        <w:rPr>
          <w:rFonts w:cs="Arial"/>
          <w:sz w:val="24"/>
          <w:szCs w:val="24"/>
        </w:rPr>
        <w:t>Compliance Requirements</w:t>
      </w:r>
      <w:bookmarkEnd w:id="6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55D50DE" w14:textId="4DF075AB" w:rsidR="004D0AB8" w:rsidRDefault="004D0AB8" w:rsidP="004D0AB8">
      <w:pPr>
        <w:spacing w:after="240"/>
        <w:jc w:val="both"/>
        <w:rPr>
          <w:rFonts w:ascii="Arial" w:hAnsi="Arial" w:cs="Arial"/>
        </w:rPr>
      </w:pPr>
      <w:r>
        <w:rPr>
          <w:rFonts w:ascii="Arial" w:hAnsi="Arial" w:cs="Arial"/>
        </w:rPr>
        <w:t>No Part 4 OMB Program Specific Compliance Requirements</w:t>
      </w:r>
    </w:p>
    <w:p w14:paraId="693E5F3A" w14:textId="7818E2FC" w:rsidR="004D0AB8" w:rsidRPr="00015AF6" w:rsidRDefault="004D0AB8" w:rsidP="004D0AB8">
      <w:pPr>
        <w:spacing w:after="240"/>
        <w:jc w:val="both"/>
        <w:rPr>
          <w:rFonts w:ascii="Arial" w:hAnsi="Arial" w:cs="Arial"/>
          <w:i/>
        </w:rPr>
      </w:pPr>
      <w:r>
        <w:rPr>
          <w:rFonts w:ascii="Arial" w:hAnsi="Arial" w:cs="Arial"/>
          <w:i/>
        </w:rPr>
        <w:t xml:space="preserve">(Source: 2024 OMB Compliance Supplement, Part 4, Department of Education, </w:t>
      </w:r>
      <w:r w:rsidR="00333150">
        <w:rPr>
          <w:rFonts w:ascii="Arial" w:hAnsi="Arial" w:cs="Arial"/>
          <w:i/>
        </w:rPr>
        <w:t xml:space="preserve">AL </w:t>
      </w:r>
      <w:r>
        <w:rPr>
          <w:rFonts w:ascii="Arial" w:hAnsi="Arial" w:cs="Arial"/>
          <w:i/>
        </w:rPr>
        <w:t>#84.367 Supporting Effective Instruction State Grants)</w:t>
      </w:r>
    </w:p>
    <w:p w14:paraId="3DCB2EC4" w14:textId="77777777" w:rsidR="00B30107" w:rsidRPr="000706D1" w:rsidRDefault="00B30107" w:rsidP="006672EA">
      <w:pPr>
        <w:pStyle w:val="Heading3"/>
        <w:jc w:val="both"/>
        <w:rPr>
          <w:rFonts w:cs="Arial"/>
          <w:sz w:val="24"/>
          <w:szCs w:val="24"/>
        </w:rPr>
      </w:pPr>
      <w:bookmarkStart w:id="65" w:name="_Toc176264130"/>
      <w:r w:rsidRPr="000706D1">
        <w:rPr>
          <w:rFonts w:cs="Arial"/>
          <w:sz w:val="24"/>
          <w:szCs w:val="24"/>
        </w:rPr>
        <w:t>Additional Program Specific Information</w:t>
      </w:r>
      <w:bookmarkEnd w:id="6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4A000BA" w14:textId="742FBBEE" w:rsidR="00CD5DC7" w:rsidRPr="00A84290" w:rsidRDefault="00CD5DC7" w:rsidP="00A8429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84290">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66" w:name="_Toc176264131"/>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6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67" w:name="_Toc17626413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68" w:name="_Toc176264133"/>
      <w:r w:rsidRPr="000706D1">
        <w:rPr>
          <w:rFonts w:cs="Arial"/>
          <w:sz w:val="24"/>
          <w:szCs w:val="24"/>
        </w:rPr>
        <w:t>Audit Implications Summary</w:t>
      </w:r>
      <w:bookmarkEnd w:id="6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707A3D9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94"/>
          <w:pgSz w:w="12240" w:h="15840" w:code="1"/>
          <w:pgMar w:top="1440" w:right="1440" w:bottom="1440" w:left="1440" w:header="720" w:footer="720" w:gutter="0"/>
          <w:cols w:space="720"/>
          <w:docGrid w:linePitch="360"/>
        </w:sectPr>
      </w:pPr>
    </w:p>
    <w:p w14:paraId="4D2A975C" w14:textId="3AAC95AC" w:rsidR="007E5B12" w:rsidRPr="000706D1" w:rsidRDefault="007E5B12" w:rsidP="006672EA">
      <w:pPr>
        <w:pStyle w:val="Heading2"/>
        <w:jc w:val="both"/>
        <w:rPr>
          <w:rFonts w:cs="Arial"/>
          <w:sz w:val="24"/>
        </w:rPr>
      </w:pPr>
      <w:bookmarkStart w:id="69" w:name="_Toc442267703"/>
      <w:bookmarkStart w:id="70" w:name="_Toc176264134"/>
      <w:r w:rsidRPr="000706D1">
        <w:rPr>
          <w:rFonts w:cs="Arial"/>
          <w:sz w:val="24"/>
        </w:rPr>
        <w:lastRenderedPageBreak/>
        <w:t>N.  SPECIAL TESTS AND PROVISIONS</w:t>
      </w:r>
      <w:bookmarkEnd w:id="69"/>
      <w:r w:rsidR="00E81CB6" w:rsidRPr="00E81CB6">
        <w:rPr>
          <w:rFonts w:cs="Arial"/>
          <w:sz w:val="24"/>
        </w:rPr>
        <w:t xml:space="preserve"> – </w:t>
      </w:r>
      <w:r w:rsidR="00185176">
        <w:rPr>
          <w:rFonts w:cs="Arial"/>
          <w:sz w:val="24"/>
        </w:rPr>
        <w:t>P</w:t>
      </w:r>
      <w:r w:rsidR="004D0AB8">
        <w:rPr>
          <w:rFonts w:cs="Arial"/>
          <w:sz w:val="24"/>
        </w:rPr>
        <w:t>articipation of Private School Children</w:t>
      </w:r>
      <w:bookmarkEnd w:id="70"/>
      <w:r w:rsidR="00185176" w:rsidRPr="00E81CB6">
        <w:rPr>
          <w:rFonts w:cs="Arial"/>
          <w:sz w:val="24"/>
        </w:rPr>
        <w:t xml:space="preserve"> </w:t>
      </w:r>
    </w:p>
    <w:p w14:paraId="75FD95EF" w14:textId="77777777" w:rsidR="007E5B12" w:rsidRPr="000706D1" w:rsidRDefault="00D15062" w:rsidP="006672EA">
      <w:pPr>
        <w:pStyle w:val="Heading3"/>
        <w:jc w:val="both"/>
        <w:rPr>
          <w:rFonts w:cs="Arial"/>
          <w:sz w:val="24"/>
          <w:szCs w:val="24"/>
        </w:rPr>
      </w:pPr>
      <w:bookmarkStart w:id="71" w:name="_Toc176264135"/>
      <w:r w:rsidRPr="000706D1">
        <w:rPr>
          <w:rFonts w:cs="Arial"/>
          <w:sz w:val="24"/>
          <w:szCs w:val="24"/>
        </w:rPr>
        <w:t xml:space="preserve">OMB </w:t>
      </w:r>
      <w:r w:rsidR="007E5B12" w:rsidRPr="000706D1">
        <w:rPr>
          <w:rFonts w:cs="Arial"/>
          <w:sz w:val="24"/>
          <w:szCs w:val="24"/>
        </w:rPr>
        <w:t>Compliance Requirements</w:t>
      </w:r>
      <w:bookmarkEnd w:id="71"/>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8FBF2DD" w14:textId="448BBFBC" w:rsidR="004D0AB8" w:rsidRPr="004D0AB8" w:rsidRDefault="004D0AB8" w:rsidP="00222358">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4D0AB8">
        <w:rPr>
          <w:rFonts w:ascii="Arial" w:hAnsi="Arial" w:cs="Arial"/>
          <w:bCs/>
        </w:rPr>
        <w:t>No Part 4 OMB Program Specific Compliance Requirements</w:t>
      </w:r>
    </w:p>
    <w:p w14:paraId="1DB0E337" w14:textId="3094CC04" w:rsidR="004D0AB8" w:rsidRPr="004D0AB8" w:rsidRDefault="004D0AB8" w:rsidP="00D74E6A">
      <w:pPr>
        <w:spacing w:after="240"/>
        <w:jc w:val="both"/>
        <w:rPr>
          <w:rFonts w:ascii="Arial" w:hAnsi="Arial" w:cs="Arial"/>
          <w:i/>
        </w:rPr>
      </w:pPr>
      <w:r>
        <w:rPr>
          <w:rFonts w:ascii="Arial" w:hAnsi="Arial" w:cs="Arial"/>
          <w:i/>
        </w:rPr>
        <w:t xml:space="preserve">(Source: 2024 OMB Compliance Supplement, Part 4, Department of Education, </w:t>
      </w:r>
      <w:r w:rsidR="00333150">
        <w:rPr>
          <w:rFonts w:ascii="Arial" w:hAnsi="Arial" w:cs="Arial"/>
          <w:i/>
        </w:rPr>
        <w:t xml:space="preserve">AL </w:t>
      </w:r>
      <w:r>
        <w:rPr>
          <w:rFonts w:ascii="Arial" w:hAnsi="Arial" w:cs="Arial"/>
          <w:i/>
        </w:rPr>
        <w:t>#84.367 Supporting Effective Instruction State Grants)</w:t>
      </w:r>
    </w:p>
    <w:p w14:paraId="443A9F0B" w14:textId="77777777" w:rsidR="00222358" w:rsidRDefault="00222358" w:rsidP="00222358">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559E22A0" w14:textId="4A6C2B1E" w:rsidR="00040B0E" w:rsidRPr="00040B0E" w:rsidRDefault="00040B0E" w:rsidP="00040B0E">
      <w:pPr>
        <w:spacing w:after="240"/>
        <w:jc w:val="both"/>
        <w:rPr>
          <w:rFonts w:ascii="Arial" w:hAnsi="Arial" w:cs="Arial"/>
          <w:bCs/>
          <w:i/>
        </w:rPr>
      </w:pPr>
      <w:r w:rsidRPr="00040B0E">
        <w:rPr>
          <w:rFonts w:ascii="Arial" w:hAnsi="Arial" w:cs="Arial"/>
          <w:bCs/>
          <w:i/>
        </w:rPr>
        <w:t xml:space="preserve">ESEA programs in this Supplement to which this section applies are Title I, Part A (84.010); MEP (84.011); 21st CCLC (84.287); Title III, Part A (84.365); Title II, Part A (84.367); and Title IV, Part A (84.424). </w:t>
      </w:r>
    </w:p>
    <w:p w14:paraId="0E9875BB" w14:textId="53C68ADF" w:rsidR="00222358" w:rsidRPr="002511C5" w:rsidRDefault="00040B0E" w:rsidP="00040B0E">
      <w:pPr>
        <w:spacing w:after="240"/>
        <w:jc w:val="both"/>
        <w:rPr>
          <w:rFonts w:ascii="Arial" w:hAnsi="Arial" w:cs="Arial"/>
          <w:bCs/>
          <w:i/>
        </w:rPr>
      </w:pPr>
      <w:r w:rsidRPr="00040B0E">
        <w:rPr>
          <w:rFonts w:ascii="Arial" w:hAnsi="Arial" w:cs="Arial"/>
          <w:bCs/>
          <w:i/>
        </w:rPr>
        <w:t>This section also applies to ESSER I and GEER I (84.425C and D), as well as ESF-SEA, ESF II-SEA, ESF-Governor, ESF II-Governor, and ARP-OA SEA (84.425A, H, and X, respectively).</w:t>
      </w:r>
    </w:p>
    <w:p w14:paraId="09E94175" w14:textId="4F2B2630" w:rsidR="00222358" w:rsidRPr="002511C5" w:rsidRDefault="00C40DF2" w:rsidP="00C40DF2">
      <w:pPr>
        <w:spacing w:after="240"/>
        <w:jc w:val="both"/>
        <w:rPr>
          <w:rFonts w:ascii="Arial" w:hAnsi="Arial" w:cs="Arial"/>
          <w:bCs/>
        </w:rPr>
      </w:pPr>
      <w:r w:rsidRPr="00C40DF2">
        <w:rPr>
          <w:rFonts w:ascii="Arial" w:hAnsi="Arial" w:cs="Arial"/>
          <w:bCs/>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5480D3A9" w14:textId="77777777" w:rsidR="00222358" w:rsidRPr="00FE692A" w:rsidRDefault="00222358" w:rsidP="00222358">
      <w:pPr>
        <w:spacing w:after="240"/>
        <w:jc w:val="both"/>
        <w:rPr>
          <w:rFonts w:ascii="Arial" w:hAnsi="Arial" w:cs="Arial"/>
          <w:i/>
          <w:iCs/>
        </w:rPr>
      </w:pPr>
      <w:r w:rsidRPr="00FE692A">
        <w:rPr>
          <w:rFonts w:ascii="Arial" w:hAnsi="Arial" w:cs="Arial"/>
          <w:i/>
          <w:iCs/>
        </w:rPr>
        <w:t xml:space="preserve">Compliance Requirements </w:t>
      </w:r>
    </w:p>
    <w:p w14:paraId="6D44D009" w14:textId="1C99A5DF" w:rsidR="00222358" w:rsidRPr="002511C5" w:rsidRDefault="00C40DF2" w:rsidP="00C40DF2">
      <w:pPr>
        <w:spacing w:after="240"/>
        <w:jc w:val="both"/>
        <w:rPr>
          <w:rFonts w:ascii="Arial" w:hAnsi="Arial" w:cs="Arial"/>
          <w:bCs/>
        </w:rPr>
      </w:pPr>
      <w:r w:rsidRPr="00C40DF2">
        <w:rPr>
          <w:rFonts w:ascii="Arial" w:hAnsi="Arial" w:cs="Arial"/>
          <w:bCs/>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w:t>
      </w:r>
      <w:r w:rsidRPr="00C40DF2">
        <w:rPr>
          <w:rFonts w:ascii="Arial" w:hAnsi="Arial" w:cs="Arial"/>
          <w:bCs/>
        </w:rPr>
        <w:lastRenderedPageBreak/>
        <w:t>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w:t>
      </w:r>
      <w:r w:rsidR="00222358" w:rsidRPr="002511C5">
        <w:rPr>
          <w:rFonts w:ascii="Arial" w:hAnsi="Arial" w:cs="Arial"/>
          <w:bCs/>
        </w:rPr>
        <w:t xml:space="preserve"> (</w:t>
      </w:r>
      <w:hyperlink r:id="rId95" w:history="1">
        <w:r w:rsidR="00222358" w:rsidRPr="00B20FBC">
          <w:rPr>
            <w:rStyle w:val="Hyperlink"/>
            <w:rFonts w:cs="Arial"/>
            <w:bCs/>
          </w:rPr>
          <w:t>https://oese.ed.gov/files/2020/07/equitable-services-guidance-100419.pdf</w:t>
        </w:r>
      </w:hyperlink>
      <w:r w:rsidR="00222358" w:rsidRPr="002511C5">
        <w:rPr>
          <w:rFonts w:ascii="Arial" w:hAnsi="Arial" w:cs="Arial"/>
          <w:bCs/>
        </w:rPr>
        <w:t>).</w:t>
      </w:r>
      <w:r w:rsidR="00222358">
        <w:rPr>
          <w:rFonts w:ascii="Arial" w:hAnsi="Arial" w:cs="Arial"/>
          <w:bCs/>
        </w:rPr>
        <w:t xml:space="preserve"> </w:t>
      </w:r>
    </w:p>
    <w:p w14:paraId="1BF4CD24" w14:textId="68A2C11E" w:rsidR="00CF04C1" w:rsidRPr="00CF04C1" w:rsidRDefault="00EA50AA" w:rsidP="00CF04C1">
      <w:pPr>
        <w:spacing w:after="240"/>
        <w:jc w:val="both"/>
        <w:rPr>
          <w:rFonts w:ascii="Arial" w:hAnsi="Arial" w:cs="Arial"/>
          <w:bCs/>
        </w:rPr>
      </w:pPr>
      <w:r w:rsidRPr="00EA50AA">
        <w:rPr>
          <w:rFonts w:ascii="Arial" w:hAnsi="Arial" w:cs="Arial"/>
          <w:bCs/>
        </w:rPr>
        <w:t>For programs under Title VIII of the ESEA (Assistance Listing 84.011, 84.365, 84.367, and 84.424), ESF-SEA I (Assistance Listing 84.425A), and ESF-Governor I (Assistance Listing 84.425H), an agency, consortium, or entity receiving financial assistance under 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w:t>
      </w:r>
      <w:r w:rsidR="00CF04C1">
        <w:rPr>
          <w:rFonts w:ascii="Arial" w:hAnsi="Arial" w:cs="Arial"/>
          <w:bCs/>
        </w:rPr>
        <w:t xml:space="preserve"> </w:t>
      </w:r>
      <w:r w:rsidR="00CF04C1" w:rsidRPr="00CF04C1">
        <w:rPr>
          <w:rFonts w:ascii="Arial" w:hAnsi="Arial" w:cs="Arial"/>
          <w:bCs/>
        </w:rPr>
        <w:t xml:space="preserve">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w:t>
      </w:r>
      <w:proofErr w:type="gramStart"/>
      <w:r w:rsidR="00CF04C1" w:rsidRPr="00CF04C1">
        <w:rPr>
          <w:rFonts w:ascii="Arial" w:hAnsi="Arial" w:cs="Arial"/>
          <w:bCs/>
        </w:rPr>
        <w:t>taking into account</w:t>
      </w:r>
      <w:proofErr w:type="gramEnd"/>
      <w:r w:rsidR="00CF04C1" w:rsidRPr="00CF04C1">
        <w:rPr>
          <w:rFonts w:ascii="Arial" w:hAnsi="Arial" w:cs="Arial"/>
          <w:bCs/>
        </w:rPr>
        <w:t xml:space="preserve"> the number and educational needs of the children, teachers and other educational personnel to be served (Section 8501 of ESEA (20 USC 7881); 34 CFR sections 299.6 through 299.9). </w:t>
      </w:r>
    </w:p>
    <w:p w14:paraId="56EC5241" w14:textId="4D7D1196" w:rsidR="00222358" w:rsidRPr="002511C5" w:rsidRDefault="00CF04C1" w:rsidP="00CF04C1">
      <w:pPr>
        <w:spacing w:after="240"/>
        <w:jc w:val="both"/>
        <w:rPr>
          <w:rFonts w:ascii="Arial" w:hAnsi="Arial" w:cs="Arial"/>
          <w:bCs/>
        </w:rPr>
      </w:pPr>
      <w:r w:rsidRPr="00CF04C1">
        <w:rPr>
          <w:rFonts w:ascii="Arial" w:hAnsi="Arial" w:cs="Arial"/>
          <w:bCs/>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 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w:t>
      </w:r>
      <w:r w:rsidR="00EF161A">
        <w:rPr>
          <w:rFonts w:ascii="Arial" w:hAnsi="Arial" w:cs="Arial"/>
          <w:bCs/>
        </w:rPr>
        <w:t xml:space="preserve"> </w:t>
      </w:r>
      <w:r w:rsidRPr="00CF04C1">
        <w:rPr>
          <w:rFonts w:ascii="Arial" w:hAnsi="Arial" w:cs="Arial"/>
          <w:bCs/>
        </w:rPr>
        <w:t xml:space="preserve">target services for private school students. For more information, see questions 4 and 7–11 in Providing Equitable Services to Students and Teachers in Non-Public Schools under the CARES Act Programs (Oct. 9, 2020) </w:t>
      </w:r>
      <w:r w:rsidR="00222358" w:rsidRPr="002511C5">
        <w:rPr>
          <w:rFonts w:ascii="Arial" w:hAnsi="Arial" w:cs="Arial"/>
          <w:bCs/>
        </w:rPr>
        <w:t>(</w:t>
      </w:r>
      <w:hyperlink r:id="rId96" w:history="1">
        <w:r w:rsidR="00222358" w:rsidRPr="00B20FBC">
          <w:rPr>
            <w:rStyle w:val="Hyperlink"/>
            <w:rFonts w:cs="Arial"/>
            <w:bCs/>
          </w:rPr>
          <w:t>https://oese.ed.gov/files/2020/10/Providing-Equitable-Services-under-the-CARES-Act-Programs-Update-10-9-2020.pdf</w:t>
        </w:r>
      </w:hyperlink>
      <w:r w:rsidR="00222358" w:rsidRPr="002511C5">
        <w:rPr>
          <w:rFonts w:ascii="Arial" w:hAnsi="Arial" w:cs="Arial"/>
          <w:bCs/>
        </w:rPr>
        <w:t>).</w:t>
      </w:r>
      <w:r w:rsidR="00222358">
        <w:rPr>
          <w:rFonts w:ascii="Arial" w:hAnsi="Arial" w:cs="Arial"/>
          <w:bCs/>
        </w:rPr>
        <w:t xml:space="preserve">  </w:t>
      </w:r>
    </w:p>
    <w:p w14:paraId="523C5481" w14:textId="367A84CA" w:rsidR="00EF161A" w:rsidRPr="00EF161A" w:rsidRDefault="00EF161A" w:rsidP="00EF161A">
      <w:pPr>
        <w:spacing w:after="240"/>
        <w:jc w:val="both"/>
        <w:rPr>
          <w:rFonts w:ascii="Arial" w:hAnsi="Arial" w:cs="Arial"/>
          <w:bCs/>
        </w:rPr>
      </w:pPr>
      <w:r w:rsidRPr="00EF161A">
        <w:rPr>
          <w:rFonts w:ascii="Arial" w:hAnsi="Arial" w:cs="Arial"/>
          <w:bCs/>
        </w:rPr>
        <w:t xml:space="preserve">An LEA that receives funds under ESSER II, ARP ESSER, or GEER II is not required to provide equitable services to students and teachers in private schools. </w:t>
      </w:r>
    </w:p>
    <w:p w14:paraId="6A33C9FF" w14:textId="22D24F3F" w:rsidR="00EF161A" w:rsidRPr="00EF161A" w:rsidRDefault="00EF161A" w:rsidP="00EF161A">
      <w:pPr>
        <w:spacing w:after="240"/>
        <w:jc w:val="both"/>
        <w:rPr>
          <w:rFonts w:ascii="Arial" w:hAnsi="Arial" w:cs="Arial"/>
          <w:bCs/>
        </w:rPr>
      </w:pPr>
      <w:r w:rsidRPr="00EF161A">
        <w:rPr>
          <w:rFonts w:ascii="Arial" w:hAnsi="Arial" w:cs="Arial"/>
          <w:bCs/>
        </w:rPr>
        <w:t xml:space="preserve">For programs under ESF-SEA, ESF II-SEA, ESF-Governor, ESF II-Governor, and ARPOA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 </w:t>
      </w:r>
    </w:p>
    <w:p w14:paraId="3EF27E32" w14:textId="103F4E79" w:rsidR="00222358" w:rsidRPr="002511C5" w:rsidRDefault="00EF161A" w:rsidP="009A65CE">
      <w:pPr>
        <w:spacing w:after="240"/>
        <w:jc w:val="both"/>
        <w:rPr>
          <w:rFonts w:ascii="Arial" w:hAnsi="Arial" w:cs="Arial"/>
          <w:bCs/>
        </w:rPr>
      </w:pPr>
      <w:r w:rsidRPr="00EF161A">
        <w:rPr>
          <w:rFonts w:ascii="Arial" w:hAnsi="Arial" w:cs="Arial"/>
          <w:bCs/>
        </w:rPr>
        <w:t>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w:t>
      </w:r>
      <w:r w:rsidR="009A65CE">
        <w:rPr>
          <w:rFonts w:ascii="Arial" w:hAnsi="Arial" w:cs="Arial"/>
          <w:bCs/>
        </w:rPr>
        <w:t xml:space="preserve"> </w:t>
      </w:r>
      <w:r w:rsidR="009A65CE" w:rsidRPr="009A65CE">
        <w:rPr>
          <w:rFonts w:ascii="Arial" w:hAnsi="Arial" w:cs="Arial"/>
          <w:bCs/>
        </w:rPr>
        <w:t xml:space="preserve">(Sections </w:t>
      </w:r>
      <w:r w:rsidR="009A65CE" w:rsidRPr="009A65CE">
        <w:rPr>
          <w:rFonts w:ascii="Arial" w:hAnsi="Arial" w:cs="Arial"/>
          <w:bCs/>
        </w:rPr>
        <w:lastRenderedPageBreak/>
        <w:t>1117(d), and 8501(d) of ESEA (20 USC 6320(d), and 7881(d); section 18005(b) of the CARES Act; 34 CFR sections 76.661, 200.64(b)(3), 200.67, and 299.9).</w:t>
      </w:r>
    </w:p>
    <w:p w14:paraId="77E02831" w14:textId="77777777" w:rsidR="00222358" w:rsidRPr="002511C5" w:rsidRDefault="00222358" w:rsidP="00222358">
      <w:pPr>
        <w:spacing w:after="240"/>
        <w:jc w:val="both"/>
        <w:rPr>
          <w:rFonts w:ascii="Arial" w:hAnsi="Arial" w:cs="Arial"/>
          <w:bCs/>
        </w:rPr>
      </w:pPr>
      <w:r w:rsidRPr="002511C5">
        <w:rPr>
          <w:rFonts w:ascii="Arial" w:hAnsi="Arial" w:cs="Arial"/>
          <w:bCs/>
        </w:rPr>
        <w:t xml:space="preserve">These compliance requirements also apply to transfers from </w:t>
      </w:r>
      <w:r w:rsidRPr="002511C5">
        <w:rPr>
          <w:rFonts w:ascii="Arial" w:hAnsi="Arial" w:cs="Arial"/>
          <w:bCs/>
          <w:i/>
        </w:rPr>
        <w:t xml:space="preserve">Title II, Part A (84.367) </w:t>
      </w:r>
      <w:r w:rsidRPr="002511C5">
        <w:rPr>
          <w:rFonts w:ascii="Arial" w:hAnsi="Arial" w:cs="Arial"/>
          <w:bCs/>
        </w:rPr>
        <w:t xml:space="preserve">and </w:t>
      </w:r>
      <w:r w:rsidRPr="002511C5">
        <w:rPr>
          <w:rFonts w:ascii="Arial" w:hAnsi="Arial" w:cs="Arial"/>
          <w:bCs/>
          <w:i/>
        </w:rPr>
        <w:t>Title IV, Part A (84.424)</w:t>
      </w:r>
      <w:r w:rsidRPr="002511C5">
        <w:rPr>
          <w:rFonts w:ascii="Arial" w:hAnsi="Arial" w:cs="Arial"/>
          <w:bCs/>
        </w:rPr>
        <w:t xml:space="preserve"> (Section 5103(e)(2) of ESEA (20 USC 7305b(e)(2)), as provided in III.A.3, “Activities Allowed or Unallowed – Transferability”).</w:t>
      </w:r>
    </w:p>
    <w:p w14:paraId="3F7EE241" w14:textId="0EEEF17C" w:rsidR="00222358" w:rsidRPr="00222358" w:rsidRDefault="0022235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Cs/>
          <w:i/>
        </w:rPr>
        <w:t>(Source: 202</w:t>
      </w:r>
      <w:r w:rsidR="000C2BF2">
        <w:rPr>
          <w:rFonts w:ascii="Arial" w:hAnsi="Arial" w:cs="Arial"/>
          <w:bCs/>
          <w:i/>
        </w:rPr>
        <w:t>4</w:t>
      </w:r>
      <w:r>
        <w:rPr>
          <w:rFonts w:ascii="Arial" w:hAnsi="Arial" w:cs="Arial"/>
          <w:bCs/>
          <w:i/>
        </w:rPr>
        <w:t xml:space="preserve"> OMB Compliance Supplement Department of Education Crosscutting Procedures)</w:t>
      </w:r>
    </w:p>
    <w:p w14:paraId="1FDB8C35" w14:textId="77777777" w:rsidR="00670F5F" w:rsidRPr="000706D1" w:rsidRDefault="00670F5F" w:rsidP="006672EA">
      <w:pPr>
        <w:pStyle w:val="Heading3"/>
        <w:jc w:val="both"/>
        <w:rPr>
          <w:rFonts w:cs="Arial"/>
          <w:sz w:val="24"/>
          <w:szCs w:val="24"/>
        </w:rPr>
      </w:pPr>
      <w:bookmarkStart w:id="72" w:name="_Toc176264136"/>
      <w:r w:rsidRPr="000706D1">
        <w:rPr>
          <w:rFonts w:cs="Arial"/>
          <w:sz w:val="24"/>
          <w:szCs w:val="24"/>
        </w:rPr>
        <w:t>Additional Program Specific Information</w:t>
      </w:r>
      <w:bookmarkEnd w:id="72"/>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5585564" w14:textId="0DFDFC60" w:rsidR="00CD5DC7" w:rsidRPr="00A84290" w:rsidRDefault="00CD5DC7" w:rsidP="00A8429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84290">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A16D840" w14:textId="52187C76"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See </w:t>
      </w:r>
      <w:r>
        <w:rPr>
          <w:rFonts w:ascii="Arial" w:hAnsi="Arial" w:cs="Arial"/>
        </w:rPr>
        <w:t>DEW’s</w:t>
      </w:r>
      <w:r w:rsidRPr="00501B95">
        <w:rPr>
          <w:rFonts w:ascii="Arial" w:hAnsi="Arial" w:cs="Arial"/>
        </w:rPr>
        <w:t xml:space="preserve"> “Nonpublic School Service Questions and Answers” for further info - </w:t>
      </w:r>
      <w:hyperlink r:id="rId97" w:history="1">
        <w:r w:rsidRPr="00501B95">
          <w:rPr>
            <w:rStyle w:val="Hyperlink"/>
            <w:rFonts w:cs="Arial"/>
          </w:rPr>
          <w:t>https://ccip.ode.state.oh.us/DocumentLibrary/ViewDocument.aspx?DocumentKey=80988</w:t>
        </w:r>
      </w:hyperlink>
      <w:r w:rsidRPr="00501B95">
        <w:rPr>
          <w:rFonts w:ascii="Arial" w:hAnsi="Arial" w:cs="Arial"/>
        </w:rPr>
        <w:t xml:space="preserve"> </w:t>
      </w:r>
    </w:p>
    <w:p w14:paraId="7B6C0B58" w14:textId="09730138" w:rsidR="00AD48C7" w:rsidRPr="00AA5B05" w:rsidRDefault="00AD48C7" w:rsidP="00AD48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Programs)</w:t>
      </w:r>
    </w:p>
    <w:p w14:paraId="19BF99C3" w14:textId="77777777" w:rsidR="007E5B12" w:rsidRPr="000706D1" w:rsidRDefault="00197FAC" w:rsidP="006672EA">
      <w:pPr>
        <w:pStyle w:val="Heading3"/>
        <w:jc w:val="both"/>
        <w:rPr>
          <w:rFonts w:cs="Arial"/>
          <w:sz w:val="24"/>
          <w:szCs w:val="24"/>
        </w:rPr>
      </w:pPr>
      <w:bookmarkStart w:id="73" w:name="_Toc176264137"/>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3"/>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19925116" w14:textId="17F483E8" w:rsidR="00E0773B" w:rsidRPr="00BE119F" w:rsidRDefault="00E0773B" w:rsidP="00F60827">
      <w:pPr>
        <w:pStyle w:val="ListParagraph"/>
        <w:numPr>
          <w:ilvl w:val="0"/>
          <w:numId w:val="25"/>
        </w:numPr>
        <w:spacing w:after="240"/>
        <w:jc w:val="both"/>
        <w:rPr>
          <w:rFonts w:ascii="Arial" w:hAnsi="Arial" w:cs="Arial"/>
        </w:rPr>
      </w:pPr>
      <w:r w:rsidRPr="00BE119F">
        <w:rPr>
          <w:rFonts w:ascii="Arial" w:hAnsi="Arial" w:cs="Arial"/>
        </w:rPr>
        <w:t xml:space="preserve">Determine whether (1) </w:t>
      </w:r>
      <w:r w:rsidR="00BE119F" w:rsidRPr="00BE119F">
        <w:rPr>
          <w:rFonts w:ascii="Arial" w:hAnsi="Arial" w:cs="Arial"/>
        </w:rPr>
        <w:t>an LEA, SEA, or other agency receiving ESEA funds, an LEA receiving ESSER I or GEER I funds (84.425C and D), and an OA SEA or Governor receiving ESF-SEA, ESF II-SEA, ESF-Governor, ESF II-Governor, and ARP-OA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1D3D8858" w14:textId="7FB2CE07" w:rsidR="00E0773B" w:rsidRPr="00F80965" w:rsidRDefault="00E0773B" w:rsidP="00E0773B">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80965">
        <w:rPr>
          <w:rFonts w:ascii="Arial" w:hAnsi="Arial" w:cs="Arial"/>
          <w:bCs/>
          <w:i/>
        </w:rPr>
        <w:t>(Source: 202</w:t>
      </w:r>
      <w:r w:rsidR="000C2BF2">
        <w:rPr>
          <w:rFonts w:ascii="Arial" w:hAnsi="Arial" w:cs="Arial"/>
          <w:bCs/>
          <w:i/>
        </w:rPr>
        <w:t>4</w:t>
      </w:r>
      <w:r w:rsidRPr="00F80965">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4" w:name="_Toc176264138"/>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4"/>
    </w:p>
    <w:tbl>
      <w:tblPr>
        <w:tblStyle w:val="TableGrid"/>
        <w:tblW w:w="9558" w:type="dxa"/>
        <w:tblLayout w:type="fixed"/>
        <w:tblLook w:val="04A0" w:firstRow="1" w:lastRow="0" w:firstColumn="1" w:lastColumn="0" w:noHBand="0" w:noVBand="1"/>
      </w:tblPr>
      <w:tblGrid>
        <w:gridCol w:w="9558"/>
      </w:tblGrid>
      <w:tr w:rsidR="002F73D5" w:rsidRPr="00F00D94" w14:paraId="7C580C60" w14:textId="77777777" w:rsidTr="002F73D5">
        <w:tc>
          <w:tcPr>
            <w:tcW w:w="9558" w:type="dxa"/>
          </w:tcPr>
          <w:p w14:paraId="16BF70B6" w14:textId="77777777" w:rsidR="002F73D5" w:rsidRPr="00ED431E" w:rsidRDefault="002F73D5" w:rsidP="00ED431E">
            <w:pPr>
              <w:spacing w:after="240"/>
              <w:jc w:val="both"/>
              <w:rPr>
                <w:rFonts w:ascii="Arial" w:hAnsi="Arial" w:cs="Arial"/>
                <w:i/>
                <w:sz w:val="20"/>
                <w:szCs w:val="20"/>
              </w:rPr>
            </w:pPr>
            <w:r w:rsidRPr="00ED431E">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953BC7A" w14:textId="507A4790" w:rsidR="002F73D5" w:rsidRPr="00ED431E" w:rsidRDefault="002F73D5" w:rsidP="00ED431E">
            <w:pPr>
              <w:spacing w:after="240"/>
              <w:jc w:val="both"/>
              <w:rPr>
                <w:rFonts w:ascii="Arial" w:hAnsi="Arial" w:cs="Arial"/>
                <w:i/>
                <w:sz w:val="20"/>
                <w:szCs w:val="20"/>
              </w:rPr>
            </w:pPr>
            <w:r w:rsidRPr="00ED431E">
              <w:rPr>
                <w:rFonts w:ascii="Arial" w:hAnsi="Arial" w:cs="Arial"/>
                <w:i/>
                <w:sz w:val="20"/>
                <w:szCs w:val="20"/>
              </w:rPr>
              <w:t>(Source: 202</w:t>
            </w:r>
            <w:r w:rsidR="000C2BF2">
              <w:rPr>
                <w:rFonts w:ascii="Arial" w:hAnsi="Arial" w:cs="Arial"/>
                <w:i/>
                <w:sz w:val="20"/>
                <w:szCs w:val="20"/>
              </w:rPr>
              <w:t xml:space="preserve">4 </w:t>
            </w:r>
            <w:r w:rsidRPr="00ED431E">
              <w:rPr>
                <w:rFonts w:ascii="Arial" w:hAnsi="Arial" w:cs="Arial"/>
                <w:i/>
                <w:sz w:val="20"/>
                <w:szCs w:val="20"/>
              </w:rPr>
              <w:t>OMB Compliance Supplement Part 3)</w:t>
            </w:r>
          </w:p>
          <w:p w14:paraId="2C725D4D"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 children.</w:t>
            </w:r>
          </w:p>
          <w:p w14:paraId="3A7229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Review program expenditure and other records to verify that educational services that were planned were provided.</w:t>
            </w:r>
          </w:p>
          <w:p w14:paraId="48B53E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For Title I, Part A, verify that the amount of funds available for equitable services in an LEA was determined by multiplying the proportion of private school children from low-income families residing in participating public school attendance areas by the LEA’s total Title I, Part A allocation.</w:t>
            </w:r>
          </w:p>
          <w:p w14:paraId="6C31ECC7" w14:textId="52900AE4"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If an agency, consortium, or entity provides services to eligible private school students under an arrangement with a third</w:t>
            </w:r>
            <w:r w:rsidR="00595BB0">
              <w:rPr>
                <w:rFonts w:ascii="Arial" w:hAnsi="Arial" w:cs="Arial"/>
                <w:sz w:val="20"/>
                <w:szCs w:val="20"/>
              </w:rPr>
              <w:t>-</w:t>
            </w:r>
            <w:r w:rsidRPr="00ED431E">
              <w:rPr>
                <w:rFonts w:ascii="Arial" w:hAnsi="Arial" w:cs="Arial"/>
                <w:sz w:val="20"/>
                <w:szCs w:val="20"/>
              </w:rPr>
              <w:t>party provider, verify that the agency, consortium, or entity retains proper administration and control by having a written contract that:</w:t>
            </w:r>
          </w:p>
          <w:p w14:paraId="52557325"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Describes the services to be provided; and</w:t>
            </w:r>
          </w:p>
          <w:p w14:paraId="332F3F2A"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Provides that the agency, consortium, or entity retains ownership of materials, equipment, and property purchased with Federal I funds.</w:t>
            </w:r>
          </w:p>
          <w:p w14:paraId="4D3223CB" w14:textId="3696F73D" w:rsidR="002F73D5" w:rsidRPr="00ED431E" w:rsidRDefault="002F73D5" w:rsidP="00ED431E">
            <w:pPr>
              <w:pStyle w:val="ListParagraph"/>
              <w:numPr>
                <w:ilvl w:val="1"/>
                <w:numId w:val="24"/>
              </w:numPr>
              <w:spacing w:after="240"/>
              <w:ind w:left="697"/>
              <w:jc w:val="both"/>
              <w:rPr>
                <w:rFonts w:ascii="Arial" w:hAnsi="Arial" w:cs="Arial"/>
                <w:bCs/>
                <w:sz w:val="20"/>
                <w:szCs w:val="20"/>
              </w:rPr>
            </w:pPr>
            <w:r w:rsidRPr="00ED431E">
              <w:rPr>
                <w:rFonts w:ascii="Arial" w:hAnsi="Arial" w:cs="Arial"/>
                <w:sz w:val="20"/>
                <w:szCs w:val="20"/>
              </w:rPr>
              <w:t xml:space="preserve">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w:t>
            </w:r>
            <w:r w:rsidRPr="00ED431E">
              <w:rPr>
                <w:rFonts w:ascii="Arial" w:hAnsi="Arial" w:cs="Arial"/>
                <w:sz w:val="20"/>
                <w:szCs w:val="20"/>
              </w:rPr>
              <w:lastRenderedPageBreak/>
              <w:t>of public and non-public school students. If a Governor or SEA does this, then equitable services would also be 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5" w:name="_Toc176264139"/>
      <w:r w:rsidRPr="000706D1">
        <w:rPr>
          <w:rFonts w:cs="Arial"/>
          <w:sz w:val="24"/>
          <w:szCs w:val="24"/>
        </w:rPr>
        <w:t>Audit Implications Summary</w:t>
      </w:r>
      <w:bookmarkEnd w:id="75"/>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106B93F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99"/>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76" w:name="_Toc442267704"/>
      <w:bookmarkStart w:id="77" w:name="_Toc176264140"/>
      <w:r w:rsidRPr="000706D1">
        <w:rPr>
          <w:rStyle w:val="PageNumber"/>
          <w:rFonts w:cs="Arial"/>
          <w:sz w:val="24"/>
        </w:rPr>
        <w:lastRenderedPageBreak/>
        <w:t>Program Testing Conclusion</w:t>
      </w:r>
      <w:bookmarkEnd w:id="76"/>
      <w:bookmarkEnd w:id="7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00"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00" tgtFrame="&quot;content&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0A17F6B9" w:rsidR="00FA3EC3" w:rsidRPr="00F00D94" w:rsidRDefault="00A877D4" w:rsidP="006672EA">
      <w:pPr>
        <w:spacing w:after="240"/>
        <w:jc w:val="both"/>
        <w:rPr>
          <w:rFonts w:ascii="Arial" w:hAnsi="Arial" w:cs="Arial"/>
        </w:rPr>
      </w:pPr>
      <w:hyperlink r:id="rId102"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5460CD14"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78" w:name="AICPAIGS:767.2670-1"/>
      <w:bookmarkEnd w:id="7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43EC886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4594C105"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BB3B69">
      <w:rPr>
        <w:sz w:val="18"/>
      </w:rPr>
      <w:t>FACCR #84.367 Supporting Effective Instruction State Grants</w:t>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1346CA88"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5965F6">
      <w:rPr>
        <w:rFonts w:ascii="Arial" w:hAnsi="Arial" w:cs="Arial"/>
        <w:b/>
        <w:sz w:val="36"/>
        <w:szCs w:val="36"/>
      </w:rPr>
      <w:t xml:space="preserve"> – Participation of Private School Children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9.15pt;height:9.1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742568"/>
    <w:multiLevelType w:val="hybridMultilevel"/>
    <w:tmpl w:val="76EE2B64"/>
    <w:lvl w:ilvl="0" w:tplc="57444EAA">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9"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D50D1B"/>
    <w:multiLevelType w:val="hybridMultilevel"/>
    <w:tmpl w:val="BAD4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0" w15:restartNumberingAfterBreak="0">
    <w:nsid w:val="78F2223E"/>
    <w:multiLevelType w:val="hybridMultilevel"/>
    <w:tmpl w:val="7012F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3" w15:restartNumberingAfterBreak="0">
    <w:nsid w:val="7BC62159"/>
    <w:multiLevelType w:val="hybridMultilevel"/>
    <w:tmpl w:val="7C3A55FE"/>
    <w:lvl w:ilvl="0" w:tplc="76C288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9"/>
  </w:num>
  <w:num w:numId="3" w16cid:durableId="845168209">
    <w:abstractNumId w:val="25"/>
  </w:num>
  <w:num w:numId="4" w16cid:durableId="495266702">
    <w:abstractNumId w:val="37"/>
  </w:num>
  <w:num w:numId="5" w16cid:durableId="1496074526">
    <w:abstractNumId w:val="67"/>
  </w:num>
  <w:num w:numId="6" w16cid:durableId="1894850701">
    <w:abstractNumId w:val="35"/>
  </w:num>
  <w:num w:numId="7" w16cid:durableId="1851287688">
    <w:abstractNumId w:val="84"/>
  </w:num>
  <w:num w:numId="8" w16cid:durableId="169563015">
    <w:abstractNumId w:val="61"/>
  </w:num>
  <w:num w:numId="9" w16cid:durableId="829565744">
    <w:abstractNumId w:val="21"/>
  </w:num>
  <w:num w:numId="10" w16cid:durableId="1649020827">
    <w:abstractNumId w:val="3"/>
  </w:num>
  <w:num w:numId="11" w16cid:durableId="404687173">
    <w:abstractNumId w:val="17"/>
  </w:num>
  <w:num w:numId="12" w16cid:durableId="812450053">
    <w:abstractNumId w:val="79"/>
  </w:num>
  <w:num w:numId="13" w16cid:durableId="208225967">
    <w:abstractNumId w:val="52"/>
  </w:num>
  <w:num w:numId="14" w16cid:durableId="1448885931">
    <w:abstractNumId w:val="46"/>
  </w:num>
  <w:num w:numId="15" w16cid:durableId="652417121">
    <w:abstractNumId w:val="56"/>
  </w:num>
  <w:num w:numId="16" w16cid:durableId="1348169212">
    <w:abstractNumId w:val="43"/>
  </w:num>
  <w:num w:numId="17" w16cid:durableId="1730111816">
    <w:abstractNumId w:val="71"/>
  </w:num>
  <w:num w:numId="18" w16cid:durableId="1262647388">
    <w:abstractNumId w:val="34"/>
  </w:num>
  <w:num w:numId="19" w16cid:durableId="917205237">
    <w:abstractNumId w:val="50"/>
  </w:num>
  <w:num w:numId="20" w16cid:durableId="1467968856">
    <w:abstractNumId w:val="81"/>
  </w:num>
  <w:num w:numId="21" w16cid:durableId="1337074581">
    <w:abstractNumId w:val="78"/>
  </w:num>
  <w:num w:numId="22" w16cid:durableId="1028799297">
    <w:abstractNumId w:val="23"/>
  </w:num>
  <w:num w:numId="23" w16cid:durableId="1386678689">
    <w:abstractNumId w:val="11"/>
  </w:num>
  <w:num w:numId="24" w16cid:durableId="505556187">
    <w:abstractNumId w:val="62"/>
  </w:num>
  <w:num w:numId="25" w16cid:durableId="1151486989">
    <w:abstractNumId w:val="22"/>
  </w:num>
  <w:num w:numId="26" w16cid:durableId="431709311">
    <w:abstractNumId w:val="38"/>
  </w:num>
  <w:num w:numId="27" w16cid:durableId="137292458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3"/>
  </w:num>
  <w:num w:numId="30" w16cid:durableId="1726903200">
    <w:abstractNumId w:val="13"/>
  </w:num>
  <w:num w:numId="31" w16cid:durableId="884410781">
    <w:abstractNumId w:val="8"/>
  </w:num>
  <w:num w:numId="32" w16cid:durableId="810370577">
    <w:abstractNumId w:val="47"/>
  </w:num>
  <w:num w:numId="33" w16cid:durableId="1178009640">
    <w:abstractNumId w:val="2"/>
  </w:num>
  <w:num w:numId="34" w16cid:durableId="1151754974">
    <w:abstractNumId w:val="85"/>
  </w:num>
  <w:num w:numId="35" w16cid:durableId="554588920">
    <w:abstractNumId w:val="68"/>
  </w:num>
  <w:num w:numId="36" w16cid:durableId="2056466201">
    <w:abstractNumId w:val="24"/>
  </w:num>
  <w:num w:numId="37" w16cid:durableId="81878645">
    <w:abstractNumId w:val="40"/>
  </w:num>
  <w:num w:numId="38" w16cid:durableId="754401759">
    <w:abstractNumId w:val="42"/>
  </w:num>
  <w:num w:numId="39" w16cid:durableId="697851989">
    <w:abstractNumId w:val="73"/>
  </w:num>
  <w:num w:numId="40" w16cid:durableId="368649401">
    <w:abstractNumId w:val="1"/>
  </w:num>
  <w:num w:numId="41" w16cid:durableId="1478910963">
    <w:abstractNumId w:val="74"/>
  </w:num>
  <w:num w:numId="42" w16cid:durableId="1939830332">
    <w:abstractNumId w:val="15"/>
  </w:num>
  <w:num w:numId="43" w16cid:durableId="516505364">
    <w:abstractNumId w:val="54"/>
  </w:num>
  <w:num w:numId="44" w16cid:durableId="710107432">
    <w:abstractNumId w:val="44"/>
  </w:num>
  <w:num w:numId="45" w16cid:durableId="629016447">
    <w:abstractNumId w:val="20"/>
  </w:num>
  <w:num w:numId="46" w16cid:durableId="1352143524">
    <w:abstractNumId w:val="28"/>
  </w:num>
  <w:num w:numId="47" w16cid:durableId="2034109230">
    <w:abstractNumId w:val="45"/>
  </w:num>
  <w:num w:numId="48" w16cid:durableId="752432378">
    <w:abstractNumId w:val="41"/>
  </w:num>
  <w:num w:numId="49" w16cid:durableId="1766726706">
    <w:abstractNumId w:val="12"/>
  </w:num>
  <w:num w:numId="50" w16cid:durableId="848107073">
    <w:abstractNumId w:val="31"/>
  </w:num>
  <w:num w:numId="51" w16cid:durableId="1123234674">
    <w:abstractNumId w:val="5"/>
  </w:num>
  <w:num w:numId="52" w16cid:durableId="1056511850">
    <w:abstractNumId w:val="66"/>
  </w:num>
  <w:num w:numId="53" w16cid:durableId="1317146710">
    <w:abstractNumId w:val="58"/>
  </w:num>
  <w:num w:numId="54" w16cid:durableId="1101756761">
    <w:abstractNumId w:val="48"/>
  </w:num>
  <w:num w:numId="55" w16cid:durableId="1244534831">
    <w:abstractNumId w:val="55"/>
  </w:num>
  <w:num w:numId="56" w16cid:durableId="120655483">
    <w:abstractNumId w:val="26"/>
  </w:num>
  <w:num w:numId="57" w16cid:durableId="894855469">
    <w:abstractNumId w:val="19"/>
  </w:num>
  <w:num w:numId="58" w16cid:durableId="667756309">
    <w:abstractNumId w:val="7"/>
  </w:num>
  <w:num w:numId="59" w16cid:durableId="142236087">
    <w:abstractNumId w:val="36"/>
  </w:num>
  <w:num w:numId="60" w16cid:durableId="2005356031">
    <w:abstractNumId w:val="10"/>
  </w:num>
  <w:num w:numId="61" w16cid:durableId="196281328">
    <w:abstractNumId w:val="59"/>
  </w:num>
  <w:num w:numId="62" w16cid:durableId="1191995811">
    <w:abstractNumId w:val="69"/>
  </w:num>
  <w:num w:numId="63" w16cid:durableId="1854608071">
    <w:abstractNumId w:val="16"/>
  </w:num>
  <w:num w:numId="64" w16cid:durableId="1078870408">
    <w:abstractNumId w:val="57"/>
  </w:num>
  <w:num w:numId="65" w16cid:durableId="1249000986">
    <w:abstractNumId w:val="4"/>
  </w:num>
  <w:num w:numId="66" w16cid:durableId="956715735">
    <w:abstractNumId w:val="65"/>
  </w:num>
  <w:num w:numId="67" w16cid:durableId="1405034708">
    <w:abstractNumId w:val="76"/>
  </w:num>
  <w:num w:numId="68" w16cid:durableId="1995402680">
    <w:abstractNumId w:val="80"/>
  </w:num>
  <w:num w:numId="69" w16cid:durableId="420301122">
    <w:abstractNumId w:val="33"/>
  </w:num>
  <w:num w:numId="70" w16cid:durableId="897008420">
    <w:abstractNumId w:val="77"/>
  </w:num>
  <w:num w:numId="71" w16cid:durableId="40832012">
    <w:abstractNumId w:val="39"/>
  </w:num>
  <w:num w:numId="72" w16cid:durableId="1484009871">
    <w:abstractNumId w:val="83"/>
  </w:num>
  <w:num w:numId="73" w16cid:durableId="2118476955">
    <w:abstractNumId w:val="64"/>
  </w:num>
  <w:num w:numId="74" w16cid:durableId="664893248">
    <w:abstractNumId w:val="75"/>
  </w:num>
  <w:num w:numId="75" w16cid:durableId="836383663">
    <w:abstractNumId w:val="18"/>
  </w:num>
  <w:num w:numId="76" w16cid:durableId="1975984363">
    <w:abstractNumId w:val="70"/>
  </w:num>
  <w:num w:numId="77" w16cid:durableId="2103718397">
    <w:abstractNumId w:val="6"/>
  </w:num>
  <w:num w:numId="78" w16cid:durableId="762188126">
    <w:abstractNumId w:val="51"/>
  </w:num>
  <w:num w:numId="79" w16cid:durableId="2088454546">
    <w:abstractNumId w:val="63"/>
  </w:num>
  <w:num w:numId="80" w16cid:durableId="574969639">
    <w:abstractNumId w:val="30"/>
  </w:num>
  <w:num w:numId="81" w16cid:durableId="1211646444">
    <w:abstractNumId w:val="29"/>
  </w:num>
  <w:num w:numId="82" w16cid:durableId="745762554">
    <w:abstractNumId w:val="60"/>
  </w:num>
  <w:num w:numId="83" w16cid:durableId="1175538583">
    <w:abstractNumId w:val="72"/>
  </w:num>
  <w:num w:numId="84" w16cid:durableId="743723448">
    <w:abstractNumId w:val="14"/>
  </w:num>
  <w:num w:numId="85" w16cid:durableId="1107845327">
    <w:abstractNumId w:val="32"/>
  </w:num>
  <w:num w:numId="86" w16cid:durableId="2037922248">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5AF6"/>
    <w:rsid w:val="00016E7D"/>
    <w:rsid w:val="00017EE1"/>
    <w:rsid w:val="000208C0"/>
    <w:rsid w:val="00020EF9"/>
    <w:rsid w:val="00021ADA"/>
    <w:rsid w:val="000220CB"/>
    <w:rsid w:val="000223CF"/>
    <w:rsid w:val="00023CBC"/>
    <w:rsid w:val="00023D8F"/>
    <w:rsid w:val="00024140"/>
    <w:rsid w:val="0002422D"/>
    <w:rsid w:val="00026512"/>
    <w:rsid w:val="00027C89"/>
    <w:rsid w:val="00031358"/>
    <w:rsid w:val="000322B4"/>
    <w:rsid w:val="000329D7"/>
    <w:rsid w:val="00032B96"/>
    <w:rsid w:val="000330F5"/>
    <w:rsid w:val="00033627"/>
    <w:rsid w:val="000346F7"/>
    <w:rsid w:val="00035C2F"/>
    <w:rsid w:val="00036055"/>
    <w:rsid w:val="000361F7"/>
    <w:rsid w:val="00036261"/>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2BF2"/>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3BB"/>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B5"/>
    <w:rsid w:val="00123A6A"/>
    <w:rsid w:val="001265BD"/>
    <w:rsid w:val="001266B9"/>
    <w:rsid w:val="001266BB"/>
    <w:rsid w:val="00126E21"/>
    <w:rsid w:val="0012746E"/>
    <w:rsid w:val="0012773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E4D"/>
    <w:rsid w:val="0017101A"/>
    <w:rsid w:val="001730E7"/>
    <w:rsid w:val="0017361A"/>
    <w:rsid w:val="00175B15"/>
    <w:rsid w:val="00177603"/>
    <w:rsid w:val="001776F4"/>
    <w:rsid w:val="001806B4"/>
    <w:rsid w:val="00180BFC"/>
    <w:rsid w:val="00181974"/>
    <w:rsid w:val="00181C16"/>
    <w:rsid w:val="00181C3A"/>
    <w:rsid w:val="00182741"/>
    <w:rsid w:val="00185176"/>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414"/>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E83"/>
    <w:rsid w:val="001D3EDF"/>
    <w:rsid w:val="001D478E"/>
    <w:rsid w:val="001D4A47"/>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07E71"/>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C85"/>
    <w:rsid w:val="002C056E"/>
    <w:rsid w:val="002C11F8"/>
    <w:rsid w:val="002C2045"/>
    <w:rsid w:val="002C2985"/>
    <w:rsid w:val="002C3BE8"/>
    <w:rsid w:val="002C5009"/>
    <w:rsid w:val="002C518F"/>
    <w:rsid w:val="002C532A"/>
    <w:rsid w:val="002C58BC"/>
    <w:rsid w:val="002C5D2C"/>
    <w:rsid w:val="002C6421"/>
    <w:rsid w:val="002C6E30"/>
    <w:rsid w:val="002D121C"/>
    <w:rsid w:val="002D2208"/>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3150"/>
    <w:rsid w:val="00334235"/>
    <w:rsid w:val="003358D2"/>
    <w:rsid w:val="00336177"/>
    <w:rsid w:val="003361D6"/>
    <w:rsid w:val="003371A6"/>
    <w:rsid w:val="0033775E"/>
    <w:rsid w:val="0033785D"/>
    <w:rsid w:val="00337ADD"/>
    <w:rsid w:val="00337FCB"/>
    <w:rsid w:val="0034090C"/>
    <w:rsid w:val="00341C82"/>
    <w:rsid w:val="00341D3C"/>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593B"/>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B9E"/>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0AB8"/>
    <w:rsid w:val="004D2BFA"/>
    <w:rsid w:val="004D410F"/>
    <w:rsid w:val="004D658A"/>
    <w:rsid w:val="004D6AB6"/>
    <w:rsid w:val="004D7AAA"/>
    <w:rsid w:val="004E22AE"/>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1C51"/>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A1BB1"/>
    <w:rsid w:val="005A2F49"/>
    <w:rsid w:val="005A37C9"/>
    <w:rsid w:val="005A3CEA"/>
    <w:rsid w:val="005A5B48"/>
    <w:rsid w:val="005A76E4"/>
    <w:rsid w:val="005A7891"/>
    <w:rsid w:val="005B080B"/>
    <w:rsid w:val="005B229D"/>
    <w:rsid w:val="005B2E0A"/>
    <w:rsid w:val="005B3DCF"/>
    <w:rsid w:val="005B46BB"/>
    <w:rsid w:val="005B52CA"/>
    <w:rsid w:val="005B5574"/>
    <w:rsid w:val="005B5780"/>
    <w:rsid w:val="005B586B"/>
    <w:rsid w:val="005B5C9E"/>
    <w:rsid w:val="005B5FA7"/>
    <w:rsid w:val="005B654B"/>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6A8"/>
    <w:rsid w:val="005D6028"/>
    <w:rsid w:val="005D73E1"/>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6746"/>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5ADE"/>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2D54"/>
    <w:rsid w:val="006B36D5"/>
    <w:rsid w:val="006B6BC7"/>
    <w:rsid w:val="006B73AC"/>
    <w:rsid w:val="006B7B87"/>
    <w:rsid w:val="006C00C2"/>
    <w:rsid w:val="006C0750"/>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C1"/>
    <w:rsid w:val="00770AD8"/>
    <w:rsid w:val="00771EB3"/>
    <w:rsid w:val="00772F9C"/>
    <w:rsid w:val="00774879"/>
    <w:rsid w:val="00774997"/>
    <w:rsid w:val="00774D4C"/>
    <w:rsid w:val="00775380"/>
    <w:rsid w:val="007758B8"/>
    <w:rsid w:val="00780AD4"/>
    <w:rsid w:val="007814B6"/>
    <w:rsid w:val="0078239F"/>
    <w:rsid w:val="00782B0D"/>
    <w:rsid w:val="00783DE3"/>
    <w:rsid w:val="00784098"/>
    <w:rsid w:val="00784485"/>
    <w:rsid w:val="007848C0"/>
    <w:rsid w:val="00784E7C"/>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D3E"/>
    <w:rsid w:val="007C00B9"/>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AF2"/>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25C7"/>
    <w:rsid w:val="008A379A"/>
    <w:rsid w:val="008A4408"/>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301"/>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71C9"/>
    <w:rsid w:val="008E726F"/>
    <w:rsid w:val="008F0D49"/>
    <w:rsid w:val="008F14CB"/>
    <w:rsid w:val="008F17D1"/>
    <w:rsid w:val="008F1B89"/>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946"/>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5711F"/>
    <w:rsid w:val="0096025E"/>
    <w:rsid w:val="00960281"/>
    <w:rsid w:val="00960580"/>
    <w:rsid w:val="0096098F"/>
    <w:rsid w:val="009621AC"/>
    <w:rsid w:val="009642C9"/>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3892"/>
    <w:rsid w:val="009A3B6A"/>
    <w:rsid w:val="009A54EB"/>
    <w:rsid w:val="009A6065"/>
    <w:rsid w:val="009A65CE"/>
    <w:rsid w:val="009A6FEC"/>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5E2"/>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2EB"/>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4290"/>
    <w:rsid w:val="00A84DC0"/>
    <w:rsid w:val="00A855CC"/>
    <w:rsid w:val="00A86E1A"/>
    <w:rsid w:val="00A877D4"/>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0E10"/>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9FF"/>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2A5"/>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8C7"/>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710"/>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5DF3"/>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4C4F"/>
    <w:rsid w:val="00B955DF"/>
    <w:rsid w:val="00BA0B1A"/>
    <w:rsid w:val="00BA169C"/>
    <w:rsid w:val="00BA1D77"/>
    <w:rsid w:val="00BA24C8"/>
    <w:rsid w:val="00BA2F18"/>
    <w:rsid w:val="00BA3018"/>
    <w:rsid w:val="00BA349D"/>
    <w:rsid w:val="00BA36CA"/>
    <w:rsid w:val="00BA450F"/>
    <w:rsid w:val="00BA575C"/>
    <w:rsid w:val="00BA58BD"/>
    <w:rsid w:val="00BA7DA5"/>
    <w:rsid w:val="00BB059D"/>
    <w:rsid w:val="00BB0624"/>
    <w:rsid w:val="00BB2F29"/>
    <w:rsid w:val="00BB3B6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2DA3"/>
    <w:rsid w:val="00BF3E41"/>
    <w:rsid w:val="00BF429C"/>
    <w:rsid w:val="00BF4562"/>
    <w:rsid w:val="00BF4FE8"/>
    <w:rsid w:val="00BF5750"/>
    <w:rsid w:val="00BF5874"/>
    <w:rsid w:val="00BF6386"/>
    <w:rsid w:val="00BF75E2"/>
    <w:rsid w:val="00BF7836"/>
    <w:rsid w:val="00C001DA"/>
    <w:rsid w:val="00C00995"/>
    <w:rsid w:val="00C00D6F"/>
    <w:rsid w:val="00C0143E"/>
    <w:rsid w:val="00C0199F"/>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6F2E"/>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4A23"/>
    <w:rsid w:val="00CB6283"/>
    <w:rsid w:val="00CB779A"/>
    <w:rsid w:val="00CC121D"/>
    <w:rsid w:val="00CC1CDA"/>
    <w:rsid w:val="00CC4043"/>
    <w:rsid w:val="00CC4452"/>
    <w:rsid w:val="00CC4DD4"/>
    <w:rsid w:val="00CC6AAD"/>
    <w:rsid w:val="00CC6FC4"/>
    <w:rsid w:val="00CC77FF"/>
    <w:rsid w:val="00CC7896"/>
    <w:rsid w:val="00CC7A60"/>
    <w:rsid w:val="00CD0202"/>
    <w:rsid w:val="00CD0E7C"/>
    <w:rsid w:val="00CD20CD"/>
    <w:rsid w:val="00CD27DA"/>
    <w:rsid w:val="00CD372D"/>
    <w:rsid w:val="00CD5132"/>
    <w:rsid w:val="00CD5DC7"/>
    <w:rsid w:val="00CD6B26"/>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B9E"/>
    <w:rsid w:val="00CF3849"/>
    <w:rsid w:val="00CF3FF5"/>
    <w:rsid w:val="00CF4CC9"/>
    <w:rsid w:val="00CF5639"/>
    <w:rsid w:val="00CF72AA"/>
    <w:rsid w:val="00CF749C"/>
    <w:rsid w:val="00CF7DDA"/>
    <w:rsid w:val="00D002F4"/>
    <w:rsid w:val="00D016A4"/>
    <w:rsid w:val="00D0244B"/>
    <w:rsid w:val="00D0258A"/>
    <w:rsid w:val="00D02654"/>
    <w:rsid w:val="00D03CCB"/>
    <w:rsid w:val="00D04090"/>
    <w:rsid w:val="00D04114"/>
    <w:rsid w:val="00D04F54"/>
    <w:rsid w:val="00D056C1"/>
    <w:rsid w:val="00D06C26"/>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2F04"/>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B6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57D96"/>
    <w:rsid w:val="00E6143F"/>
    <w:rsid w:val="00E61681"/>
    <w:rsid w:val="00E63331"/>
    <w:rsid w:val="00E64680"/>
    <w:rsid w:val="00E64AC8"/>
    <w:rsid w:val="00E65485"/>
    <w:rsid w:val="00E6639E"/>
    <w:rsid w:val="00E66E23"/>
    <w:rsid w:val="00E67A9F"/>
    <w:rsid w:val="00E719D2"/>
    <w:rsid w:val="00E72480"/>
    <w:rsid w:val="00E7267B"/>
    <w:rsid w:val="00E7478D"/>
    <w:rsid w:val="00E755A8"/>
    <w:rsid w:val="00E771C7"/>
    <w:rsid w:val="00E775D1"/>
    <w:rsid w:val="00E77BD5"/>
    <w:rsid w:val="00E800C5"/>
    <w:rsid w:val="00E81638"/>
    <w:rsid w:val="00E81CB6"/>
    <w:rsid w:val="00E82585"/>
    <w:rsid w:val="00E8350F"/>
    <w:rsid w:val="00E835A2"/>
    <w:rsid w:val="00E83B4A"/>
    <w:rsid w:val="00E83C90"/>
    <w:rsid w:val="00E846B3"/>
    <w:rsid w:val="00E8607C"/>
    <w:rsid w:val="00E861B2"/>
    <w:rsid w:val="00E86473"/>
    <w:rsid w:val="00E873CF"/>
    <w:rsid w:val="00E876AA"/>
    <w:rsid w:val="00E878CF"/>
    <w:rsid w:val="00E87D9D"/>
    <w:rsid w:val="00E87FA4"/>
    <w:rsid w:val="00E902B5"/>
    <w:rsid w:val="00E91939"/>
    <w:rsid w:val="00E92260"/>
    <w:rsid w:val="00E92BE8"/>
    <w:rsid w:val="00E92E2B"/>
    <w:rsid w:val="00E951D1"/>
    <w:rsid w:val="00E95C24"/>
    <w:rsid w:val="00E96252"/>
    <w:rsid w:val="00E97579"/>
    <w:rsid w:val="00EA0823"/>
    <w:rsid w:val="00EA1A19"/>
    <w:rsid w:val="00EA1D0E"/>
    <w:rsid w:val="00EA2EE2"/>
    <w:rsid w:val="00EA2EF9"/>
    <w:rsid w:val="00EA3656"/>
    <w:rsid w:val="00EA3826"/>
    <w:rsid w:val="00EA50AA"/>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31E"/>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132"/>
    <w:rsid w:val="00EF14E5"/>
    <w:rsid w:val="00EF15D0"/>
    <w:rsid w:val="00EF161A"/>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7DE"/>
    <w:rsid w:val="00F01ADE"/>
    <w:rsid w:val="00F01DE2"/>
    <w:rsid w:val="00F03C7B"/>
    <w:rsid w:val="00F053F3"/>
    <w:rsid w:val="00F06917"/>
    <w:rsid w:val="00F06BC2"/>
    <w:rsid w:val="00F06F16"/>
    <w:rsid w:val="00F073C6"/>
    <w:rsid w:val="00F105A5"/>
    <w:rsid w:val="00F10A0B"/>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8EB"/>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5E17"/>
    <w:rsid w:val="00FA600B"/>
    <w:rsid w:val="00FA60B8"/>
    <w:rsid w:val="00FA785E"/>
    <w:rsid w:val="00FA7B51"/>
    <w:rsid w:val="00FB093A"/>
    <w:rsid w:val="00FB2D8A"/>
    <w:rsid w:val="00FB3070"/>
    <w:rsid w:val="00FB3B37"/>
    <w:rsid w:val="00FB4A4D"/>
    <w:rsid w:val="00FB4CDB"/>
    <w:rsid w:val="00FB61AC"/>
    <w:rsid w:val="00FB71A3"/>
    <w:rsid w:val="00FB7539"/>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68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1013BB"/>
    <w:rPr>
      <w:rFonts w:ascii="Segoe UI" w:hAnsi="Segoe UI" w:cs="Segoe UI" w:hint="default"/>
      <w:sz w:val="18"/>
      <w:szCs w:val="18"/>
    </w:rPr>
  </w:style>
  <w:style w:type="paragraph" w:styleId="TOC4">
    <w:name w:val="toc 4"/>
    <w:basedOn w:val="Normal"/>
    <w:next w:val="Normal"/>
    <w:autoRedefine/>
    <w:uiPriority w:val="39"/>
    <w:unhideWhenUsed/>
    <w:rsid w:val="00CD6B2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D6B2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D6B2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D6B2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D6B2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D6B26"/>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0/10/Providing-Equitable-Services-under-the-CARES-Act-Programs-Update-10-9-2020.pdf" TargetMode="External"/><Relationship Id="rId47" Type="http://schemas.openxmlformats.org/officeDocument/2006/relationships/hyperlink" Target="https://www2.ed.gov/policy/fund/guid/buy-america/faqs.pdf" TargetMode="External"/><Relationship Id="rId63" Type="http://schemas.openxmlformats.org/officeDocument/2006/relationships/hyperlink" Target="Agency_Adoption_of_the_UG_and_Example_Citations.pdf" TargetMode="External"/><Relationship Id="rId68" Type="http://schemas.openxmlformats.org/officeDocument/2006/relationships/hyperlink" Target="Selected_Items_of_Cost_Part_3_ComplianceSupplement.pdf" TargetMode="External"/><Relationship Id="rId84" Type="http://schemas.openxmlformats.org/officeDocument/2006/relationships/hyperlink" Target="https://ccip.ode.state.oh.us/DocumentLibrary/ViewDocument.aspx?DocumentKey=1040" TargetMode="External"/><Relationship Id="rId89" Type="http://schemas.openxmlformats.org/officeDocument/2006/relationships/hyperlink" Target="https://ccip.ode.state.oh.us/DocumentLibrary/ViewDocument.aspx?DocumentKey=83011" TargetMode="External"/><Relationship Id="rId7" Type="http://schemas.openxmlformats.org/officeDocument/2006/relationships/settings" Target="settings.xml"/><Relationship Id="rId71" Type="http://schemas.openxmlformats.org/officeDocument/2006/relationships/hyperlink" Target="https://ccip.ode.state.oh.us/documentlibrary/ViewDocument.aspx?DocumentKey=79206" TargetMode="External"/><Relationship Id="rId92"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s://oese.ed.gov/files/2020/07/essaswpguidance9192016.pdf" TargetMode="External"/><Relationship Id="rId40" Type="http://schemas.openxmlformats.org/officeDocument/2006/relationships/hyperlink" Target="https://oese.ed.gov/files/2020/07/essaelguidance10202016.pdf" TargetMode="External"/><Relationship Id="rId45" Type="http://schemas.openxmlformats.org/officeDocument/2006/relationships/hyperlink" Target="https://oese.ed.gov/files/2020/07/fiscalguid.pdf" TargetMode="External"/><Relationship Id="rId53" Type="http://schemas.openxmlformats.org/officeDocument/2006/relationships/header" Target="header5.xml"/><Relationship Id="rId58" Type="http://schemas.openxmlformats.org/officeDocument/2006/relationships/hyperlink" Target="http://www.ohioauditor.gov/references/practiceaids.html" TargetMode="External"/><Relationship Id="rId66" Type="http://schemas.openxmlformats.org/officeDocument/2006/relationships/hyperlink" Target="https://ohioauditor.gov/references/practiceaids/faccrs.html" TargetMode="External"/><Relationship Id="rId74" Type="http://schemas.openxmlformats.org/officeDocument/2006/relationships/hyperlink" Target="https://education.ohio.gov/Topics/Finance-and-Funding/Grants-Administration" TargetMode="External"/><Relationship Id="rId79" Type="http://schemas.openxmlformats.org/officeDocument/2006/relationships/hyperlink" Target="https://ccip.ode.state.oh.us/MOE/Help/ESEA_MOE_Process_Handbook.pdf" TargetMode="External"/><Relationship Id="rId87" Type="http://schemas.openxmlformats.org/officeDocument/2006/relationships/hyperlink" Target="https://ccip.ode.state.oh.us/DocumentLibrary/ViewDocument.aspx?DocumentKey=83011" TargetMode="External"/><Relationship Id="rId102" Type="http://schemas.openxmlformats.org/officeDocument/2006/relationships/hyperlink" Target="2_CFR_Part_200.pdf" TargetMode="External"/><Relationship Id="rId5" Type="http://schemas.openxmlformats.org/officeDocument/2006/relationships/numbering" Target="numbering.xml"/><Relationship Id="rId61" Type="http://schemas.openxmlformats.org/officeDocument/2006/relationships/hyperlink" Target="https://ccip.ode.state.oh.us/DocumentLibrary/ViewDocument.aspx?DocumentKey=93022" TargetMode="External"/><Relationship Id="rId82" Type="http://schemas.openxmlformats.org/officeDocument/2006/relationships/hyperlink" Target="https://education.ohio.gov/getattachment/Topics/Finance-and-Funding/Grants-Administration/Managing-Your-Grant/Managing-Your-Grant.pdf.aspx?lang=en-US" TargetMode="External"/><Relationship Id="rId90" Type="http://schemas.openxmlformats.org/officeDocument/2006/relationships/hyperlink" Target="https://education.ohio.gov/Topics/Data/EMIS/EMIS-Documentation/FY16-EMIS-Validation-and-Report-Explanation-Docume" TargetMode="External"/><Relationship Id="rId95" Type="http://schemas.openxmlformats.org/officeDocument/2006/relationships/hyperlink" Target="https://oese.ed.gov/files/2020/07/equitable-services-guidance-100419.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oese.ed.gov/offices/office-state-grantee-relations-evidence-based-practices/ed-flex/awards/" TargetMode="External"/><Relationship Id="rId35" Type="http://schemas.openxmlformats.org/officeDocument/2006/relationships/hyperlink" Target="http://www.gpo.gov/fdsys/pkg/FR-2004-07-02/pdf/04-15121.pdf" TargetMode="External"/><Relationship Id="rId43" Type="http://schemas.openxmlformats.org/officeDocument/2006/relationships/hyperlink" Target="https://www2.ed.gov/about/inits/ed/non-public-education/files/esea-titleviii-guidance-2023.pdf" TargetMode="External"/><Relationship Id="rId48" Type="http://schemas.openxmlformats.org/officeDocument/2006/relationships/hyperlink" Target="https://www2.ed.gov/policy/fund/guid/buy-america/index.html" TargetMode="External"/><Relationship Id="rId56" Type="http://schemas.openxmlformats.org/officeDocument/2006/relationships/hyperlink" Target="https://education.ohio.gov/getattachment/Topics/Finance-and-Funding/Grants-Administration/Managing-Your-Grant/Managing-Your-Grant.pdf.aspx?lang=en-US" TargetMode="External"/><Relationship Id="rId64" Type="http://schemas.openxmlformats.org/officeDocument/2006/relationships/header" Target="header7.xml"/><Relationship Id="rId69" Type="http://schemas.openxmlformats.org/officeDocument/2006/relationships/hyperlink" Target="https://oese.ed.gov/files/2020/07/fiscalguid.pdf" TargetMode="External"/><Relationship Id="rId77" Type="http://schemas.openxmlformats.org/officeDocument/2006/relationships/hyperlink" Target="Agency_Adoption_of_the_UG_and_Example_Citations.pdf" TargetMode="External"/><Relationship Id="rId100" Type="http://schemas.openxmlformats.org/officeDocument/2006/relationships/hyperlink" Target="https://checkpoint.riag.com/app/view/docPermaLink?DocID=iAICPAIGS:767.2440&amp;docTid=T0AICPAIGS:767.2440-1&amp;feature=ttoc&amp;lastCpReqId=97899&amp;tlltype=AICPAIGS:767.2668"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2.ed.gov/policy/elsec/leg/essa/essaguidance160477.pdf" TargetMode="External"/><Relationship Id="rId72" Type="http://schemas.openxmlformats.org/officeDocument/2006/relationships/hyperlink" Target="https://education.ohio.gov/getattachment/Topics/Finance-and-Funding/Grants-Administration/Managing-Your-Grant/Managing-Your-Grant.pdf.aspx?lang=en-US" TargetMode="External"/><Relationship Id="rId80" Type="http://schemas.openxmlformats.org/officeDocument/2006/relationships/hyperlink" Target="https://education.ohio.gov/getattachment/Topics/Finance-and-Funding/Grants-Administration/Managing-Your-Grant/Managing-Your-Grant.pdf.aspx?lang=en-US" TargetMode="External"/><Relationship Id="rId85" Type="http://schemas.openxmlformats.org/officeDocument/2006/relationships/hyperlink" Target="https://ccip.ode.state.oh.us/DocumentLibrary/ViewDocument.aspx?DocumentKey=80127" TargetMode="External"/><Relationship Id="rId93" Type="http://schemas.openxmlformats.org/officeDocument/2006/relationships/hyperlink" Target="Agency_Adoption_of_the_UG_and_Example_Citations.pdf" TargetMode="External"/><Relationship Id="rId98"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federalregister.gov/documents/2020/11/05/2020-24537/notice-of-waiver-granted-under-the-coronavirus-aid-relief-and-economic-security-cares-act" TargetMode="External"/><Relationship Id="rId38" Type="http://schemas.openxmlformats.org/officeDocument/2006/relationships/hyperlink" Target="https://oese.ed.gov/files/2023/05/Title-I-ES-guidance-revised-5-2023.pdf" TargetMode="External"/><Relationship Id="rId46" Type="http://schemas.openxmlformats.org/officeDocument/2006/relationships/hyperlink" Target="http://www2.ed.gov/policy/fund/guid/gposbul/time-and-effort-reporting.html?exp=3" TargetMode="External"/><Relationship Id="rId59" Type="http://schemas.openxmlformats.org/officeDocument/2006/relationships/hyperlink" Target="http://education.ohio.gov/Topics/Finance-and-Funding/Grants/Grants-Management-Online-Forms" TargetMode="External"/><Relationship Id="rId67" Type="http://schemas.openxmlformats.org/officeDocument/2006/relationships/hyperlink" Target="45_CFR_Part_75.pdf" TargetMode="External"/><Relationship Id="rId103"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2/02/Within-district-allocations-FINAL.pdf" TargetMode="External"/><Relationship Id="rId54" Type="http://schemas.openxmlformats.org/officeDocument/2006/relationships/hyperlink" Target="https://ccip.ode.state.oh.us/default.aspx?ccipSessionKey=638236407880099702" TargetMode="External"/><Relationship Id="rId62" Type="http://schemas.openxmlformats.org/officeDocument/2006/relationships/hyperlink" Target="https://ccip.ode.state.oh.us/DocumentLibrary/ViewDocument.aspx?DocumentKey=1039" TargetMode="External"/><Relationship Id="rId70" Type="http://schemas.openxmlformats.org/officeDocument/2006/relationships/hyperlink" Target="https://www2.ed.gov/policy/fund/guid/gposbul/time-and-effort-reporting.html" TargetMode="External"/><Relationship Id="rId75" Type="http://schemas.openxmlformats.org/officeDocument/2006/relationships/hyperlink" Target="https://education.ohio.gov/getattachment/Topics/Finance-and-Funding/Grants-Administration/Managing-Your-Grant/Managing-Your-Grant.pdf.aspx?lang=en-US" TargetMode="External"/><Relationship Id="rId83" Type="http://schemas.openxmlformats.org/officeDocument/2006/relationships/hyperlink" Target="http://education.ohio.gov/Topics/Data/EMIS/EMIS-Documentation/Current-EMIS-Manual" TargetMode="External"/><Relationship Id="rId88" Type="http://schemas.openxmlformats.org/officeDocument/2006/relationships/hyperlink" Target="https://ccip.ode.state.oh.us/documentlibrary/ViewDocument.aspx?DocumentKey=1039" TargetMode="External"/><Relationship Id="rId91" Type="http://schemas.openxmlformats.org/officeDocument/2006/relationships/hyperlink" Target="Agency_Adoption_of_the_UG_and_Example_Citations.pdf" TargetMode="External"/><Relationship Id="rId96" Type="http://schemas.openxmlformats.org/officeDocument/2006/relationships/hyperlink" Target="https://oese.ed.gov/files/2020/10/Providing-Equitable-Services-under-the-CARES-Act-Programs-Update-10-9-202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ese.ed.gov/files/2020/07/essaguidance160477.pdf" TargetMode="External"/><Relationship Id="rId49" Type="http://schemas.openxmlformats.org/officeDocument/2006/relationships/hyperlink" Target="https://www2.ed.gov/policy/elsec/leg/essa/essatitleiipartaguidance.pdf" TargetMode="External"/><Relationship Id="rId57" Type="http://schemas.openxmlformats.org/officeDocument/2006/relationships/header" Target="header6.xm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07/cguidedec2000.pdf" TargetMode="External"/><Relationship Id="rId52" Type="http://schemas.openxmlformats.org/officeDocument/2006/relationships/hyperlink" Target="https://www2.ed.gov/about/inits/ed/non-public-education/files/esea-titleviii-guidance-2023.pdf" TargetMode="External"/><Relationship Id="rId60" Type="http://schemas.openxmlformats.org/officeDocument/2006/relationships/hyperlink" Target="https://education.ohio.gov/getattachment/Topics/Finance-and-Funding/Grants-Administration/Managing-Your-Grant/Managing-Your-Grant.pdf.aspx?lang=en-US" TargetMode="External"/><Relationship Id="rId65"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3" Type="http://schemas.openxmlformats.org/officeDocument/2006/relationships/hyperlink" Target="https://education.ohio.gov/getattachment/Topics/Finance-and-Funding/Grants-Administration/Managing-Your-Grant/2014-002-Time-and-Effort-Guidance.pdf.aspx?lang=en-US" TargetMode="External"/><Relationship Id="rId78" Type="http://schemas.openxmlformats.org/officeDocument/2006/relationships/header" Target="header8.xml"/><Relationship Id="rId81" Type="http://schemas.openxmlformats.org/officeDocument/2006/relationships/hyperlink" Target="https://www2.ed.gov/policy/elsec/leg/essa/snsfinalguidance06192019.pdf" TargetMode="External"/><Relationship Id="rId86" Type="http://schemas.openxmlformats.org/officeDocument/2006/relationships/hyperlink" Target="https://ccip.ode.state.oh.us/DocumentLibrary/ViewDocument.aspx?DocumentKey=83011" TargetMode="External"/><Relationship Id="rId94" Type="http://schemas.openxmlformats.org/officeDocument/2006/relationships/header" Target="header10.xml"/><Relationship Id="rId99" Type="http://schemas.openxmlformats.org/officeDocument/2006/relationships/header" Target="header11.xml"/><Relationship Id="rId101"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1/01/19-0043-REAP-Informational-Document-final-OS-Approved-1.pdf" TargetMode="External"/><Relationship Id="rId34" Type="http://schemas.openxmlformats.org/officeDocument/2006/relationships/hyperlink" Target="https://www.congress.gov/114/plaws/publ95/PLAW-114publ95.pdf" TargetMode="External"/><Relationship Id="rId50" Type="http://schemas.openxmlformats.org/officeDocument/2006/relationships/hyperlink" Target="https://www2.ed.gov/programs/teacherqual/guidance.pdf" TargetMode="External"/><Relationship Id="rId55" Type="http://schemas.openxmlformats.org/officeDocument/2006/relationships/hyperlink" Target="http://education.ohio.gov/Topics/Finance-and-Funding/Grants/Grants-Management-Online-Forms" TargetMode="External"/><Relationship Id="rId76" Type="http://schemas.openxmlformats.org/officeDocument/2006/relationships/hyperlink" Target="Testing_the_ICRP_discussion.pdf" TargetMode="External"/><Relationship Id="rId97" Type="http://schemas.openxmlformats.org/officeDocument/2006/relationships/hyperlink" Target="https://ccip.ode.state.oh.us/DocumentLibrary/ViewDocument.aspx?DocumentKey=80988" TargetMode="External"/><Relationship Id="rId104"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27637</Words>
  <Characters>157535</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184803</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2024-12-18T14:27:00Z</dcterms:created>
  <dcterms:modified xsi:type="dcterms:W3CDTF">2024-12-18T14:28:00Z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