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90B2"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14:paraId="5A7ADF02" w14:textId="77777777" w:rsidTr="00F13178">
        <w:tc>
          <w:tcPr>
            <w:tcW w:w="1560" w:type="pct"/>
            <w:shd w:val="clear" w:color="auto" w:fill="DBE5F1"/>
          </w:tcPr>
          <w:p w14:paraId="1771E2F2" w14:textId="77777777" w:rsidR="007814B6" w:rsidRPr="00D94F69" w:rsidRDefault="007814B6" w:rsidP="006672EA">
            <w:pPr>
              <w:jc w:val="both"/>
              <w:rPr>
                <w:rFonts w:ascii="Arial" w:hAnsi="Arial" w:cs="Arial"/>
                <w:b/>
              </w:rPr>
            </w:pPr>
            <w:permStart w:id="1754806998" w:edGrp="everyone" w:colFirst="1" w:colLast="1"/>
            <w:r w:rsidRPr="00D94F69">
              <w:rPr>
                <w:rFonts w:ascii="Arial" w:hAnsi="Arial" w:cs="Arial"/>
                <w:b/>
              </w:rPr>
              <w:t>NAME OF CLIENT:</w:t>
            </w:r>
          </w:p>
        </w:tc>
        <w:tc>
          <w:tcPr>
            <w:tcW w:w="3440" w:type="pct"/>
          </w:tcPr>
          <w:p w14:paraId="071C0F12" w14:textId="77777777" w:rsidR="007814B6" w:rsidRPr="00D94F69" w:rsidRDefault="007814B6" w:rsidP="006672EA">
            <w:pPr>
              <w:jc w:val="both"/>
              <w:rPr>
                <w:rFonts w:ascii="Arial" w:hAnsi="Arial" w:cs="Arial"/>
              </w:rPr>
            </w:pPr>
          </w:p>
        </w:tc>
      </w:tr>
      <w:permEnd w:id="1754806998"/>
      <w:tr w:rsidR="007814B6" w:rsidRPr="00D94F69" w14:paraId="2A43A8E7" w14:textId="77777777" w:rsidTr="00F13178">
        <w:tc>
          <w:tcPr>
            <w:tcW w:w="1560" w:type="pct"/>
            <w:shd w:val="clear" w:color="auto" w:fill="DBE5F1"/>
          </w:tcPr>
          <w:p w14:paraId="36CA35C8"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067DFC45" w14:textId="77777777" w:rsidR="007814B6" w:rsidRPr="00D94F69" w:rsidRDefault="00DC7D15" w:rsidP="00DC7D15">
            <w:pPr>
              <w:jc w:val="both"/>
              <w:rPr>
                <w:rFonts w:ascii="Arial" w:hAnsi="Arial" w:cs="Arial"/>
              </w:rPr>
            </w:pPr>
            <w:r w:rsidRPr="00D94F69">
              <w:rPr>
                <w:rFonts w:ascii="Arial" w:hAnsi="Arial" w:cs="Arial"/>
              </w:rPr>
              <w:t>2018</w:t>
            </w:r>
          </w:p>
        </w:tc>
      </w:tr>
    </w:tbl>
    <w:p w14:paraId="00B3647D"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14:paraId="49E24C32" w14:textId="77777777" w:rsidTr="00F13178">
        <w:tc>
          <w:tcPr>
            <w:tcW w:w="1560" w:type="pct"/>
            <w:shd w:val="clear" w:color="auto" w:fill="DBE5F1"/>
          </w:tcPr>
          <w:p w14:paraId="7D22B638"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7B585FF" w14:textId="77777777" w:rsidR="007814B6" w:rsidRPr="00D94F69" w:rsidRDefault="00CB6120" w:rsidP="006672EA">
            <w:pPr>
              <w:jc w:val="both"/>
              <w:rPr>
                <w:rFonts w:ascii="Arial" w:hAnsi="Arial" w:cs="Arial"/>
              </w:rPr>
            </w:pPr>
            <w:r>
              <w:rPr>
                <w:rFonts w:ascii="Arial" w:hAnsi="Arial" w:cs="Arial"/>
              </w:rPr>
              <w:t xml:space="preserve">Capitalization Grants for Drinking Water State Revolving Funds </w:t>
            </w:r>
          </w:p>
        </w:tc>
      </w:tr>
      <w:tr w:rsidR="007814B6" w:rsidRPr="00D94F69" w14:paraId="0AA57967" w14:textId="77777777" w:rsidTr="00F13178">
        <w:tc>
          <w:tcPr>
            <w:tcW w:w="1560" w:type="pct"/>
            <w:shd w:val="clear" w:color="auto" w:fill="DBE5F1"/>
          </w:tcPr>
          <w:p w14:paraId="0991FBB9"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4072AEB7" w14:textId="77777777" w:rsidR="007814B6" w:rsidRPr="00D94F69" w:rsidRDefault="00CB6120" w:rsidP="006672EA">
            <w:pPr>
              <w:jc w:val="both"/>
              <w:rPr>
                <w:rFonts w:ascii="Arial" w:hAnsi="Arial" w:cs="Arial"/>
              </w:rPr>
            </w:pPr>
            <w:r>
              <w:rPr>
                <w:rFonts w:ascii="Arial" w:hAnsi="Arial" w:cs="Arial"/>
              </w:rPr>
              <w:t>#66.468</w:t>
            </w:r>
          </w:p>
        </w:tc>
      </w:tr>
    </w:tbl>
    <w:p w14:paraId="092F0C82" w14:textId="77777777" w:rsidR="007814B6" w:rsidRPr="00D94F69" w:rsidRDefault="007814B6" w:rsidP="006672EA">
      <w:pPr>
        <w:jc w:val="both"/>
        <w:rPr>
          <w:rFonts w:ascii="Arial" w:hAnsi="Arial" w:cs="Arial"/>
          <w:b/>
        </w:rPr>
      </w:pPr>
    </w:p>
    <w:p w14:paraId="6CFF9185"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237E814C" w14:textId="77777777" w:rsidR="007814B6" w:rsidRPr="00D94F69" w:rsidRDefault="007814B6" w:rsidP="006672EA">
      <w:pPr>
        <w:jc w:val="both"/>
        <w:rPr>
          <w:rFonts w:ascii="Arial" w:hAnsi="Arial" w:cs="Arial"/>
          <w:b/>
        </w:rPr>
      </w:pPr>
    </w:p>
    <w:p w14:paraId="4732FC54"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0A06F371"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47B5F01F"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29C9A656"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37FEF940"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4BACD51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40774F62"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C2D4AC1"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30999406"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ED06FB7"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6D5A8888"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4534CD6E" w14:textId="77777777" w:rsidR="007814B6" w:rsidRPr="00D94F69" w:rsidRDefault="007814B6" w:rsidP="006672EA">
      <w:pPr>
        <w:jc w:val="both"/>
        <w:rPr>
          <w:rFonts w:ascii="Arial" w:hAnsi="Arial" w:cs="Arial"/>
        </w:rPr>
      </w:pPr>
    </w:p>
    <w:p w14:paraId="15B9D0E7" w14:textId="77777777" w:rsidR="007814B6" w:rsidRPr="00D94F69" w:rsidRDefault="007814B6" w:rsidP="00155515">
      <w:pPr>
        <w:pStyle w:val="Heading1"/>
        <w:jc w:val="both"/>
        <w:rPr>
          <w:rFonts w:cs="Arial"/>
          <w:color w:val="FF0000"/>
        </w:rPr>
      </w:pPr>
      <w:bookmarkStart w:id="2" w:name="_Toc3283249"/>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148FDC87" w14:textId="77777777" w:rsidR="00CB6120" w:rsidRPr="00CB6120" w:rsidRDefault="00CB6120" w:rsidP="00CB6120">
      <w:pPr>
        <w:spacing w:after="240"/>
        <w:jc w:val="both"/>
        <w:rPr>
          <w:rFonts w:ascii="Arial" w:hAnsi="Arial" w:cs="Arial"/>
          <w:b/>
          <w:color w:val="FF0000"/>
          <w:sz w:val="22"/>
          <w:szCs w:val="22"/>
        </w:rPr>
      </w:pPr>
      <w:r w:rsidRPr="00CB6120">
        <w:rPr>
          <w:rFonts w:ascii="Arial" w:hAnsi="Arial" w:cs="Arial"/>
          <w:b/>
          <w:color w:val="FF0000"/>
          <w:sz w:val="22"/>
          <w:szCs w:val="22"/>
        </w:rPr>
        <w:t xml:space="preserve">NOTE:  </w:t>
      </w:r>
    </w:p>
    <w:p w14:paraId="6E0BD9C4" w14:textId="240AEDFF" w:rsidR="00CB6120" w:rsidRPr="00CB6120" w:rsidRDefault="00CB6120" w:rsidP="00CB6120">
      <w:pPr>
        <w:pStyle w:val="ListParagraph"/>
        <w:numPr>
          <w:ilvl w:val="1"/>
          <w:numId w:val="57"/>
        </w:numPr>
        <w:suppressAutoHyphens w:val="0"/>
        <w:autoSpaceDE/>
        <w:autoSpaceDN/>
        <w:adjustRightInd/>
        <w:spacing w:after="240"/>
        <w:ind w:left="720" w:hanging="720"/>
        <w:jc w:val="both"/>
        <w:rPr>
          <w:rFonts w:ascii="Arial" w:hAnsi="Arial" w:cs="Arial"/>
          <w:b/>
          <w:color w:val="FF0000"/>
          <w:sz w:val="22"/>
          <w:szCs w:val="22"/>
        </w:rPr>
      </w:pPr>
      <w:r w:rsidRPr="00CB6120">
        <w:rPr>
          <w:rFonts w:ascii="Arial" w:hAnsi="Arial" w:cs="Arial"/>
          <w:b/>
          <w:color w:val="FF0000"/>
          <w:sz w:val="22"/>
          <w:szCs w:val="22"/>
        </w:rPr>
        <w:t xml:space="preserve">This program is clustered this program with CFDA 66.483, Disaster Relief Appropriations Act (DRAA) Hurricane Sandy Capitalization Grants for Drinking Water State Revolving Funds. However, Ohio was not listed as state receiving these funds and therefore, 66.483 will not be included in this FACCR. If you have an entity that received funds under 66.483, please contact CFAE via </w:t>
      </w:r>
      <w:r>
        <w:rPr>
          <w:rFonts w:ascii="Arial" w:hAnsi="Arial" w:cs="Arial"/>
          <w:b/>
          <w:color w:val="FF0000"/>
          <w:sz w:val="22"/>
          <w:szCs w:val="22"/>
        </w:rPr>
        <w:t xml:space="preserve">the </w:t>
      </w:r>
      <w:hyperlink r:id="rId11" w:history="1">
        <w:r w:rsidR="00BF3A84">
          <w:rPr>
            <w:rStyle w:val="Hyperlink"/>
            <w:rFonts w:ascii="Arial" w:hAnsi="Arial" w:cs="Arial"/>
            <w:b/>
            <w:sz w:val="22"/>
            <w:szCs w:val="22"/>
          </w:rPr>
          <w:t>FACCR Inbox</w:t>
        </w:r>
      </w:hyperlink>
      <w:r w:rsidRPr="00CB6120">
        <w:rPr>
          <w:rFonts w:ascii="Arial" w:hAnsi="Arial" w:cs="Arial"/>
          <w:b/>
          <w:color w:val="FF0000"/>
          <w:sz w:val="22"/>
          <w:szCs w:val="22"/>
        </w:rPr>
        <w:t>.</w:t>
      </w:r>
    </w:p>
    <w:p w14:paraId="57AE3348" w14:textId="2E6A8A0D" w:rsidR="00CB6120" w:rsidRPr="00CB6120" w:rsidRDefault="00CB6120" w:rsidP="00CB6120">
      <w:pPr>
        <w:pStyle w:val="ListParagraph"/>
        <w:numPr>
          <w:ilvl w:val="1"/>
          <w:numId w:val="57"/>
        </w:numPr>
        <w:suppressAutoHyphens w:val="0"/>
        <w:autoSpaceDE/>
        <w:autoSpaceDN/>
        <w:adjustRightInd/>
        <w:spacing w:after="240"/>
        <w:ind w:left="720" w:hanging="720"/>
        <w:jc w:val="both"/>
        <w:rPr>
          <w:rFonts w:ascii="Arial" w:hAnsi="Arial" w:cs="Arial"/>
          <w:b/>
          <w:color w:val="FF0000"/>
          <w:sz w:val="22"/>
          <w:szCs w:val="22"/>
        </w:rPr>
      </w:pPr>
      <w:r w:rsidRPr="00CB6120">
        <w:rPr>
          <w:rFonts w:ascii="Arial" w:hAnsi="Arial" w:cs="Arial"/>
          <w:b/>
          <w:color w:val="FF0000"/>
          <w:sz w:val="22"/>
          <w:szCs w:val="22"/>
        </w:rPr>
        <w:t>These programs are federal grants, not loan programs. See SEFA Guidance in the “Single Audit SEFA 201</w:t>
      </w:r>
      <w:r>
        <w:rPr>
          <w:rFonts w:ascii="Arial" w:hAnsi="Arial" w:cs="Arial"/>
          <w:b/>
          <w:color w:val="FF0000"/>
          <w:sz w:val="22"/>
          <w:szCs w:val="22"/>
        </w:rPr>
        <w:t>8</w:t>
      </w:r>
      <w:r w:rsidRPr="00CB6120">
        <w:rPr>
          <w:rFonts w:ascii="Arial" w:hAnsi="Arial" w:cs="Arial"/>
          <w:b/>
          <w:color w:val="FF0000"/>
          <w:sz w:val="22"/>
          <w:szCs w:val="22"/>
        </w:rPr>
        <w:t xml:space="preserve"> Completeness Guide” located </w:t>
      </w:r>
      <w:r w:rsidR="00A10BFC">
        <w:rPr>
          <w:rFonts w:ascii="Arial" w:hAnsi="Arial" w:cs="Arial"/>
          <w:b/>
          <w:color w:val="FF0000"/>
          <w:sz w:val="22"/>
          <w:szCs w:val="22"/>
        </w:rPr>
        <w:t xml:space="preserve">at </w:t>
      </w:r>
      <w:hyperlink r:id="rId12" w:history="1">
        <w:r w:rsidR="00A10BFC" w:rsidRPr="00A10BFC">
          <w:rPr>
            <w:rStyle w:val="Hyperlink"/>
            <w:rFonts w:ascii="Arial" w:hAnsi="Arial" w:cs="Arial"/>
            <w:b/>
            <w:sz w:val="22"/>
            <w:szCs w:val="22"/>
          </w:rPr>
          <w:t>http://www.ohioauditor.gov/references/practiceaids.html</w:t>
        </w:r>
      </w:hyperlink>
      <w:r w:rsidR="00A10BFC">
        <w:rPr>
          <w:rFonts w:ascii="Arial" w:hAnsi="Arial" w:cs="Arial"/>
          <w:b/>
          <w:color w:val="FF0000"/>
          <w:sz w:val="22"/>
          <w:szCs w:val="22"/>
        </w:rPr>
        <w:t xml:space="preserve"> </w:t>
      </w:r>
      <w:r w:rsidRPr="00CB6120">
        <w:rPr>
          <w:rFonts w:ascii="Arial" w:hAnsi="Arial" w:cs="Arial"/>
          <w:b/>
          <w:color w:val="FF0000"/>
          <w:sz w:val="22"/>
          <w:szCs w:val="22"/>
        </w:rPr>
        <w:t>for additional reporting information.</w:t>
      </w:r>
    </w:p>
    <w:p w14:paraId="50F22D64" w14:textId="0207A893" w:rsidR="007814B6" w:rsidRPr="00D94F69" w:rsidRDefault="00721387" w:rsidP="00CB6120">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B6120">
        <w:rPr>
          <w:rFonts w:ascii="Arial" w:hAnsi="Arial" w:cs="Arial"/>
          <w:b/>
          <w:color w:val="FF0000"/>
          <w:sz w:val="28"/>
          <w:szCs w:val="28"/>
          <w:u w:val="single"/>
        </w:rPr>
        <w:t>FACCR</w:t>
      </w:r>
      <w:r w:rsidR="00CB6120"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75C4462B" w14:textId="2D8D0770" w:rsidR="00A67D16" w:rsidRPr="00D94F69" w:rsidRDefault="00A67D16" w:rsidP="00CB6120">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lastRenderedPageBreak/>
        <w:t>The 2018 OMB Compliance Supplement was issued as a skinny version</w:t>
      </w:r>
      <w:r w:rsidR="007D7457" w:rsidRPr="00D94F69">
        <w:rPr>
          <w:rFonts w:ascii="Arial" w:hAnsi="Arial" w:cs="Arial"/>
          <w:b/>
          <w:color w:val="FF0000"/>
          <w:sz w:val="28"/>
          <w:szCs w:val="28"/>
          <w:u w:val="single"/>
        </w:rPr>
        <w:t>,</w:t>
      </w:r>
      <w:r w:rsidR="00155515" w:rsidRPr="00D94F69">
        <w:rPr>
          <w:rFonts w:ascii="Arial" w:hAnsi="Arial" w:cs="Arial"/>
          <w:b/>
          <w:color w:val="FF0000"/>
          <w:sz w:val="28"/>
          <w:szCs w:val="28"/>
          <w:u w:val="single"/>
        </w:rPr>
        <w:t xml:space="preserve"> </w:t>
      </w:r>
      <w:r w:rsidR="007D7457" w:rsidRPr="00D94F69">
        <w:rPr>
          <w:rFonts w:ascii="Arial" w:hAnsi="Arial" w:cs="Arial"/>
          <w:b/>
          <w:color w:val="FF0000"/>
          <w:sz w:val="28"/>
          <w:szCs w:val="28"/>
          <w:u w:val="single"/>
        </w:rPr>
        <w:t>o</w:t>
      </w:r>
      <w:r w:rsidRPr="00D94F69">
        <w:rPr>
          <w:rFonts w:ascii="Arial" w:hAnsi="Arial" w:cs="Arial"/>
          <w:b/>
          <w:color w:val="FF0000"/>
          <w:sz w:val="28"/>
          <w:szCs w:val="28"/>
          <w:u w:val="single"/>
        </w:rPr>
        <w:t xml:space="preserve">nly significant updates and changes were </w:t>
      </w:r>
      <w:r w:rsidR="007D7457" w:rsidRPr="00D94F69">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D94F69">
        <w:rPr>
          <w:rFonts w:ascii="Arial" w:hAnsi="Arial" w:cs="Arial"/>
          <w:b/>
          <w:color w:val="FF0000"/>
          <w:sz w:val="28"/>
          <w:szCs w:val="28"/>
          <w:u w:val="single"/>
        </w:rPr>
        <w:t xml:space="preserve">When using this boilerplate to write a FACCR you may be required to use both the 2017 OMB Compliance Supplement and the 2018 OMB Compliance Supplement.  Refer to the </w:t>
      </w:r>
      <w:hyperlink r:id="rId13" w:history="1">
        <w:r w:rsidRPr="00D94F69">
          <w:rPr>
            <w:rStyle w:val="Hyperlink"/>
            <w:rFonts w:ascii="Arial" w:hAnsi="Arial" w:cs="Arial"/>
            <w:b/>
            <w:sz w:val="28"/>
            <w:szCs w:val="28"/>
          </w:rPr>
          <w:t>AICPA tool</w:t>
        </w:r>
      </w:hyperlink>
      <w:r w:rsidRPr="00D94F69">
        <w:rPr>
          <w:rFonts w:ascii="Arial" w:hAnsi="Arial" w:cs="Arial"/>
          <w:b/>
          <w:color w:val="FF0000"/>
          <w:sz w:val="28"/>
          <w:szCs w:val="28"/>
          <w:u w:val="single"/>
        </w:rPr>
        <w:t xml:space="preserve"> to aid in determining what parts have been updated. </w:t>
      </w:r>
    </w:p>
    <w:p w14:paraId="05C4CE98"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6A365124"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40D3CD8F"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1881CDFA"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14:paraId="46C7C04B"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14:paraId="7828DA3B" w14:textId="77777777"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14:paraId="5248F33B" w14:textId="77777777" w:rsidR="000F3F50" w:rsidRPr="00D94F69" w:rsidRDefault="000F3F50" w:rsidP="00155515">
      <w:pPr>
        <w:pStyle w:val="ListParagraph"/>
        <w:numPr>
          <w:ilvl w:val="1"/>
          <w:numId w:val="57"/>
        </w:numPr>
        <w:suppressAutoHyphens w:val="0"/>
        <w:autoSpaceDE/>
        <w:autoSpaceDN/>
        <w:adjustRightInd/>
        <w:spacing w:after="240"/>
        <w:jc w:val="both"/>
        <w:rPr>
          <w:rFonts w:ascii="Arial" w:hAnsi="Arial" w:cs="Arial"/>
          <w:b/>
          <w:color w:val="000000" w:themeColor="text1"/>
        </w:rPr>
      </w:pPr>
      <w:r w:rsidRPr="00D94F69">
        <w:rPr>
          <w:rFonts w:ascii="Arial" w:hAnsi="Arial" w:cs="Arial"/>
        </w:rPr>
        <w:t>You must document, in your w/p’</w:t>
      </w:r>
      <w:r w:rsidR="00072C5E" w:rsidRPr="00D94F69">
        <w:rPr>
          <w:rFonts w:ascii="Arial" w:hAnsi="Arial" w:cs="Arial"/>
        </w:rPr>
        <w:t xml:space="preserve">s, </w:t>
      </w:r>
      <w:r w:rsidRPr="00D94F69">
        <w:rPr>
          <w:rFonts w:ascii="Arial" w:hAnsi="Arial" w:cs="Arial"/>
        </w:rPr>
        <w:t xml:space="preserve">your determination that this major program fell under Uniform Guidance requirements. </w:t>
      </w:r>
    </w:p>
    <w:p w14:paraId="53A80A8E" w14:textId="764F2048" w:rsidR="007814B6" w:rsidRPr="00D94F69" w:rsidRDefault="009D5CC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T</w:t>
      </w:r>
      <w:r w:rsidR="0073012E" w:rsidRPr="00D94F69">
        <w:rPr>
          <w:rFonts w:ascii="Arial" w:hAnsi="Arial" w:cs="Arial"/>
        </w:rPr>
        <w:t>his FACCR was written as a UG FACCR</w:t>
      </w:r>
      <w:r w:rsidRPr="00D94F69">
        <w:rPr>
          <w:rFonts w:ascii="Arial" w:hAnsi="Arial" w:cs="Arial"/>
        </w:rPr>
        <w:t>.</w:t>
      </w:r>
      <w:r w:rsidR="0073012E" w:rsidRPr="00D94F69">
        <w:rPr>
          <w:rFonts w:ascii="Arial" w:hAnsi="Arial" w:cs="Arial"/>
        </w:rPr>
        <w:t xml:space="preserve"> If there are </w:t>
      </w:r>
      <w:r w:rsidRPr="00D94F69">
        <w:rPr>
          <w:rFonts w:ascii="Arial" w:hAnsi="Arial" w:cs="Arial"/>
        </w:rPr>
        <w:t xml:space="preserve">material </w:t>
      </w:r>
      <w:r w:rsidR="0073012E" w:rsidRPr="00D94F69">
        <w:rPr>
          <w:rFonts w:ascii="Arial" w:hAnsi="Arial" w:cs="Arial"/>
        </w:rPr>
        <w:t xml:space="preserve">non-UG transactions to test, auditors </w:t>
      </w:r>
      <w:r w:rsidRPr="00D94F69">
        <w:rPr>
          <w:rFonts w:ascii="Arial" w:hAnsi="Arial" w:cs="Arial"/>
        </w:rPr>
        <w:t>should</w:t>
      </w:r>
      <w:r w:rsidR="0073012E" w:rsidRPr="00D94F69">
        <w:rPr>
          <w:rFonts w:ascii="Arial" w:hAnsi="Arial" w:cs="Arial"/>
        </w:rPr>
        <w:t xml:space="preserve"> </w:t>
      </w:r>
      <w:r w:rsidR="008820F7">
        <w:rPr>
          <w:rFonts w:ascii="Arial" w:hAnsi="Arial" w:cs="Arial"/>
        </w:rPr>
        <w:t xml:space="preserve">contact CFAE via the </w:t>
      </w:r>
      <w:hyperlink r:id="rId14" w:history="1">
        <w:r w:rsidR="008820F7" w:rsidRPr="00A10BFC">
          <w:rPr>
            <w:rStyle w:val="Hyperlink"/>
            <w:rFonts w:ascii="Arial" w:hAnsi="Arial" w:cs="Arial"/>
          </w:rPr>
          <w:t>FACCR</w:t>
        </w:r>
        <w:r w:rsidR="00A10BFC" w:rsidRPr="00A10BFC">
          <w:rPr>
            <w:rStyle w:val="Hyperlink"/>
            <w:rFonts w:ascii="Arial" w:hAnsi="Arial" w:cs="Arial"/>
          </w:rPr>
          <w:t xml:space="preserve"> Inbox</w:t>
        </w:r>
      </w:hyperlink>
      <w:r w:rsidR="0073012E" w:rsidRPr="00D94F69">
        <w:rPr>
          <w:rFonts w:ascii="Arial" w:hAnsi="Arial" w:cs="Arial"/>
          <w:color w:val="800080"/>
          <w:bdr w:val="none" w:sz="0" w:space="0" w:color="auto" w:frame="1"/>
        </w:rPr>
        <w:t>.</w:t>
      </w:r>
      <w:r w:rsidR="0073012E" w:rsidRPr="00D94F69">
        <w:rPr>
          <w:rFonts w:ascii="Arial" w:hAnsi="Arial" w:cs="Arial"/>
          <w:bdr w:val="none" w:sz="0" w:space="0" w:color="auto" w:frame="1"/>
        </w:rPr>
        <w:t> </w:t>
      </w:r>
      <w:r w:rsidRPr="00D94F69" w:rsidDel="009D5CC6">
        <w:rPr>
          <w:rFonts w:ascii="Arial" w:hAnsi="Arial" w:cs="Arial"/>
          <w:bdr w:val="none" w:sz="0" w:space="0" w:color="auto" w:frame="1"/>
        </w:rPr>
        <w:t xml:space="preserve"> </w:t>
      </w:r>
    </w:p>
    <w:p w14:paraId="70A9C78B" w14:textId="77777777" w:rsidR="00F20E18" w:rsidRPr="00D94F69" w:rsidRDefault="007814B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14:paraId="3C591728"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40DA3684" w14:textId="77777777" w:rsidR="00AB0654" w:rsidRPr="00D94F69" w:rsidRDefault="00AB0654" w:rsidP="006672EA">
      <w:pPr>
        <w:pStyle w:val="Heading1"/>
        <w:jc w:val="both"/>
        <w:rPr>
          <w:rFonts w:cs="Arial"/>
        </w:rPr>
      </w:pPr>
      <w:bookmarkStart w:id="3" w:name="_AGENCY_ADOPTION_OF"/>
      <w:bookmarkStart w:id="4" w:name="_Toc3283250"/>
      <w:bookmarkEnd w:id="3"/>
      <w:r w:rsidRPr="00D94F69">
        <w:rPr>
          <w:rFonts w:cs="Arial"/>
        </w:rPr>
        <w:lastRenderedPageBreak/>
        <w:t>AGENCY ADOPTION OF THE UG AND EXAMPLE CITATIONS</w:t>
      </w:r>
      <w:bookmarkEnd w:id="4"/>
    </w:p>
    <w:p w14:paraId="0E6A4FC1" w14:textId="2721F0D4"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part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6" w:history="1">
        <w:r w:rsidRPr="00D94F69">
          <w:rPr>
            <w:rStyle w:val="Hyperlink"/>
            <w:rFonts w:ascii="Arial" w:hAnsi="Arial" w:cs="Arial"/>
            <w:b/>
            <w:sz w:val="20"/>
          </w:rPr>
          <w:t>Appendix II</w:t>
        </w:r>
      </w:hyperlink>
      <w:r w:rsidRPr="00D94F69">
        <w:rPr>
          <w:rFonts w:ascii="Arial" w:hAnsi="Arial" w:cs="Arial"/>
          <w:b/>
          <w:sz w:val="20"/>
        </w:rPr>
        <w:t>.</w:t>
      </w:r>
    </w:p>
    <w:p w14:paraId="1F8264E0" w14:textId="77777777"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14:paraId="68649CF8" w14:textId="28AF48D0"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7"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14:paraId="76E6CDC0"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14:paraId="0F704207"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60A1C302" w14:textId="77777777" w:rsidR="00084EE0" w:rsidRPr="00D94F69" w:rsidRDefault="00084EE0" w:rsidP="006672EA">
      <w:pPr>
        <w:pStyle w:val="Heading1"/>
        <w:jc w:val="both"/>
        <w:rPr>
          <w:rFonts w:cs="Arial"/>
        </w:rPr>
      </w:pPr>
      <w:bookmarkStart w:id="6" w:name="_Toc3283251"/>
      <w:r w:rsidRPr="00D94F69">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14:paraId="38C313F8" w14:textId="77777777" w:rsidR="00084EE0" w:rsidRPr="00D94F69" w:rsidRDefault="00084EE0" w:rsidP="006672EA">
          <w:pPr>
            <w:pStyle w:val="TOCHeading"/>
            <w:jc w:val="both"/>
            <w:rPr>
              <w:rFonts w:ascii="Arial" w:hAnsi="Arial" w:cs="Arial"/>
            </w:rPr>
          </w:pPr>
          <w:r w:rsidRPr="00D94F69">
            <w:rPr>
              <w:rFonts w:ascii="Arial" w:hAnsi="Arial" w:cs="Arial"/>
            </w:rPr>
            <w:t>Table of Contents</w:t>
          </w:r>
        </w:p>
        <w:p w14:paraId="1580AB66" w14:textId="1589FDFE" w:rsidR="00054EFF" w:rsidRPr="00054EFF" w:rsidRDefault="00084EE0">
          <w:pPr>
            <w:pStyle w:val="TOC1"/>
            <w:tabs>
              <w:tab w:val="right" w:leader="dot" w:pos="9350"/>
            </w:tabs>
            <w:rPr>
              <w:rFonts w:ascii="Arial" w:eastAsiaTheme="minorEastAsia" w:hAnsi="Arial" w:cs="Arial"/>
              <w:noProof/>
              <w:sz w:val="22"/>
              <w:szCs w:val="22"/>
            </w:rPr>
          </w:pPr>
          <w:r w:rsidRPr="00D94F69">
            <w:rPr>
              <w:rFonts w:ascii="Arial" w:hAnsi="Arial" w:cs="Arial"/>
            </w:rPr>
            <w:fldChar w:fldCharType="begin"/>
          </w:r>
          <w:r w:rsidRPr="00D94F69">
            <w:rPr>
              <w:rFonts w:ascii="Arial" w:hAnsi="Arial" w:cs="Arial"/>
            </w:rPr>
            <w:instrText xml:space="preserve"> TOC \o "1-3" \h \z \u </w:instrText>
          </w:r>
          <w:r w:rsidRPr="00D94F69">
            <w:rPr>
              <w:rFonts w:ascii="Arial" w:hAnsi="Arial" w:cs="Arial"/>
            </w:rPr>
            <w:fldChar w:fldCharType="separate"/>
          </w:r>
          <w:hyperlink w:anchor="_Toc3283249" w:history="1">
            <w:r w:rsidR="00054EFF" w:rsidRPr="00054EFF">
              <w:rPr>
                <w:rStyle w:val="Hyperlink"/>
                <w:rFonts w:ascii="Arial" w:hAnsi="Arial" w:cs="Arial"/>
                <w:noProof/>
                <w:highlight w:val="yellow"/>
              </w:rPr>
              <w:t>Important Information</w:t>
            </w:r>
            <w:r w:rsidR="00054EFF" w:rsidRPr="00054EFF">
              <w:rPr>
                <w:rStyle w:val="Hyperlink"/>
                <w:rFonts w:ascii="Arial" w:hAnsi="Arial" w:cs="Arial"/>
                <w:noProof/>
              </w:rPr>
              <w:t xml:space="preserve"> (please read)</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_Toc3283249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w:t>
            </w:r>
            <w:r w:rsidR="00054EFF" w:rsidRPr="00054EFF">
              <w:rPr>
                <w:rFonts w:ascii="Arial" w:hAnsi="Arial" w:cs="Arial"/>
                <w:noProof/>
                <w:webHidden/>
              </w:rPr>
              <w:fldChar w:fldCharType="end"/>
            </w:r>
          </w:hyperlink>
        </w:p>
        <w:p w14:paraId="043C34B6" w14:textId="6C9E5AA1" w:rsidR="00054EFF" w:rsidRPr="00054EFF" w:rsidRDefault="00465EDF">
          <w:pPr>
            <w:pStyle w:val="TOC1"/>
            <w:tabs>
              <w:tab w:val="right" w:leader="dot" w:pos="9350"/>
            </w:tabs>
            <w:rPr>
              <w:rFonts w:ascii="Arial" w:eastAsiaTheme="minorEastAsia" w:hAnsi="Arial" w:cs="Arial"/>
              <w:noProof/>
              <w:sz w:val="22"/>
              <w:szCs w:val="22"/>
            </w:rPr>
          </w:pPr>
          <w:hyperlink w:anchor="_Toc3283250" w:history="1">
            <w:r w:rsidR="00054EFF" w:rsidRPr="00054EFF">
              <w:rPr>
                <w:rStyle w:val="Hyperlink"/>
                <w:rFonts w:ascii="Arial" w:hAnsi="Arial" w:cs="Arial"/>
                <w:noProof/>
              </w:rPr>
              <w:t>AGENCY ADOPTION OF THE UG AND EXAMPLE CITATIONS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3</w:t>
            </w:r>
            <w:r w:rsidR="00054EFF" w:rsidRPr="00054EFF">
              <w:rPr>
                <w:rFonts w:ascii="Arial" w:hAnsi="Arial" w:cs="Arial"/>
                <w:noProof/>
                <w:webHidden/>
              </w:rPr>
              <w:fldChar w:fldCharType="end"/>
            </w:r>
          </w:hyperlink>
        </w:p>
        <w:p w14:paraId="14BED6A1" w14:textId="155810CB" w:rsidR="00054EFF" w:rsidRPr="00054EFF" w:rsidRDefault="00465EDF">
          <w:pPr>
            <w:pStyle w:val="TOC1"/>
            <w:tabs>
              <w:tab w:val="right" w:leader="dot" w:pos="9350"/>
            </w:tabs>
            <w:rPr>
              <w:rFonts w:ascii="Arial" w:eastAsiaTheme="minorEastAsia" w:hAnsi="Arial" w:cs="Arial"/>
              <w:noProof/>
              <w:sz w:val="22"/>
              <w:szCs w:val="22"/>
            </w:rPr>
          </w:pPr>
          <w:hyperlink w:anchor="_Toc3283251" w:history="1">
            <w:r w:rsidR="00054EFF" w:rsidRPr="00054EFF">
              <w:rPr>
                <w:rStyle w:val="Hyperlink"/>
                <w:rFonts w:ascii="Arial" w:hAnsi="Arial" w:cs="Arial"/>
                <w:noProof/>
              </w:rPr>
              <w:t>Table of Contents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_Toc3283251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4</w:t>
            </w:r>
            <w:r w:rsidR="00054EFF" w:rsidRPr="00054EFF">
              <w:rPr>
                <w:rFonts w:ascii="Arial" w:hAnsi="Arial" w:cs="Arial"/>
                <w:noProof/>
                <w:webHidden/>
              </w:rPr>
              <w:fldChar w:fldCharType="end"/>
            </w:r>
          </w:hyperlink>
        </w:p>
        <w:p w14:paraId="783C8DEA" w14:textId="0326C25D" w:rsidR="00054EFF" w:rsidRPr="00054EFF" w:rsidRDefault="00465EDF">
          <w:pPr>
            <w:pStyle w:val="TOC1"/>
            <w:tabs>
              <w:tab w:val="right" w:leader="dot" w:pos="9350"/>
            </w:tabs>
            <w:rPr>
              <w:rFonts w:ascii="Arial" w:eastAsiaTheme="minorEastAsia" w:hAnsi="Arial" w:cs="Arial"/>
              <w:noProof/>
              <w:sz w:val="22"/>
              <w:szCs w:val="22"/>
            </w:rPr>
          </w:pPr>
          <w:hyperlink w:anchor="_Toc3283252" w:history="1">
            <w:r w:rsidR="00054EFF" w:rsidRPr="00054EFF">
              <w:rPr>
                <w:rStyle w:val="Hyperlink"/>
                <w:rFonts w:ascii="Arial" w:hAnsi="Arial" w:cs="Arial"/>
                <w:noProof/>
              </w:rPr>
              <w:t>Introduction: Materiality by Compliance Requirement Matrix</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w:t>
            </w:r>
            <w:r w:rsidR="00054EFF" w:rsidRPr="00054EFF">
              <w:rPr>
                <w:rFonts w:ascii="Arial" w:hAnsi="Arial" w:cs="Arial"/>
                <w:noProof/>
                <w:webHidden/>
              </w:rPr>
              <w:fldChar w:fldCharType="end"/>
            </w:r>
          </w:hyperlink>
        </w:p>
        <w:p w14:paraId="461D4963" w14:textId="35CC1F04" w:rsidR="00054EFF" w:rsidRPr="00054EFF" w:rsidRDefault="00465EDF">
          <w:pPr>
            <w:pStyle w:val="TOC1"/>
            <w:tabs>
              <w:tab w:val="right" w:leader="dot" w:pos="9350"/>
            </w:tabs>
            <w:rPr>
              <w:rFonts w:ascii="Arial" w:eastAsiaTheme="minorEastAsia" w:hAnsi="Arial" w:cs="Arial"/>
              <w:noProof/>
              <w:sz w:val="22"/>
              <w:szCs w:val="22"/>
            </w:rPr>
          </w:pPr>
          <w:hyperlink w:anchor="_Toc3283253" w:history="1">
            <w:r w:rsidR="00054EFF" w:rsidRPr="00054EFF">
              <w:rPr>
                <w:rStyle w:val="Hyperlink"/>
                <w:rFonts w:ascii="Arial" w:hAnsi="Arial" w:cs="Arial"/>
                <w:noProof/>
              </w:rPr>
              <w:t>Part I – OMB Compliance Supplement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_Toc3283253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11</w:t>
            </w:r>
            <w:r w:rsidR="00054EFF" w:rsidRPr="00054EFF">
              <w:rPr>
                <w:rFonts w:ascii="Arial" w:hAnsi="Arial" w:cs="Arial"/>
                <w:noProof/>
                <w:webHidden/>
              </w:rPr>
              <w:fldChar w:fldCharType="end"/>
            </w:r>
          </w:hyperlink>
        </w:p>
        <w:p w14:paraId="6C952CB6" w14:textId="5527F5B6" w:rsidR="00054EFF" w:rsidRPr="00054EFF" w:rsidRDefault="00465EDF">
          <w:pPr>
            <w:pStyle w:val="TOC3"/>
            <w:rPr>
              <w:rFonts w:ascii="Arial" w:eastAsiaTheme="minorEastAsia" w:hAnsi="Arial" w:cs="Arial"/>
              <w:b w:val="0"/>
              <w:noProof/>
              <w:sz w:val="22"/>
              <w:szCs w:val="22"/>
            </w:rPr>
          </w:pPr>
          <w:hyperlink w:anchor="_Toc3283254" w:history="1">
            <w:r w:rsidR="00054EFF" w:rsidRPr="00054EFF">
              <w:rPr>
                <w:rStyle w:val="Hyperlink"/>
                <w:rFonts w:ascii="Arial" w:hAnsi="Arial" w:cs="Arial"/>
                <w:noProof/>
              </w:rPr>
              <w:t>I. Program Objectives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_Toc3283254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11</w:t>
            </w:r>
            <w:r w:rsidR="00054EFF" w:rsidRPr="00054EFF">
              <w:rPr>
                <w:rFonts w:ascii="Arial" w:hAnsi="Arial" w:cs="Arial"/>
                <w:noProof/>
                <w:webHidden/>
              </w:rPr>
              <w:fldChar w:fldCharType="end"/>
            </w:r>
          </w:hyperlink>
        </w:p>
        <w:p w14:paraId="31E1227A" w14:textId="039C6EF5" w:rsidR="00054EFF" w:rsidRPr="00054EFF" w:rsidRDefault="00465EDF">
          <w:pPr>
            <w:pStyle w:val="TOC3"/>
            <w:rPr>
              <w:rFonts w:ascii="Arial" w:eastAsiaTheme="minorEastAsia" w:hAnsi="Arial" w:cs="Arial"/>
              <w:b w:val="0"/>
              <w:noProof/>
              <w:sz w:val="22"/>
              <w:szCs w:val="22"/>
            </w:rPr>
          </w:pPr>
          <w:hyperlink w:anchor="_Toc3283255" w:history="1">
            <w:r w:rsidR="00054EFF" w:rsidRPr="00054EFF">
              <w:rPr>
                <w:rStyle w:val="Hyperlink"/>
                <w:rFonts w:ascii="Arial" w:hAnsi="Arial" w:cs="Arial"/>
                <w:noProof/>
              </w:rPr>
              <w:t>II. Program Procedures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_Toc3283255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11</w:t>
            </w:r>
            <w:r w:rsidR="00054EFF" w:rsidRPr="00054EFF">
              <w:rPr>
                <w:rFonts w:ascii="Arial" w:hAnsi="Arial" w:cs="Arial"/>
                <w:noProof/>
                <w:webHidden/>
              </w:rPr>
              <w:fldChar w:fldCharType="end"/>
            </w:r>
          </w:hyperlink>
        </w:p>
        <w:p w14:paraId="24F46C94" w14:textId="3938C9DE" w:rsidR="00054EFF" w:rsidRPr="00054EFF" w:rsidRDefault="00465EDF">
          <w:pPr>
            <w:pStyle w:val="TOC3"/>
            <w:rPr>
              <w:rFonts w:ascii="Arial" w:eastAsiaTheme="minorEastAsia" w:hAnsi="Arial" w:cs="Arial"/>
              <w:b w:val="0"/>
              <w:noProof/>
              <w:sz w:val="22"/>
              <w:szCs w:val="22"/>
            </w:rPr>
          </w:pPr>
          <w:hyperlink w:anchor="_Toc3283256" w:history="1">
            <w:r w:rsidR="00054EFF" w:rsidRPr="00054EFF">
              <w:rPr>
                <w:rStyle w:val="Hyperlink"/>
                <w:rFonts w:ascii="Arial" w:hAnsi="Arial" w:cs="Arial"/>
                <w:noProof/>
              </w:rPr>
              <w:t>III. Source of Governing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11</w:t>
            </w:r>
            <w:r w:rsidR="00054EFF" w:rsidRPr="00054EFF">
              <w:rPr>
                <w:rFonts w:ascii="Arial" w:hAnsi="Arial" w:cs="Arial"/>
                <w:noProof/>
                <w:webHidden/>
              </w:rPr>
              <w:fldChar w:fldCharType="end"/>
            </w:r>
          </w:hyperlink>
        </w:p>
        <w:p w14:paraId="4FF61D77" w14:textId="283BC112" w:rsidR="00054EFF" w:rsidRPr="00054EFF" w:rsidRDefault="00465EDF">
          <w:pPr>
            <w:pStyle w:val="TOC3"/>
            <w:rPr>
              <w:rFonts w:ascii="Arial" w:eastAsiaTheme="minorEastAsia" w:hAnsi="Arial" w:cs="Arial"/>
              <w:b w:val="0"/>
              <w:noProof/>
              <w:sz w:val="22"/>
              <w:szCs w:val="22"/>
            </w:rPr>
          </w:pPr>
          <w:hyperlink w:anchor="_Toc3283257" w:history="1">
            <w:r w:rsidR="00054EFF" w:rsidRPr="00054EFF">
              <w:rPr>
                <w:rStyle w:val="Hyperlink"/>
                <w:rFonts w:ascii="Arial" w:hAnsi="Arial" w:cs="Arial"/>
                <w:noProof/>
              </w:rPr>
              <w:t>IV. Other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_Toc3283257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12</w:t>
            </w:r>
            <w:r w:rsidR="00054EFF" w:rsidRPr="00054EFF">
              <w:rPr>
                <w:rFonts w:ascii="Arial" w:hAnsi="Arial" w:cs="Arial"/>
                <w:noProof/>
                <w:webHidden/>
              </w:rPr>
              <w:fldChar w:fldCharType="end"/>
            </w:r>
          </w:hyperlink>
        </w:p>
        <w:p w14:paraId="2FD544CF" w14:textId="1740A84A" w:rsidR="00054EFF" w:rsidRPr="00054EFF" w:rsidRDefault="00465EDF">
          <w:pPr>
            <w:pStyle w:val="TOC1"/>
            <w:tabs>
              <w:tab w:val="right" w:leader="dot" w:pos="9350"/>
            </w:tabs>
            <w:rPr>
              <w:rFonts w:ascii="Arial" w:eastAsiaTheme="minorEastAsia" w:hAnsi="Arial" w:cs="Arial"/>
              <w:noProof/>
              <w:sz w:val="22"/>
              <w:szCs w:val="22"/>
            </w:rPr>
          </w:pPr>
          <w:hyperlink w:anchor="_Toc3283258" w:history="1">
            <w:r w:rsidR="00054EFF" w:rsidRPr="00054EFF">
              <w:rPr>
                <w:rStyle w:val="Hyperlink"/>
                <w:rFonts w:ascii="Arial" w:hAnsi="Arial" w:cs="Arial"/>
                <w:noProof/>
              </w:rPr>
              <w:t>Part II – Pass through Agency and Grant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_Toc3283258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13</w:t>
            </w:r>
            <w:r w:rsidR="00054EFF" w:rsidRPr="00054EFF">
              <w:rPr>
                <w:rFonts w:ascii="Arial" w:hAnsi="Arial" w:cs="Arial"/>
                <w:noProof/>
                <w:webHidden/>
              </w:rPr>
              <w:fldChar w:fldCharType="end"/>
            </w:r>
          </w:hyperlink>
        </w:p>
        <w:p w14:paraId="23BD863A" w14:textId="7591002C" w:rsidR="00054EFF" w:rsidRPr="00054EFF" w:rsidRDefault="00465EDF">
          <w:pPr>
            <w:pStyle w:val="TOC3"/>
            <w:rPr>
              <w:rFonts w:ascii="Arial" w:eastAsiaTheme="minorEastAsia" w:hAnsi="Arial" w:cs="Arial"/>
              <w:b w:val="0"/>
              <w:noProof/>
              <w:sz w:val="22"/>
              <w:szCs w:val="22"/>
            </w:rPr>
          </w:pPr>
          <w:hyperlink w:anchor="_Toc3283259" w:history="1">
            <w:r w:rsidR="00054EFF" w:rsidRPr="00054EFF">
              <w:rPr>
                <w:rStyle w:val="Hyperlink"/>
                <w:rFonts w:ascii="Arial" w:hAnsi="Arial" w:cs="Arial"/>
                <w:noProof/>
              </w:rPr>
              <w:t>Program Overview</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_Toc3283259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13</w:t>
            </w:r>
            <w:r w:rsidR="00054EFF" w:rsidRPr="00054EFF">
              <w:rPr>
                <w:rFonts w:ascii="Arial" w:hAnsi="Arial" w:cs="Arial"/>
                <w:noProof/>
                <w:webHidden/>
              </w:rPr>
              <w:fldChar w:fldCharType="end"/>
            </w:r>
          </w:hyperlink>
        </w:p>
        <w:p w14:paraId="38D32E6C" w14:textId="2F4866D2" w:rsidR="00054EFF" w:rsidRPr="00054EFF" w:rsidRDefault="00465EDF">
          <w:pPr>
            <w:pStyle w:val="TOC3"/>
            <w:rPr>
              <w:rFonts w:ascii="Arial" w:eastAsiaTheme="minorEastAsia" w:hAnsi="Arial" w:cs="Arial"/>
              <w:b w:val="0"/>
              <w:noProof/>
              <w:sz w:val="22"/>
              <w:szCs w:val="22"/>
            </w:rPr>
          </w:pPr>
          <w:hyperlink w:anchor="_Toc3283260" w:history="1">
            <w:r w:rsidR="00054EFF" w:rsidRPr="00054EFF">
              <w:rPr>
                <w:rStyle w:val="Hyperlink"/>
                <w:rFonts w:ascii="Arial" w:hAnsi="Arial" w:cs="Arial"/>
                <w:noProof/>
              </w:rPr>
              <w:t>Testing Considerations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13</w:t>
            </w:r>
            <w:r w:rsidR="00054EFF" w:rsidRPr="00054EFF">
              <w:rPr>
                <w:rFonts w:ascii="Arial" w:hAnsi="Arial" w:cs="Arial"/>
                <w:noProof/>
                <w:webHidden/>
              </w:rPr>
              <w:fldChar w:fldCharType="end"/>
            </w:r>
          </w:hyperlink>
        </w:p>
        <w:p w14:paraId="18A8A66D" w14:textId="03567412" w:rsidR="00054EFF" w:rsidRPr="00054EFF" w:rsidRDefault="00465EDF">
          <w:pPr>
            <w:pStyle w:val="TOC3"/>
            <w:rPr>
              <w:rFonts w:ascii="Arial" w:eastAsiaTheme="minorEastAsia" w:hAnsi="Arial" w:cs="Arial"/>
              <w:b w:val="0"/>
              <w:noProof/>
              <w:sz w:val="22"/>
              <w:szCs w:val="22"/>
            </w:rPr>
          </w:pPr>
          <w:hyperlink w:anchor="_Toc3283261" w:history="1">
            <w:r w:rsidR="00054EFF" w:rsidRPr="00054EFF">
              <w:rPr>
                <w:rStyle w:val="Hyperlink"/>
                <w:rFonts w:ascii="Arial" w:hAnsi="Arial" w:cs="Arial"/>
                <w:noProof/>
              </w:rPr>
              <w:t>Reporting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_Toc3283261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16</w:t>
            </w:r>
            <w:r w:rsidR="00054EFF" w:rsidRPr="00054EFF">
              <w:rPr>
                <w:rFonts w:ascii="Arial" w:hAnsi="Arial" w:cs="Arial"/>
                <w:noProof/>
                <w:webHidden/>
              </w:rPr>
              <w:fldChar w:fldCharType="end"/>
            </w:r>
          </w:hyperlink>
        </w:p>
        <w:p w14:paraId="19055820" w14:textId="51A91260" w:rsidR="00054EFF" w:rsidRPr="00054EFF" w:rsidRDefault="00465EDF">
          <w:pPr>
            <w:pStyle w:val="TOC1"/>
            <w:tabs>
              <w:tab w:val="right" w:leader="dot" w:pos="9350"/>
            </w:tabs>
            <w:rPr>
              <w:rFonts w:ascii="Arial" w:eastAsiaTheme="minorEastAsia" w:hAnsi="Arial" w:cs="Arial"/>
              <w:noProof/>
              <w:sz w:val="22"/>
              <w:szCs w:val="22"/>
            </w:rPr>
          </w:pPr>
          <w:hyperlink w:anchor="_Toc3283262" w:history="1">
            <w:r w:rsidR="00054EFF" w:rsidRPr="00054EFF">
              <w:rPr>
                <w:rStyle w:val="Hyperlink"/>
                <w:rFonts w:ascii="Arial" w:hAnsi="Arial" w:cs="Arial"/>
                <w:noProof/>
              </w:rPr>
              <w:t>PART III – APPLICABLE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17</w:t>
            </w:r>
            <w:r w:rsidR="00054EFF" w:rsidRPr="00054EFF">
              <w:rPr>
                <w:rFonts w:ascii="Arial" w:hAnsi="Arial" w:cs="Arial"/>
                <w:noProof/>
                <w:webHidden/>
              </w:rPr>
              <w:fldChar w:fldCharType="end"/>
            </w:r>
          </w:hyperlink>
        </w:p>
        <w:p w14:paraId="7D1283C3" w14:textId="27EF964E" w:rsidR="00054EFF" w:rsidRPr="00054EFF" w:rsidRDefault="00465EDF">
          <w:pPr>
            <w:pStyle w:val="TOC2"/>
            <w:rPr>
              <w:rFonts w:eastAsiaTheme="minorEastAsia"/>
              <w:bCs w:val="0"/>
              <w:sz w:val="22"/>
              <w:szCs w:val="22"/>
            </w:rPr>
          </w:pPr>
          <w:hyperlink w:anchor="_Toc3283263" w:history="1">
            <w:r w:rsidR="00054EFF" w:rsidRPr="00054EFF">
              <w:rPr>
                <w:rStyle w:val="Hyperlink"/>
              </w:rPr>
              <w:t>A.  ACTIVITIES ALLOWED OR UNALLOWED</w:t>
            </w:r>
            <w:r w:rsidR="00054EFF" w:rsidRPr="00054EFF">
              <w:rPr>
                <w:webHidden/>
              </w:rPr>
              <w:tab/>
            </w:r>
            <w:r w:rsidR="00054EFF" w:rsidRPr="00054EFF">
              <w:rPr>
                <w:webHidden/>
              </w:rPr>
              <w:fldChar w:fldCharType="begin"/>
            </w:r>
            <w:r w:rsidR="00054EFF" w:rsidRPr="00054EFF">
              <w:rPr>
                <w:webHidden/>
              </w:rPr>
              <w:instrText xml:space="preserve"> PAGEREF _Toc3283263 \h </w:instrText>
            </w:r>
            <w:r w:rsidR="00054EFF" w:rsidRPr="00054EFF">
              <w:rPr>
                <w:webHidden/>
              </w:rPr>
            </w:r>
            <w:r w:rsidR="00054EFF" w:rsidRPr="00054EFF">
              <w:rPr>
                <w:webHidden/>
              </w:rPr>
              <w:fldChar w:fldCharType="separate"/>
            </w:r>
            <w:r w:rsidR="001E48DA">
              <w:rPr>
                <w:webHidden/>
              </w:rPr>
              <w:t>17</w:t>
            </w:r>
            <w:r w:rsidR="00054EFF" w:rsidRPr="00054EFF">
              <w:rPr>
                <w:webHidden/>
              </w:rPr>
              <w:fldChar w:fldCharType="end"/>
            </w:r>
          </w:hyperlink>
        </w:p>
        <w:p w14:paraId="4A55BC43" w14:textId="43B967E8" w:rsidR="00054EFF" w:rsidRPr="00054EFF" w:rsidRDefault="00465EDF">
          <w:pPr>
            <w:pStyle w:val="TOC3"/>
            <w:rPr>
              <w:rFonts w:ascii="Arial" w:eastAsiaTheme="minorEastAsia" w:hAnsi="Arial" w:cs="Arial"/>
              <w:b w:val="0"/>
              <w:noProof/>
              <w:sz w:val="22"/>
              <w:szCs w:val="22"/>
            </w:rPr>
          </w:pPr>
          <w:hyperlink w:anchor="_Toc3283264" w:history="1">
            <w:r w:rsidR="00054EFF" w:rsidRPr="00054EFF">
              <w:rPr>
                <w:rStyle w:val="Hyperlink"/>
                <w:rFonts w:ascii="Arial" w:hAnsi="Arial" w:cs="Arial"/>
                <w:noProof/>
              </w:rPr>
              <w:t>OMB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_Toc3283264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17</w:t>
            </w:r>
            <w:r w:rsidR="00054EFF" w:rsidRPr="00054EFF">
              <w:rPr>
                <w:rFonts w:ascii="Arial" w:hAnsi="Arial" w:cs="Arial"/>
                <w:noProof/>
                <w:webHidden/>
              </w:rPr>
              <w:fldChar w:fldCharType="end"/>
            </w:r>
          </w:hyperlink>
        </w:p>
        <w:p w14:paraId="562429E2" w14:textId="253B55B1" w:rsidR="00054EFF" w:rsidRPr="00054EFF" w:rsidRDefault="00465EDF">
          <w:pPr>
            <w:pStyle w:val="TOC3"/>
            <w:rPr>
              <w:rFonts w:ascii="Arial" w:eastAsiaTheme="minorEastAsia" w:hAnsi="Arial" w:cs="Arial"/>
              <w:b w:val="0"/>
              <w:noProof/>
              <w:sz w:val="22"/>
              <w:szCs w:val="22"/>
            </w:rPr>
          </w:pPr>
          <w:hyperlink w:anchor="_Toc3283265"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_Toc3283265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18</w:t>
            </w:r>
            <w:r w:rsidR="00054EFF" w:rsidRPr="00054EFF">
              <w:rPr>
                <w:rFonts w:ascii="Arial" w:hAnsi="Arial" w:cs="Arial"/>
                <w:noProof/>
                <w:webHidden/>
              </w:rPr>
              <w:fldChar w:fldCharType="end"/>
            </w:r>
          </w:hyperlink>
        </w:p>
        <w:p w14:paraId="4467B13F" w14:textId="336CB176" w:rsidR="00054EFF" w:rsidRPr="00054EFF" w:rsidRDefault="00465EDF">
          <w:pPr>
            <w:pStyle w:val="TOC3"/>
            <w:rPr>
              <w:rFonts w:ascii="Arial" w:eastAsiaTheme="minorEastAsia" w:hAnsi="Arial" w:cs="Arial"/>
              <w:b w:val="0"/>
              <w:noProof/>
              <w:sz w:val="22"/>
              <w:szCs w:val="22"/>
            </w:rPr>
          </w:pPr>
          <w:hyperlink w:anchor="_Toc3283266" w:history="1">
            <w:r w:rsidR="00054EFF" w:rsidRPr="00054EFF">
              <w:rPr>
                <w:rStyle w:val="Hyperlink"/>
                <w:rFonts w:ascii="Arial" w:hAnsi="Arial" w:cs="Arial"/>
                <w:noProof/>
              </w:rPr>
              <w:t>Audit Objectives and Control Testing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22</w:t>
            </w:r>
            <w:r w:rsidR="00054EFF" w:rsidRPr="00054EFF">
              <w:rPr>
                <w:rFonts w:ascii="Arial" w:hAnsi="Arial" w:cs="Arial"/>
                <w:noProof/>
                <w:webHidden/>
              </w:rPr>
              <w:fldChar w:fldCharType="end"/>
            </w:r>
          </w:hyperlink>
        </w:p>
        <w:p w14:paraId="5907982D" w14:textId="1464039A" w:rsidR="00054EFF" w:rsidRPr="00054EFF" w:rsidRDefault="00465EDF">
          <w:pPr>
            <w:pStyle w:val="TOC3"/>
            <w:rPr>
              <w:rFonts w:ascii="Arial" w:eastAsiaTheme="minorEastAsia" w:hAnsi="Arial" w:cs="Arial"/>
              <w:b w:val="0"/>
              <w:noProof/>
              <w:sz w:val="22"/>
              <w:szCs w:val="22"/>
            </w:rPr>
          </w:pPr>
          <w:hyperlink w:anchor="_Toc3283267" w:history="1">
            <w:r w:rsidR="00054EFF" w:rsidRPr="00054EFF">
              <w:rPr>
                <w:rStyle w:val="Hyperlink"/>
                <w:rFonts w:ascii="Arial" w:hAnsi="Arial" w:cs="Arial"/>
                <w:noProof/>
              </w:rPr>
              <w:t>Suggested Audit Procedures – Compliance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_Toc3283267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23</w:t>
            </w:r>
            <w:r w:rsidR="00054EFF" w:rsidRPr="00054EFF">
              <w:rPr>
                <w:rFonts w:ascii="Arial" w:hAnsi="Arial" w:cs="Arial"/>
                <w:noProof/>
                <w:webHidden/>
              </w:rPr>
              <w:fldChar w:fldCharType="end"/>
            </w:r>
          </w:hyperlink>
        </w:p>
        <w:p w14:paraId="1365CB78" w14:textId="4282D331" w:rsidR="00054EFF" w:rsidRPr="00054EFF" w:rsidRDefault="00465EDF">
          <w:pPr>
            <w:pStyle w:val="TOC3"/>
            <w:rPr>
              <w:rFonts w:ascii="Arial" w:eastAsiaTheme="minorEastAsia" w:hAnsi="Arial" w:cs="Arial"/>
              <w:b w:val="0"/>
              <w:noProof/>
              <w:sz w:val="22"/>
              <w:szCs w:val="22"/>
            </w:rPr>
          </w:pPr>
          <w:hyperlink w:anchor="_Toc3283268"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_Toc3283268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24</w:t>
            </w:r>
            <w:r w:rsidR="00054EFF" w:rsidRPr="00054EFF">
              <w:rPr>
                <w:rFonts w:ascii="Arial" w:hAnsi="Arial" w:cs="Arial"/>
                <w:noProof/>
                <w:webHidden/>
              </w:rPr>
              <w:fldChar w:fldCharType="end"/>
            </w:r>
          </w:hyperlink>
        </w:p>
        <w:p w14:paraId="433B7B42" w14:textId="560D5A2D" w:rsidR="00054EFF" w:rsidRPr="00054EFF" w:rsidRDefault="00465EDF">
          <w:pPr>
            <w:pStyle w:val="TOC2"/>
            <w:rPr>
              <w:rFonts w:eastAsiaTheme="minorEastAsia"/>
              <w:bCs w:val="0"/>
              <w:sz w:val="22"/>
              <w:szCs w:val="22"/>
            </w:rPr>
          </w:pPr>
          <w:hyperlink w:anchor="_Toc3283269" w:history="1">
            <w:r w:rsidR="00054EFF" w:rsidRPr="00054EFF">
              <w:rPr>
                <w:rStyle w:val="Hyperlink"/>
              </w:rPr>
              <w:t>B.  ALLOWABLE COSTS/COST PRINCIPLES</w:t>
            </w:r>
            <w:r w:rsidR="00054EFF" w:rsidRPr="00054EFF">
              <w:rPr>
                <w:webHidden/>
              </w:rPr>
              <w:tab/>
            </w:r>
            <w:r w:rsidR="00054EFF" w:rsidRPr="00054EFF">
              <w:rPr>
                <w:webHidden/>
              </w:rPr>
              <w:fldChar w:fldCharType="begin"/>
            </w:r>
            <w:r w:rsidR="00054EFF" w:rsidRPr="00054EFF">
              <w:rPr>
                <w:webHidden/>
              </w:rPr>
              <w:instrText xml:space="preserve"> PAGEREF _Toc3283269 \h </w:instrText>
            </w:r>
            <w:r w:rsidR="00054EFF" w:rsidRPr="00054EFF">
              <w:rPr>
                <w:webHidden/>
              </w:rPr>
            </w:r>
            <w:r w:rsidR="00054EFF" w:rsidRPr="00054EFF">
              <w:rPr>
                <w:webHidden/>
              </w:rPr>
              <w:fldChar w:fldCharType="separate"/>
            </w:r>
            <w:r w:rsidR="001E48DA">
              <w:rPr>
                <w:webHidden/>
              </w:rPr>
              <w:t>25</w:t>
            </w:r>
            <w:r w:rsidR="00054EFF" w:rsidRPr="00054EFF">
              <w:rPr>
                <w:webHidden/>
              </w:rPr>
              <w:fldChar w:fldCharType="end"/>
            </w:r>
          </w:hyperlink>
        </w:p>
        <w:p w14:paraId="5BF46373" w14:textId="654B7A2D" w:rsidR="00054EFF" w:rsidRPr="00054EFF" w:rsidRDefault="00465EDF">
          <w:pPr>
            <w:pStyle w:val="TOC3"/>
            <w:rPr>
              <w:rFonts w:ascii="Arial" w:eastAsiaTheme="minorEastAsia" w:hAnsi="Arial" w:cs="Arial"/>
              <w:b w:val="0"/>
              <w:noProof/>
              <w:sz w:val="22"/>
              <w:szCs w:val="22"/>
            </w:rPr>
          </w:pPr>
          <w:hyperlink w:anchor="_Toc3283270" w:history="1">
            <w:r w:rsidR="00054EFF" w:rsidRPr="00054EFF">
              <w:rPr>
                <w:rStyle w:val="Hyperlink"/>
                <w:rFonts w:ascii="Arial" w:hAnsi="Arial" w:cs="Arial"/>
                <w:noProof/>
              </w:rPr>
              <w:t>Applicability of Cost Principles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25</w:t>
            </w:r>
            <w:r w:rsidR="00054EFF" w:rsidRPr="00054EFF">
              <w:rPr>
                <w:rFonts w:ascii="Arial" w:hAnsi="Arial" w:cs="Arial"/>
                <w:noProof/>
                <w:webHidden/>
              </w:rPr>
              <w:fldChar w:fldCharType="end"/>
            </w:r>
          </w:hyperlink>
        </w:p>
        <w:p w14:paraId="49980FC3" w14:textId="06652B95" w:rsidR="00054EFF" w:rsidRPr="00054EFF" w:rsidRDefault="00465EDF">
          <w:pPr>
            <w:pStyle w:val="TOC3"/>
            <w:rPr>
              <w:rFonts w:ascii="Arial" w:eastAsiaTheme="minorEastAsia" w:hAnsi="Arial" w:cs="Arial"/>
              <w:b w:val="0"/>
              <w:noProof/>
              <w:sz w:val="22"/>
              <w:szCs w:val="22"/>
            </w:rPr>
          </w:pPr>
          <w:hyperlink w:anchor="_Toc3283271"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_Toc3283271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27</w:t>
            </w:r>
            <w:r w:rsidR="00054EFF" w:rsidRPr="00054EFF">
              <w:rPr>
                <w:rFonts w:ascii="Arial" w:hAnsi="Arial" w:cs="Arial"/>
                <w:noProof/>
                <w:webHidden/>
              </w:rPr>
              <w:fldChar w:fldCharType="end"/>
            </w:r>
          </w:hyperlink>
        </w:p>
        <w:p w14:paraId="69A195A3" w14:textId="3F57199A" w:rsidR="00054EFF" w:rsidRPr="00054EFF" w:rsidRDefault="00465EDF">
          <w:pPr>
            <w:pStyle w:val="TOC3"/>
            <w:rPr>
              <w:rFonts w:ascii="Arial" w:eastAsiaTheme="minorEastAsia" w:hAnsi="Arial" w:cs="Arial"/>
              <w:b w:val="0"/>
              <w:noProof/>
              <w:sz w:val="22"/>
              <w:szCs w:val="22"/>
            </w:rPr>
          </w:pPr>
          <w:hyperlink w:anchor="_Toc3283272" w:history="1">
            <w:r w:rsidR="00054EFF" w:rsidRPr="00054EFF">
              <w:rPr>
                <w:rStyle w:val="Hyperlink"/>
                <w:rFonts w:ascii="Arial" w:hAnsi="Arial" w:cs="Arial"/>
                <w:noProof/>
              </w:rPr>
              <w:t>Indirect Cost Rate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29</w:t>
            </w:r>
            <w:r w:rsidR="00054EFF" w:rsidRPr="00054EFF">
              <w:rPr>
                <w:rFonts w:ascii="Arial" w:hAnsi="Arial" w:cs="Arial"/>
                <w:noProof/>
                <w:webHidden/>
              </w:rPr>
              <w:fldChar w:fldCharType="end"/>
            </w:r>
          </w:hyperlink>
        </w:p>
        <w:p w14:paraId="76F67A55" w14:textId="4EE56C22" w:rsidR="00054EFF" w:rsidRPr="00054EFF" w:rsidRDefault="00465EDF">
          <w:pPr>
            <w:pStyle w:val="TOC3"/>
            <w:rPr>
              <w:rFonts w:ascii="Arial" w:eastAsiaTheme="minorEastAsia" w:hAnsi="Arial" w:cs="Arial"/>
              <w:b w:val="0"/>
              <w:noProof/>
              <w:sz w:val="22"/>
              <w:szCs w:val="22"/>
            </w:rPr>
          </w:pPr>
          <w:hyperlink w:anchor="_Toc3283273" w:history="1">
            <w:r w:rsidR="00054EFF" w:rsidRPr="00054EFF">
              <w:rPr>
                <w:rStyle w:val="Hyperlink"/>
                <w:rFonts w:ascii="Arial" w:hAnsi="Arial" w:cs="Arial"/>
                <w:noProof/>
              </w:rPr>
              <w:t>Cost Principles for States, Local Governments and Indian Tribes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_Toc3283273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31</w:t>
            </w:r>
            <w:r w:rsidR="00054EFF" w:rsidRPr="00054EFF">
              <w:rPr>
                <w:rFonts w:ascii="Arial" w:hAnsi="Arial" w:cs="Arial"/>
                <w:noProof/>
                <w:webHidden/>
              </w:rPr>
              <w:fldChar w:fldCharType="end"/>
            </w:r>
          </w:hyperlink>
        </w:p>
        <w:p w14:paraId="68C01333" w14:textId="787CF75F" w:rsidR="00054EFF" w:rsidRPr="00054EFF" w:rsidRDefault="00465EDF">
          <w:pPr>
            <w:pStyle w:val="TOC3"/>
            <w:rPr>
              <w:rFonts w:ascii="Arial" w:eastAsiaTheme="minorEastAsia" w:hAnsi="Arial" w:cs="Arial"/>
              <w:b w:val="0"/>
              <w:noProof/>
              <w:sz w:val="22"/>
              <w:szCs w:val="22"/>
            </w:rPr>
          </w:pPr>
          <w:hyperlink w:anchor="_Toc3283274" w:history="1">
            <w:r w:rsidR="00054EFF" w:rsidRPr="00054EFF">
              <w:rPr>
                <w:rStyle w:val="Hyperlink"/>
                <w:rFonts w:ascii="Arial" w:hAnsi="Arial" w:cs="Arial"/>
                <w:noProof/>
              </w:rPr>
              <w:t>Allowable Costs – State/Local Government-wide Central Service Costs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_Toc3283274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38</w:t>
            </w:r>
            <w:r w:rsidR="00054EFF" w:rsidRPr="00054EFF">
              <w:rPr>
                <w:rFonts w:ascii="Arial" w:hAnsi="Arial" w:cs="Arial"/>
                <w:noProof/>
                <w:webHidden/>
              </w:rPr>
              <w:fldChar w:fldCharType="end"/>
            </w:r>
          </w:hyperlink>
        </w:p>
        <w:p w14:paraId="2BAD8357" w14:textId="60A55AD4" w:rsidR="00054EFF" w:rsidRPr="00054EFF" w:rsidRDefault="00465EDF">
          <w:pPr>
            <w:pStyle w:val="TOC3"/>
            <w:rPr>
              <w:rFonts w:ascii="Arial" w:eastAsiaTheme="minorEastAsia" w:hAnsi="Arial" w:cs="Arial"/>
              <w:b w:val="0"/>
              <w:noProof/>
              <w:sz w:val="22"/>
              <w:szCs w:val="22"/>
            </w:rPr>
          </w:pPr>
          <w:hyperlink w:anchor="_Toc3283275" w:history="1">
            <w:r w:rsidR="00054EFF" w:rsidRPr="00054EFF">
              <w:rPr>
                <w:rStyle w:val="Hyperlink"/>
                <w:rFonts w:ascii="Arial" w:hAnsi="Arial" w:cs="Arial"/>
                <w:noProof/>
              </w:rPr>
              <w:t>Allowable Costs – State Public Assistance Agency Costs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_Toc3283275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42</w:t>
            </w:r>
            <w:r w:rsidR="00054EFF" w:rsidRPr="00054EFF">
              <w:rPr>
                <w:rFonts w:ascii="Arial" w:hAnsi="Arial" w:cs="Arial"/>
                <w:noProof/>
                <w:webHidden/>
              </w:rPr>
              <w:fldChar w:fldCharType="end"/>
            </w:r>
          </w:hyperlink>
        </w:p>
        <w:p w14:paraId="3A946517" w14:textId="3C38BD92" w:rsidR="00054EFF" w:rsidRPr="00054EFF" w:rsidRDefault="00465EDF">
          <w:pPr>
            <w:pStyle w:val="TOC3"/>
            <w:rPr>
              <w:rFonts w:ascii="Arial" w:eastAsiaTheme="minorEastAsia" w:hAnsi="Arial" w:cs="Arial"/>
              <w:b w:val="0"/>
              <w:noProof/>
              <w:sz w:val="22"/>
              <w:szCs w:val="22"/>
            </w:rPr>
          </w:pPr>
          <w:hyperlink w:anchor="_Toc3283276" w:history="1">
            <w:r w:rsidR="00054EFF" w:rsidRPr="00054EFF">
              <w:rPr>
                <w:rStyle w:val="Hyperlink"/>
                <w:rFonts w:ascii="Arial" w:hAnsi="Arial" w:cs="Arial"/>
                <w:noProof/>
              </w:rPr>
              <w:t>Cost Principles for Nonprofit Organizations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45</w:t>
            </w:r>
            <w:r w:rsidR="00054EFF" w:rsidRPr="00054EFF">
              <w:rPr>
                <w:rFonts w:ascii="Arial" w:hAnsi="Arial" w:cs="Arial"/>
                <w:noProof/>
                <w:webHidden/>
              </w:rPr>
              <w:fldChar w:fldCharType="end"/>
            </w:r>
          </w:hyperlink>
        </w:p>
        <w:p w14:paraId="69F6FDF1" w14:textId="574ABD26" w:rsidR="00054EFF" w:rsidRPr="00054EFF" w:rsidRDefault="00465EDF">
          <w:pPr>
            <w:pStyle w:val="TOC3"/>
            <w:rPr>
              <w:rFonts w:ascii="Arial" w:eastAsiaTheme="minorEastAsia" w:hAnsi="Arial" w:cs="Arial"/>
              <w:b w:val="0"/>
              <w:noProof/>
              <w:sz w:val="22"/>
              <w:szCs w:val="22"/>
            </w:rPr>
          </w:pPr>
          <w:hyperlink w:anchor="_Toc3283277"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_Toc3283277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46</w:t>
            </w:r>
            <w:r w:rsidR="00054EFF" w:rsidRPr="00054EFF">
              <w:rPr>
                <w:rFonts w:ascii="Arial" w:hAnsi="Arial" w:cs="Arial"/>
                <w:noProof/>
                <w:webHidden/>
              </w:rPr>
              <w:fldChar w:fldCharType="end"/>
            </w:r>
          </w:hyperlink>
        </w:p>
        <w:p w14:paraId="4378F78B" w14:textId="39803484" w:rsidR="00054EFF" w:rsidRPr="00054EFF" w:rsidRDefault="00465EDF">
          <w:pPr>
            <w:pStyle w:val="TOC2"/>
            <w:rPr>
              <w:rFonts w:eastAsiaTheme="minorEastAsia"/>
              <w:bCs w:val="0"/>
              <w:sz w:val="22"/>
              <w:szCs w:val="22"/>
            </w:rPr>
          </w:pPr>
          <w:hyperlink w:anchor="_Toc3283278" w:history="1">
            <w:r w:rsidR="00054EFF" w:rsidRPr="00054EFF">
              <w:rPr>
                <w:rStyle w:val="Hyperlink"/>
              </w:rPr>
              <w:t>C. CASH MANAGEMENT</w:t>
            </w:r>
            <w:r w:rsidR="00054EFF" w:rsidRPr="00054EFF">
              <w:rPr>
                <w:webHidden/>
              </w:rPr>
              <w:tab/>
            </w:r>
            <w:r w:rsidR="00054EFF" w:rsidRPr="00054EFF">
              <w:rPr>
                <w:webHidden/>
              </w:rPr>
              <w:fldChar w:fldCharType="begin"/>
            </w:r>
            <w:r w:rsidR="00054EFF" w:rsidRPr="00054EFF">
              <w:rPr>
                <w:webHidden/>
              </w:rPr>
              <w:instrText xml:space="preserve"> PAGEREF _Toc3283278 \h </w:instrText>
            </w:r>
            <w:r w:rsidR="00054EFF" w:rsidRPr="00054EFF">
              <w:rPr>
                <w:webHidden/>
              </w:rPr>
            </w:r>
            <w:r w:rsidR="00054EFF" w:rsidRPr="00054EFF">
              <w:rPr>
                <w:webHidden/>
              </w:rPr>
              <w:fldChar w:fldCharType="separate"/>
            </w:r>
            <w:r w:rsidR="001E48DA">
              <w:rPr>
                <w:webHidden/>
              </w:rPr>
              <w:t>47</w:t>
            </w:r>
            <w:r w:rsidR="00054EFF" w:rsidRPr="00054EFF">
              <w:rPr>
                <w:webHidden/>
              </w:rPr>
              <w:fldChar w:fldCharType="end"/>
            </w:r>
          </w:hyperlink>
        </w:p>
        <w:p w14:paraId="12BD660B" w14:textId="48E05C61" w:rsidR="00054EFF" w:rsidRPr="00054EFF" w:rsidRDefault="00465EDF">
          <w:pPr>
            <w:pStyle w:val="TOC3"/>
            <w:rPr>
              <w:rFonts w:ascii="Arial" w:eastAsiaTheme="minorEastAsia" w:hAnsi="Arial" w:cs="Arial"/>
              <w:b w:val="0"/>
              <w:noProof/>
              <w:sz w:val="22"/>
              <w:szCs w:val="22"/>
            </w:rPr>
          </w:pPr>
          <w:hyperlink w:anchor="_Toc3283279" w:history="1">
            <w:r w:rsidR="00054EFF" w:rsidRPr="00054EFF">
              <w:rPr>
                <w:rStyle w:val="Hyperlink"/>
                <w:rFonts w:ascii="Arial" w:hAnsi="Arial" w:cs="Arial"/>
                <w:noProof/>
              </w:rPr>
              <w:t>OMB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_Toc3283279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47</w:t>
            </w:r>
            <w:r w:rsidR="00054EFF" w:rsidRPr="00054EFF">
              <w:rPr>
                <w:rFonts w:ascii="Arial" w:hAnsi="Arial" w:cs="Arial"/>
                <w:noProof/>
                <w:webHidden/>
              </w:rPr>
              <w:fldChar w:fldCharType="end"/>
            </w:r>
          </w:hyperlink>
        </w:p>
        <w:p w14:paraId="07005F9C" w14:textId="36A1CF27" w:rsidR="00054EFF" w:rsidRPr="00054EFF" w:rsidRDefault="00465EDF">
          <w:pPr>
            <w:pStyle w:val="TOC3"/>
            <w:rPr>
              <w:rFonts w:ascii="Arial" w:eastAsiaTheme="minorEastAsia" w:hAnsi="Arial" w:cs="Arial"/>
              <w:b w:val="0"/>
              <w:noProof/>
              <w:sz w:val="22"/>
              <w:szCs w:val="22"/>
            </w:rPr>
          </w:pPr>
          <w:hyperlink w:anchor="_Toc3283280"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_Toc3283280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49</w:t>
            </w:r>
            <w:r w:rsidR="00054EFF" w:rsidRPr="00054EFF">
              <w:rPr>
                <w:rFonts w:ascii="Arial" w:hAnsi="Arial" w:cs="Arial"/>
                <w:noProof/>
                <w:webHidden/>
              </w:rPr>
              <w:fldChar w:fldCharType="end"/>
            </w:r>
          </w:hyperlink>
        </w:p>
        <w:p w14:paraId="34608C36" w14:textId="465B064B" w:rsidR="00054EFF" w:rsidRPr="00054EFF" w:rsidRDefault="00465EDF">
          <w:pPr>
            <w:pStyle w:val="TOC3"/>
            <w:rPr>
              <w:rFonts w:ascii="Arial" w:eastAsiaTheme="minorEastAsia" w:hAnsi="Arial" w:cs="Arial"/>
              <w:b w:val="0"/>
              <w:noProof/>
              <w:sz w:val="22"/>
              <w:szCs w:val="22"/>
            </w:rPr>
          </w:pPr>
          <w:hyperlink w:anchor="_Toc3283281" w:history="1">
            <w:r w:rsidR="00054EFF" w:rsidRPr="00054EFF">
              <w:rPr>
                <w:rStyle w:val="Hyperlink"/>
                <w:rFonts w:ascii="Arial" w:hAnsi="Arial" w:cs="Arial"/>
                <w:noProof/>
              </w:rPr>
              <w:t>Audit Objectives and Control Testing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_Toc3283281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51</w:t>
            </w:r>
            <w:r w:rsidR="00054EFF" w:rsidRPr="00054EFF">
              <w:rPr>
                <w:rFonts w:ascii="Arial" w:hAnsi="Arial" w:cs="Arial"/>
                <w:noProof/>
                <w:webHidden/>
              </w:rPr>
              <w:fldChar w:fldCharType="end"/>
            </w:r>
          </w:hyperlink>
        </w:p>
        <w:p w14:paraId="76EFB15B" w14:textId="597C1850" w:rsidR="00054EFF" w:rsidRPr="00054EFF" w:rsidRDefault="00465EDF">
          <w:pPr>
            <w:pStyle w:val="TOC3"/>
            <w:rPr>
              <w:rFonts w:ascii="Arial" w:eastAsiaTheme="minorEastAsia" w:hAnsi="Arial" w:cs="Arial"/>
              <w:b w:val="0"/>
              <w:noProof/>
              <w:sz w:val="22"/>
              <w:szCs w:val="22"/>
            </w:rPr>
          </w:pPr>
          <w:hyperlink w:anchor="_Toc3283282" w:history="1">
            <w:r w:rsidR="00054EFF" w:rsidRPr="00054EFF">
              <w:rPr>
                <w:rStyle w:val="Hyperlink"/>
                <w:rFonts w:ascii="Arial" w:hAnsi="Arial" w:cs="Arial"/>
                <w:noProof/>
              </w:rPr>
              <w:t>Suggested Audit Procedures – Compliance (Substantive Tests)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_Toc3283282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52</w:t>
            </w:r>
            <w:r w:rsidR="00054EFF" w:rsidRPr="00054EFF">
              <w:rPr>
                <w:rFonts w:ascii="Arial" w:hAnsi="Arial" w:cs="Arial"/>
                <w:noProof/>
                <w:webHidden/>
              </w:rPr>
              <w:fldChar w:fldCharType="end"/>
            </w:r>
          </w:hyperlink>
        </w:p>
        <w:p w14:paraId="6473E3AC" w14:textId="759E0A0F" w:rsidR="00054EFF" w:rsidRPr="00054EFF" w:rsidRDefault="00465EDF">
          <w:pPr>
            <w:pStyle w:val="TOC3"/>
            <w:rPr>
              <w:rFonts w:ascii="Arial" w:eastAsiaTheme="minorEastAsia" w:hAnsi="Arial" w:cs="Arial"/>
              <w:b w:val="0"/>
              <w:noProof/>
              <w:sz w:val="22"/>
              <w:szCs w:val="22"/>
            </w:rPr>
          </w:pPr>
          <w:hyperlink w:anchor="_Toc3283283"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_Toc3283283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54</w:t>
            </w:r>
            <w:r w:rsidR="00054EFF" w:rsidRPr="00054EFF">
              <w:rPr>
                <w:rFonts w:ascii="Arial" w:hAnsi="Arial" w:cs="Arial"/>
                <w:noProof/>
                <w:webHidden/>
              </w:rPr>
              <w:fldChar w:fldCharType="end"/>
            </w:r>
          </w:hyperlink>
        </w:p>
        <w:p w14:paraId="4CF221D0" w14:textId="21A422C4" w:rsidR="00054EFF" w:rsidRPr="00054EFF" w:rsidRDefault="00465EDF">
          <w:pPr>
            <w:pStyle w:val="TOC2"/>
            <w:rPr>
              <w:rFonts w:eastAsiaTheme="minorEastAsia"/>
              <w:bCs w:val="0"/>
              <w:sz w:val="22"/>
              <w:szCs w:val="22"/>
            </w:rPr>
          </w:pPr>
          <w:hyperlink w:anchor="_Toc3283284" w:history="1">
            <w:r w:rsidR="00054EFF" w:rsidRPr="00054EFF">
              <w:rPr>
                <w:rStyle w:val="Hyperlink"/>
              </w:rPr>
              <w:t>E.  ELIGIBILITY – Not Applicable</w:t>
            </w:r>
            <w:r w:rsidR="00054EFF" w:rsidRPr="00054EFF">
              <w:rPr>
                <w:webHidden/>
              </w:rPr>
              <w:tab/>
            </w:r>
            <w:r w:rsidR="00054EFF" w:rsidRPr="00054EFF">
              <w:rPr>
                <w:webHidden/>
              </w:rPr>
              <w:fldChar w:fldCharType="begin"/>
            </w:r>
            <w:r w:rsidR="00054EFF" w:rsidRPr="00054EFF">
              <w:rPr>
                <w:webHidden/>
              </w:rPr>
              <w:instrText xml:space="preserve"> PAGEREF _Toc3283284 \h </w:instrText>
            </w:r>
            <w:r w:rsidR="00054EFF" w:rsidRPr="00054EFF">
              <w:rPr>
                <w:webHidden/>
              </w:rPr>
            </w:r>
            <w:r w:rsidR="00054EFF" w:rsidRPr="00054EFF">
              <w:rPr>
                <w:webHidden/>
              </w:rPr>
              <w:fldChar w:fldCharType="separate"/>
            </w:r>
            <w:r w:rsidR="001E48DA">
              <w:rPr>
                <w:webHidden/>
              </w:rPr>
              <w:t>55</w:t>
            </w:r>
            <w:r w:rsidR="00054EFF" w:rsidRPr="00054EFF">
              <w:rPr>
                <w:webHidden/>
              </w:rPr>
              <w:fldChar w:fldCharType="end"/>
            </w:r>
          </w:hyperlink>
        </w:p>
        <w:p w14:paraId="00080AB9" w14:textId="52A60CFE" w:rsidR="00054EFF" w:rsidRPr="00054EFF" w:rsidRDefault="00465EDF">
          <w:pPr>
            <w:pStyle w:val="TOC2"/>
            <w:rPr>
              <w:rFonts w:eastAsiaTheme="minorEastAsia"/>
              <w:bCs w:val="0"/>
              <w:sz w:val="22"/>
              <w:szCs w:val="22"/>
            </w:rPr>
          </w:pPr>
          <w:hyperlink w:anchor="_Toc3283285" w:history="1">
            <w:r w:rsidR="00054EFF" w:rsidRPr="00054EFF">
              <w:rPr>
                <w:rStyle w:val="Hyperlink"/>
              </w:rPr>
              <w:t>F.  EQUIPMENT AND REAL PROPERTY MANAGEMENT – Not Applicable</w:t>
            </w:r>
            <w:r w:rsidR="00054EFF" w:rsidRPr="00054EFF">
              <w:rPr>
                <w:webHidden/>
              </w:rPr>
              <w:tab/>
            </w:r>
            <w:r w:rsidR="00054EFF" w:rsidRPr="00054EFF">
              <w:rPr>
                <w:webHidden/>
              </w:rPr>
              <w:fldChar w:fldCharType="begin"/>
            </w:r>
            <w:r w:rsidR="00054EFF" w:rsidRPr="00054EFF">
              <w:rPr>
                <w:webHidden/>
              </w:rPr>
              <w:instrText xml:space="preserve"> PAGEREF _Toc3283285 \h </w:instrText>
            </w:r>
            <w:r w:rsidR="00054EFF" w:rsidRPr="00054EFF">
              <w:rPr>
                <w:webHidden/>
              </w:rPr>
            </w:r>
            <w:r w:rsidR="00054EFF" w:rsidRPr="00054EFF">
              <w:rPr>
                <w:webHidden/>
              </w:rPr>
              <w:fldChar w:fldCharType="separate"/>
            </w:r>
            <w:r w:rsidR="001E48DA">
              <w:rPr>
                <w:webHidden/>
              </w:rPr>
              <w:t>56</w:t>
            </w:r>
            <w:r w:rsidR="00054EFF" w:rsidRPr="00054EFF">
              <w:rPr>
                <w:webHidden/>
              </w:rPr>
              <w:fldChar w:fldCharType="end"/>
            </w:r>
          </w:hyperlink>
        </w:p>
        <w:p w14:paraId="4F900CBC" w14:textId="3E4B711C" w:rsidR="00054EFF" w:rsidRPr="00054EFF" w:rsidRDefault="00465EDF">
          <w:pPr>
            <w:pStyle w:val="TOC2"/>
            <w:rPr>
              <w:rFonts w:eastAsiaTheme="minorEastAsia"/>
              <w:bCs w:val="0"/>
              <w:sz w:val="22"/>
              <w:szCs w:val="22"/>
            </w:rPr>
          </w:pPr>
          <w:hyperlink w:anchor="_Toc3283286" w:history="1">
            <w:r w:rsidR="00054EFF" w:rsidRPr="00054EFF">
              <w:rPr>
                <w:rStyle w:val="Hyperlink"/>
              </w:rPr>
              <w:t>G.  MATCHING, LEVEL OF EFFORT, EARMARKING</w:t>
            </w:r>
            <w:r w:rsidR="00054EFF" w:rsidRPr="00054EFF">
              <w:rPr>
                <w:webHidden/>
              </w:rPr>
              <w:tab/>
            </w:r>
            <w:r w:rsidR="00054EFF" w:rsidRPr="00054EFF">
              <w:rPr>
                <w:webHidden/>
              </w:rPr>
              <w:fldChar w:fldCharType="begin"/>
            </w:r>
            <w:r w:rsidR="00054EFF" w:rsidRPr="00054EFF">
              <w:rPr>
                <w:webHidden/>
              </w:rPr>
              <w:instrText xml:space="preserve"> PAGEREF _Toc3283286 \h </w:instrText>
            </w:r>
            <w:r w:rsidR="00054EFF" w:rsidRPr="00054EFF">
              <w:rPr>
                <w:webHidden/>
              </w:rPr>
            </w:r>
            <w:r w:rsidR="00054EFF" w:rsidRPr="00054EFF">
              <w:rPr>
                <w:webHidden/>
              </w:rPr>
              <w:fldChar w:fldCharType="separate"/>
            </w:r>
            <w:r w:rsidR="001E48DA">
              <w:rPr>
                <w:webHidden/>
              </w:rPr>
              <w:t>57</w:t>
            </w:r>
            <w:r w:rsidR="00054EFF" w:rsidRPr="00054EFF">
              <w:rPr>
                <w:webHidden/>
              </w:rPr>
              <w:fldChar w:fldCharType="end"/>
            </w:r>
          </w:hyperlink>
        </w:p>
        <w:p w14:paraId="6445649C" w14:textId="6A78EE60" w:rsidR="00054EFF" w:rsidRPr="00054EFF" w:rsidRDefault="00465EDF">
          <w:pPr>
            <w:pStyle w:val="TOC3"/>
            <w:rPr>
              <w:rFonts w:ascii="Arial" w:eastAsiaTheme="minorEastAsia" w:hAnsi="Arial" w:cs="Arial"/>
              <w:b w:val="0"/>
              <w:noProof/>
              <w:sz w:val="22"/>
              <w:szCs w:val="22"/>
            </w:rPr>
          </w:pPr>
          <w:hyperlink w:anchor="_Toc3283287"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_Toc3283287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57</w:t>
            </w:r>
            <w:r w:rsidR="00054EFF" w:rsidRPr="00054EFF">
              <w:rPr>
                <w:rFonts w:ascii="Arial" w:hAnsi="Arial" w:cs="Arial"/>
                <w:noProof/>
                <w:webHidden/>
              </w:rPr>
              <w:fldChar w:fldCharType="end"/>
            </w:r>
          </w:hyperlink>
        </w:p>
        <w:p w14:paraId="553193C1" w14:textId="6136372C" w:rsidR="00054EFF" w:rsidRPr="00054EFF" w:rsidRDefault="00465EDF">
          <w:pPr>
            <w:pStyle w:val="TOC2"/>
            <w:rPr>
              <w:rFonts w:eastAsiaTheme="minorEastAsia"/>
              <w:bCs w:val="0"/>
              <w:sz w:val="22"/>
              <w:szCs w:val="22"/>
            </w:rPr>
          </w:pPr>
          <w:hyperlink w:anchor="_Toc3283288" w:history="1">
            <w:r w:rsidR="00054EFF" w:rsidRPr="00054EFF">
              <w:rPr>
                <w:rStyle w:val="Hyperlink"/>
              </w:rPr>
              <w:t>H.  PERIOD OF PERFORMANCE</w:t>
            </w:r>
            <w:r w:rsidR="00054EFF" w:rsidRPr="00054EFF">
              <w:rPr>
                <w:webHidden/>
              </w:rPr>
              <w:tab/>
            </w:r>
            <w:r w:rsidR="00054EFF" w:rsidRPr="00054EFF">
              <w:rPr>
                <w:webHidden/>
              </w:rPr>
              <w:fldChar w:fldCharType="begin"/>
            </w:r>
            <w:r w:rsidR="00054EFF" w:rsidRPr="00054EFF">
              <w:rPr>
                <w:webHidden/>
              </w:rPr>
              <w:instrText xml:space="preserve"> PAGEREF _Toc3283288 \h </w:instrText>
            </w:r>
            <w:r w:rsidR="00054EFF" w:rsidRPr="00054EFF">
              <w:rPr>
                <w:webHidden/>
              </w:rPr>
            </w:r>
            <w:r w:rsidR="00054EFF" w:rsidRPr="00054EFF">
              <w:rPr>
                <w:webHidden/>
              </w:rPr>
              <w:fldChar w:fldCharType="separate"/>
            </w:r>
            <w:r w:rsidR="001E48DA">
              <w:rPr>
                <w:webHidden/>
              </w:rPr>
              <w:t>58</w:t>
            </w:r>
            <w:r w:rsidR="00054EFF" w:rsidRPr="00054EFF">
              <w:rPr>
                <w:webHidden/>
              </w:rPr>
              <w:fldChar w:fldCharType="end"/>
            </w:r>
          </w:hyperlink>
        </w:p>
        <w:p w14:paraId="69FE4035" w14:textId="0FCF14B6" w:rsidR="00054EFF" w:rsidRPr="00054EFF" w:rsidRDefault="00465EDF">
          <w:pPr>
            <w:pStyle w:val="TOC3"/>
            <w:rPr>
              <w:rFonts w:ascii="Arial" w:eastAsiaTheme="minorEastAsia" w:hAnsi="Arial" w:cs="Arial"/>
              <w:b w:val="0"/>
              <w:noProof/>
              <w:sz w:val="22"/>
              <w:szCs w:val="22"/>
            </w:rPr>
          </w:pPr>
          <w:hyperlink w:anchor="_Toc3283289" w:history="1">
            <w:r w:rsidR="00054EFF" w:rsidRPr="00054EFF">
              <w:rPr>
                <w:rStyle w:val="Hyperlink"/>
                <w:rFonts w:ascii="Arial" w:hAnsi="Arial" w:cs="Arial"/>
                <w:noProof/>
              </w:rPr>
              <w:t>OMB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_Toc3283289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58</w:t>
            </w:r>
            <w:r w:rsidR="00054EFF" w:rsidRPr="00054EFF">
              <w:rPr>
                <w:rFonts w:ascii="Arial" w:hAnsi="Arial" w:cs="Arial"/>
                <w:noProof/>
                <w:webHidden/>
              </w:rPr>
              <w:fldChar w:fldCharType="end"/>
            </w:r>
          </w:hyperlink>
        </w:p>
        <w:p w14:paraId="59F21D13" w14:textId="7DE65ED5" w:rsidR="00054EFF" w:rsidRPr="00054EFF" w:rsidRDefault="00465EDF">
          <w:pPr>
            <w:pStyle w:val="TOC3"/>
            <w:rPr>
              <w:rFonts w:ascii="Arial" w:eastAsiaTheme="minorEastAsia" w:hAnsi="Arial" w:cs="Arial"/>
              <w:b w:val="0"/>
              <w:noProof/>
              <w:sz w:val="22"/>
              <w:szCs w:val="22"/>
            </w:rPr>
          </w:pPr>
          <w:hyperlink w:anchor="_Toc3283290"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59</w:t>
            </w:r>
            <w:r w:rsidR="00054EFF" w:rsidRPr="00054EFF">
              <w:rPr>
                <w:rFonts w:ascii="Arial" w:hAnsi="Arial" w:cs="Arial"/>
                <w:noProof/>
                <w:webHidden/>
              </w:rPr>
              <w:fldChar w:fldCharType="end"/>
            </w:r>
          </w:hyperlink>
        </w:p>
        <w:p w14:paraId="38524A5A" w14:textId="5A89C2BB" w:rsidR="00054EFF" w:rsidRPr="00054EFF" w:rsidRDefault="00465EDF">
          <w:pPr>
            <w:pStyle w:val="TOC3"/>
            <w:rPr>
              <w:rFonts w:ascii="Arial" w:eastAsiaTheme="minorEastAsia" w:hAnsi="Arial" w:cs="Arial"/>
              <w:b w:val="0"/>
              <w:noProof/>
              <w:sz w:val="22"/>
              <w:szCs w:val="22"/>
            </w:rPr>
          </w:pPr>
          <w:hyperlink w:anchor="_Toc3283291" w:history="1">
            <w:r w:rsidR="00054EFF" w:rsidRPr="00054EFF">
              <w:rPr>
                <w:rStyle w:val="Hyperlink"/>
                <w:rFonts w:ascii="Arial" w:hAnsi="Arial" w:cs="Arial"/>
                <w:noProof/>
              </w:rPr>
              <w:t>Audit Objectives and Control Testing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_Toc3283291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60</w:t>
            </w:r>
            <w:r w:rsidR="00054EFF" w:rsidRPr="00054EFF">
              <w:rPr>
                <w:rFonts w:ascii="Arial" w:hAnsi="Arial" w:cs="Arial"/>
                <w:noProof/>
                <w:webHidden/>
              </w:rPr>
              <w:fldChar w:fldCharType="end"/>
            </w:r>
          </w:hyperlink>
        </w:p>
        <w:p w14:paraId="47FB407A" w14:textId="3228C54E" w:rsidR="00054EFF" w:rsidRPr="00054EFF" w:rsidRDefault="00465EDF">
          <w:pPr>
            <w:pStyle w:val="TOC3"/>
            <w:rPr>
              <w:rFonts w:ascii="Arial" w:eastAsiaTheme="minorEastAsia" w:hAnsi="Arial" w:cs="Arial"/>
              <w:b w:val="0"/>
              <w:noProof/>
              <w:sz w:val="22"/>
              <w:szCs w:val="22"/>
            </w:rPr>
          </w:pPr>
          <w:hyperlink w:anchor="_Toc3283292" w:history="1">
            <w:r w:rsidR="00054EFF" w:rsidRPr="00054EFF">
              <w:rPr>
                <w:rStyle w:val="Hyperlink"/>
                <w:rFonts w:ascii="Arial" w:hAnsi="Arial" w:cs="Arial"/>
                <w:noProof/>
              </w:rPr>
              <w:t>Suggested Audit Procedures – Compliance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61</w:t>
            </w:r>
            <w:r w:rsidR="00054EFF" w:rsidRPr="00054EFF">
              <w:rPr>
                <w:rFonts w:ascii="Arial" w:hAnsi="Arial" w:cs="Arial"/>
                <w:noProof/>
                <w:webHidden/>
              </w:rPr>
              <w:fldChar w:fldCharType="end"/>
            </w:r>
          </w:hyperlink>
        </w:p>
        <w:p w14:paraId="0CE563BC" w14:textId="5CFFC4FE" w:rsidR="00054EFF" w:rsidRPr="00054EFF" w:rsidRDefault="00465EDF">
          <w:pPr>
            <w:pStyle w:val="TOC3"/>
            <w:rPr>
              <w:rFonts w:ascii="Arial" w:eastAsiaTheme="minorEastAsia" w:hAnsi="Arial" w:cs="Arial"/>
              <w:b w:val="0"/>
              <w:noProof/>
              <w:sz w:val="22"/>
              <w:szCs w:val="22"/>
            </w:rPr>
          </w:pPr>
          <w:hyperlink w:anchor="_Toc3283293"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_Toc3283293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62</w:t>
            </w:r>
            <w:r w:rsidR="00054EFF" w:rsidRPr="00054EFF">
              <w:rPr>
                <w:rFonts w:ascii="Arial" w:hAnsi="Arial" w:cs="Arial"/>
                <w:noProof/>
                <w:webHidden/>
              </w:rPr>
              <w:fldChar w:fldCharType="end"/>
            </w:r>
          </w:hyperlink>
        </w:p>
        <w:p w14:paraId="572FEDD9" w14:textId="65502196" w:rsidR="00054EFF" w:rsidRPr="00054EFF" w:rsidRDefault="00465EDF">
          <w:pPr>
            <w:pStyle w:val="TOC2"/>
            <w:rPr>
              <w:rFonts w:eastAsiaTheme="minorEastAsia"/>
              <w:bCs w:val="0"/>
              <w:sz w:val="22"/>
              <w:szCs w:val="22"/>
            </w:rPr>
          </w:pPr>
          <w:hyperlink w:anchor="_Toc3283294" w:history="1">
            <w:r w:rsidR="00054EFF" w:rsidRPr="00054EFF">
              <w:rPr>
                <w:rStyle w:val="Hyperlink"/>
              </w:rPr>
              <w:t>I.  PROCUREMENT AND SUSPENSION AND DEBARMENT</w:t>
            </w:r>
            <w:r w:rsidR="00054EFF" w:rsidRPr="00054EFF">
              <w:rPr>
                <w:webHidden/>
              </w:rPr>
              <w:tab/>
            </w:r>
            <w:r w:rsidR="00054EFF" w:rsidRPr="00054EFF">
              <w:rPr>
                <w:webHidden/>
              </w:rPr>
              <w:fldChar w:fldCharType="begin"/>
            </w:r>
            <w:r w:rsidR="00054EFF" w:rsidRPr="00054EFF">
              <w:rPr>
                <w:webHidden/>
              </w:rPr>
              <w:instrText xml:space="preserve"> PAGEREF _Toc3283294 \h </w:instrText>
            </w:r>
            <w:r w:rsidR="00054EFF" w:rsidRPr="00054EFF">
              <w:rPr>
                <w:webHidden/>
              </w:rPr>
            </w:r>
            <w:r w:rsidR="00054EFF" w:rsidRPr="00054EFF">
              <w:rPr>
                <w:webHidden/>
              </w:rPr>
              <w:fldChar w:fldCharType="separate"/>
            </w:r>
            <w:r w:rsidR="001E48DA">
              <w:rPr>
                <w:webHidden/>
              </w:rPr>
              <w:t>63</w:t>
            </w:r>
            <w:r w:rsidR="00054EFF" w:rsidRPr="00054EFF">
              <w:rPr>
                <w:webHidden/>
              </w:rPr>
              <w:fldChar w:fldCharType="end"/>
            </w:r>
          </w:hyperlink>
        </w:p>
        <w:p w14:paraId="64C493C4" w14:textId="42ACE742" w:rsidR="00054EFF" w:rsidRPr="00054EFF" w:rsidRDefault="00465EDF">
          <w:pPr>
            <w:pStyle w:val="TOC3"/>
            <w:rPr>
              <w:rFonts w:ascii="Arial" w:eastAsiaTheme="minorEastAsia" w:hAnsi="Arial" w:cs="Arial"/>
              <w:b w:val="0"/>
              <w:noProof/>
              <w:sz w:val="22"/>
              <w:szCs w:val="22"/>
            </w:rPr>
          </w:pPr>
          <w:hyperlink w:anchor="_Toc3283295" w:history="1">
            <w:r w:rsidR="00054EFF" w:rsidRPr="00054EFF">
              <w:rPr>
                <w:rStyle w:val="Hyperlink"/>
                <w:rFonts w:ascii="Arial" w:hAnsi="Arial" w:cs="Arial"/>
                <w:noProof/>
              </w:rPr>
              <w:t>OMB Compliance Requirements – Procurement</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_Toc3283295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63</w:t>
            </w:r>
            <w:r w:rsidR="00054EFF" w:rsidRPr="00054EFF">
              <w:rPr>
                <w:rFonts w:ascii="Arial" w:hAnsi="Arial" w:cs="Arial"/>
                <w:noProof/>
                <w:webHidden/>
              </w:rPr>
              <w:fldChar w:fldCharType="end"/>
            </w:r>
          </w:hyperlink>
        </w:p>
        <w:p w14:paraId="6465C2A8" w14:textId="6F8C351F" w:rsidR="00054EFF" w:rsidRPr="00054EFF" w:rsidRDefault="00465EDF">
          <w:pPr>
            <w:pStyle w:val="TOC3"/>
            <w:rPr>
              <w:rFonts w:ascii="Arial" w:eastAsiaTheme="minorEastAsia" w:hAnsi="Arial" w:cs="Arial"/>
              <w:b w:val="0"/>
              <w:noProof/>
              <w:sz w:val="22"/>
              <w:szCs w:val="22"/>
            </w:rPr>
          </w:pPr>
          <w:hyperlink w:anchor="_Toc3283296" w:history="1">
            <w:r w:rsidR="00054EFF" w:rsidRPr="00054EFF">
              <w:rPr>
                <w:rStyle w:val="Hyperlink"/>
                <w:rFonts w:ascii="Arial" w:hAnsi="Arial" w:cs="Arial"/>
                <w:noProof/>
              </w:rPr>
              <w:t>OMB Compliance Requirements – Suspension and Debarment</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65</w:t>
            </w:r>
            <w:r w:rsidR="00054EFF" w:rsidRPr="00054EFF">
              <w:rPr>
                <w:rFonts w:ascii="Arial" w:hAnsi="Arial" w:cs="Arial"/>
                <w:noProof/>
                <w:webHidden/>
              </w:rPr>
              <w:fldChar w:fldCharType="end"/>
            </w:r>
          </w:hyperlink>
        </w:p>
        <w:p w14:paraId="2EE99BEC" w14:textId="62B6D1DA" w:rsidR="00054EFF" w:rsidRPr="00054EFF" w:rsidRDefault="00465EDF">
          <w:pPr>
            <w:pStyle w:val="TOC3"/>
            <w:rPr>
              <w:rFonts w:ascii="Arial" w:eastAsiaTheme="minorEastAsia" w:hAnsi="Arial" w:cs="Arial"/>
              <w:b w:val="0"/>
              <w:noProof/>
              <w:sz w:val="22"/>
              <w:szCs w:val="22"/>
            </w:rPr>
          </w:pPr>
          <w:hyperlink w:anchor="_Toc3283297"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_Toc3283297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67</w:t>
            </w:r>
            <w:r w:rsidR="00054EFF" w:rsidRPr="00054EFF">
              <w:rPr>
                <w:rFonts w:ascii="Arial" w:hAnsi="Arial" w:cs="Arial"/>
                <w:noProof/>
                <w:webHidden/>
              </w:rPr>
              <w:fldChar w:fldCharType="end"/>
            </w:r>
          </w:hyperlink>
        </w:p>
        <w:p w14:paraId="530F6DFF" w14:textId="3448B76E" w:rsidR="00054EFF" w:rsidRPr="00054EFF" w:rsidRDefault="00465EDF">
          <w:pPr>
            <w:pStyle w:val="TOC3"/>
            <w:rPr>
              <w:rFonts w:ascii="Arial" w:eastAsiaTheme="minorEastAsia" w:hAnsi="Arial" w:cs="Arial"/>
              <w:b w:val="0"/>
              <w:noProof/>
              <w:sz w:val="22"/>
              <w:szCs w:val="22"/>
            </w:rPr>
          </w:pPr>
          <w:hyperlink w:anchor="_Toc3283298" w:history="1">
            <w:r w:rsidR="00054EFF" w:rsidRPr="00054EFF">
              <w:rPr>
                <w:rStyle w:val="Hyperlink"/>
                <w:rFonts w:ascii="Arial" w:hAnsi="Arial" w:cs="Arial"/>
                <w:noProof/>
              </w:rPr>
              <w:t>Audit Objectives and Control Testing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_Toc3283298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68</w:t>
            </w:r>
            <w:r w:rsidR="00054EFF" w:rsidRPr="00054EFF">
              <w:rPr>
                <w:rFonts w:ascii="Arial" w:hAnsi="Arial" w:cs="Arial"/>
                <w:noProof/>
                <w:webHidden/>
              </w:rPr>
              <w:fldChar w:fldCharType="end"/>
            </w:r>
          </w:hyperlink>
        </w:p>
        <w:p w14:paraId="11FBB17F" w14:textId="06BBE033" w:rsidR="00054EFF" w:rsidRPr="00054EFF" w:rsidRDefault="00465EDF">
          <w:pPr>
            <w:pStyle w:val="TOC3"/>
            <w:rPr>
              <w:rFonts w:ascii="Arial" w:eastAsiaTheme="minorEastAsia" w:hAnsi="Arial" w:cs="Arial"/>
              <w:b w:val="0"/>
              <w:noProof/>
              <w:sz w:val="22"/>
              <w:szCs w:val="22"/>
            </w:rPr>
          </w:pPr>
          <w:hyperlink w:anchor="_Toc3283299" w:history="1">
            <w:r w:rsidR="00054EFF" w:rsidRPr="00054EFF">
              <w:rPr>
                <w:rStyle w:val="Hyperlink"/>
                <w:rFonts w:ascii="Arial" w:hAnsi="Arial" w:cs="Arial"/>
                <w:noProof/>
              </w:rPr>
              <w:t>Suggested Audit Procedures – Compliance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_Toc3283299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70</w:t>
            </w:r>
            <w:r w:rsidR="00054EFF" w:rsidRPr="00054EFF">
              <w:rPr>
                <w:rFonts w:ascii="Arial" w:hAnsi="Arial" w:cs="Arial"/>
                <w:noProof/>
                <w:webHidden/>
              </w:rPr>
              <w:fldChar w:fldCharType="end"/>
            </w:r>
          </w:hyperlink>
        </w:p>
        <w:p w14:paraId="7FD51127" w14:textId="06FA2C93" w:rsidR="00054EFF" w:rsidRPr="00054EFF" w:rsidRDefault="00465EDF">
          <w:pPr>
            <w:pStyle w:val="TOC3"/>
            <w:rPr>
              <w:rFonts w:ascii="Arial" w:eastAsiaTheme="minorEastAsia" w:hAnsi="Arial" w:cs="Arial"/>
              <w:b w:val="0"/>
              <w:noProof/>
              <w:sz w:val="22"/>
              <w:szCs w:val="22"/>
            </w:rPr>
          </w:pPr>
          <w:hyperlink w:anchor="_Toc3283300"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72</w:t>
            </w:r>
            <w:r w:rsidR="00054EFF" w:rsidRPr="00054EFF">
              <w:rPr>
                <w:rFonts w:ascii="Arial" w:hAnsi="Arial" w:cs="Arial"/>
                <w:noProof/>
                <w:webHidden/>
              </w:rPr>
              <w:fldChar w:fldCharType="end"/>
            </w:r>
          </w:hyperlink>
        </w:p>
        <w:p w14:paraId="2BFFF1F7" w14:textId="236D1C75" w:rsidR="00054EFF" w:rsidRPr="00054EFF" w:rsidRDefault="00465EDF">
          <w:pPr>
            <w:pStyle w:val="TOC2"/>
            <w:rPr>
              <w:rFonts w:eastAsiaTheme="minorEastAsia"/>
              <w:bCs w:val="0"/>
              <w:sz w:val="22"/>
              <w:szCs w:val="22"/>
            </w:rPr>
          </w:pPr>
          <w:hyperlink w:anchor="_Toc3283301" w:history="1">
            <w:r w:rsidR="00054EFF" w:rsidRPr="00054EFF">
              <w:rPr>
                <w:rStyle w:val="Hyperlink"/>
              </w:rPr>
              <w:t>J.  PROGRAM INCOME</w:t>
            </w:r>
            <w:r w:rsidR="00054EFF" w:rsidRPr="00054EFF">
              <w:rPr>
                <w:webHidden/>
              </w:rPr>
              <w:tab/>
            </w:r>
            <w:r w:rsidR="00054EFF" w:rsidRPr="00054EFF">
              <w:rPr>
                <w:webHidden/>
              </w:rPr>
              <w:fldChar w:fldCharType="begin"/>
            </w:r>
            <w:r w:rsidR="00054EFF" w:rsidRPr="00054EFF">
              <w:rPr>
                <w:webHidden/>
              </w:rPr>
              <w:instrText xml:space="preserve"> PAGEREF _Toc3283301 \h </w:instrText>
            </w:r>
            <w:r w:rsidR="00054EFF" w:rsidRPr="00054EFF">
              <w:rPr>
                <w:webHidden/>
              </w:rPr>
            </w:r>
            <w:r w:rsidR="00054EFF" w:rsidRPr="00054EFF">
              <w:rPr>
                <w:webHidden/>
              </w:rPr>
              <w:fldChar w:fldCharType="separate"/>
            </w:r>
            <w:r w:rsidR="001E48DA">
              <w:rPr>
                <w:webHidden/>
              </w:rPr>
              <w:t>73</w:t>
            </w:r>
            <w:r w:rsidR="00054EFF" w:rsidRPr="00054EFF">
              <w:rPr>
                <w:webHidden/>
              </w:rPr>
              <w:fldChar w:fldCharType="end"/>
            </w:r>
          </w:hyperlink>
        </w:p>
        <w:p w14:paraId="14F260AF" w14:textId="51737687" w:rsidR="00054EFF" w:rsidRPr="00054EFF" w:rsidRDefault="00465EDF">
          <w:pPr>
            <w:pStyle w:val="TOC3"/>
            <w:rPr>
              <w:rFonts w:ascii="Arial" w:eastAsiaTheme="minorEastAsia" w:hAnsi="Arial" w:cs="Arial"/>
              <w:b w:val="0"/>
              <w:noProof/>
              <w:sz w:val="22"/>
              <w:szCs w:val="22"/>
            </w:rPr>
          </w:pPr>
          <w:hyperlink w:anchor="_Toc3283302" w:history="1">
            <w:r w:rsidR="00054EFF" w:rsidRPr="00054EFF">
              <w:rPr>
                <w:rStyle w:val="Hyperlink"/>
                <w:rFonts w:ascii="Arial" w:hAnsi="Arial" w:cs="Arial"/>
                <w:noProof/>
              </w:rPr>
              <w:t>OMB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73</w:t>
            </w:r>
            <w:r w:rsidR="00054EFF" w:rsidRPr="00054EFF">
              <w:rPr>
                <w:rFonts w:ascii="Arial" w:hAnsi="Arial" w:cs="Arial"/>
                <w:noProof/>
                <w:webHidden/>
              </w:rPr>
              <w:fldChar w:fldCharType="end"/>
            </w:r>
          </w:hyperlink>
        </w:p>
        <w:p w14:paraId="3173C5C8" w14:textId="28F5AE17" w:rsidR="00054EFF" w:rsidRPr="00054EFF" w:rsidRDefault="00465EDF">
          <w:pPr>
            <w:pStyle w:val="TOC2"/>
            <w:rPr>
              <w:rFonts w:eastAsiaTheme="minorEastAsia"/>
              <w:bCs w:val="0"/>
              <w:sz w:val="22"/>
              <w:szCs w:val="22"/>
            </w:rPr>
          </w:pPr>
          <w:hyperlink w:anchor="_Toc3283303" w:history="1">
            <w:r w:rsidR="00054EFF" w:rsidRPr="00054EFF">
              <w:rPr>
                <w:rStyle w:val="Hyperlink"/>
              </w:rPr>
              <w:t>L.  REPORTING</w:t>
            </w:r>
            <w:r w:rsidR="00054EFF" w:rsidRPr="00054EFF">
              <w:rPr>
                <w:webHidden/>
              </w:rPr>
              <w:tab/>
            </w:r>
            <w:r w:rsidR="00054EFF" w:rsidRPr="00054EFF">
              <w:rPr>
                <w:webHidden/>
              </w:rPr>
              <w:fldChar w:fldCharType="begin"/>
            </w:r>
            <w:r w:rsidR="00054EFF" w:rsidRPr="00054EFF">
              <w:rPr>
                <w:webHidden/>
              </w:rPr>
              <w:instrText xml:space="preserve"> PAGEREF _Toc3283303 \h </w:instrText>
            </w:r>
            <w:r w:rsidR="00054EFF" w:rsidRPr="00054EFF">
              <w:rPr>
                <w:webHidden/>
              </w:rPr>
            </w:r>
            <w:r w:rsidR="00054EFF" w:rsidRPr="00054EFF">
              <w:rPr>
                <w:webHidden/>
              </w:rPr>
              <w:fldChar w:fldCharType="separate"/>
            </w:r>
            <w:r w:rsidR="001E48DA">
              <w:rPr>
                <w:webHidden/>
              </w:rPr>
              <w:t>74</w:t>
            </w:r>
            <w:r w:rsidR="00054EFF" w:rsidRPr="00054EFF">
              <w:rPr>
                <w:webHidden/>
              </w:rPr>
              <w:fldChar w:fldCharType="end"/>
            </w:r>
          </w:hyperlink>
        </w:p>
        <w:p w14:paraId="417769F0" w14:textId="0AD9ADE7" w:rsidR="00054EFF" w:rsidRPr="00054EFF" w:rsidRDefault="00465EDF">
          <w:pPr>
            <w:pStyle w:val="TOC3"/>
            <w:rPr>
              <w:rFonts w:ascii="Arial" w:eastAsiaTheme="minorEastAsia" w:hAnsi="Arial" w:cs="Arial"/>
              <w:b w:val="0"/>
              <w:noProof/>
              <w:sz w:val="22"/>
              <w:szCs w:val="22"/>
            </w:rPr>
          </w:pPr>
          <w:hyperlink w:anchor="_Toc3283304" w:history="1">
            <w:r w:rsidR="00054EFF" w:rsidRPr="00054EFF">
              <w:rPr>
                <w:rStyle w:val="Hyperlink"/>
                <w:rFonts w:ascii="Arial" w:hAnsi="Arial" w:cs="Arial"/>
                <w:noProof/>
              </w:rPr>
              <w:t>OMB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_Toc3283304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74</w:t>
            </w:r>
            <w:r w:rsidR="00054EFF" w:rsidRPr="00054EFF">
              <w:rPr>
                <w:rFonts w:ascii="Arial" w:hAnsi="Arial" w:cs="Arial"/>
                <w:noProof/>
                <w:webHidden/>
              </w:rPr>
              <w:fldChar w:fldCharType="end"/>
            </w:r>
          </w:hyperlink>
        </w:p>
        <w:p w14:paraId="1D2805B0" w14:textId="5A295F08" w:rsidR="00054EFF" w:rsidRPr="00054EFF" w:rsidRDefault="00465EDF">
          <w:pPr>
            <w:pStyle w:val="TOC3"/>
            <w:rPr>
              <w:rFonts w:ascii="Arial" w:eastAsiaTheme="minorEastAsia" w:hAnsi="Arial" w:cs="Arial"/>
              <w:b w:val="0"/>
              <w:noProof/>
              <w:sz w:val="22"/>
              <w:szCs w:val="22"/>
            </w:rPr>
          </w:pPr>
          <w:hyperlink w:anchor="_Toc3283305"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_Toc3283305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76</w:t>
            </w:r>
            <w:r w:rsidR="00054EFF" w:rsidRPr="00054EFF">
              <w:rPr>
                <w:rFonts w:ascii="Arial" w:hAnsi="Arial" w:cs="Arial"/>
                <w:noProof/>
                <w:webHidden/>
              </w:rPr>
              <w:fldChar w:fldCharType="end"/>
            </w:r>
          </w:hyperlink>
        </w:p>
        <w:p w14:paraId="236F0130" w14:textId="3D9DEF1A" w:rsidR="00054EFF" w:rsidRPr="00054EFF" w:rsidRDefault="00465EDF">
          <w:pPr>
            <w:pStyle w:val="TOC3"/>
            <w:rPr>
              <w:rFonts w:ascii="Arial" w:eastAsiaTheme="minorEastAsia" w:hAnsi="Arial" w:cs="Arial"/>
              <w:b w:val="0"/>
              <w:noProof/>
              <w:sz w:val="22"/>
              <w:szCs w:val="22"/>
            </w:rPr>
          </w:pPr>
          <w:hyperlink w:anchor="_Toc3283306" w:history="1">
            <w:r w:rsidR="00054EFF" w:rsidRPr="00054EFF">
              <w:rPr>
                <w:rStyle w:val="Hyperlink"/>
                <w:rFonts w:ascii="Arial" w:hAnsi="Arial" w:cs="Arial"/>
                <w:noProof/>
              </w:rPr>
              <w:t>Audit Objectives and Control Testing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77</w:t>
            </w:r>
            <w:r w:rsidR="00054EFF" w:rsidRPr="00054EFF">
              <w:rPr>
                <w:rFonts w:ascii="Arial" w:hAnsi="Arial" w:cs="Arial"/>
                <w:noProof/>
                <w:webHidden/>
              </w:rPr>
              <w:fldChar w:fldCharType="end"/>
            </w:r>
          </w:hyperlink>
        </w:p>
        <w:p w14:paraId="748D5684" w14:textId="4B3CCE76" w:rsidR="00054EFF" w:rsidRPr="00054EFF" w:rsidRDefault="00465EDF">
          <w:pPr>
            <w:pStyle w:val="TOC3"/>
            <w:rPr>
              <w:rFonts w:ascii="Arial" w:eastAsiaTheme="minorEastAsia" w:hAnsi="Arial" w:cs="Arial"/>
              <w:b w:val="0"/>
              <w:noProof/>
              <w:sz w:val="22"/>
              <w:szCs w:val="22"/>
            </w:rPr>
          </w:pPr>
          <w:hyperlink w:anchor="_Toc3283307" w:history="1">
            <w:r w:rsidR="00054EFF" w:rsidRPr="00054EFF">
              <w:rPr>
                <w:rStyle w:val="Hyperlink"/>
                <w:rFonts w:ascii="Arial" w:hAnsi="Arial" w:cs="Arial"/>
                <w:noProof/>
              </w:rPr>
              <w:t>Suggested Audit Procedures – Compliance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_Toc3283307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78</w:t>
            </w:r>
            <w:r w:rsidR="00054EFF" w:rsidRPr="00054EFF">
              <w:rPr>
                <w:rFonts w:ascii="Arial" w:hAnsi="Arial" w:cs="Arial"/>
                <w:noProof/>
                <w:webHidden/>
              </w:rPr>
              <w:fldChar w:fldCharType="end"/>
            </w:r>
          </w:hyperlink>
        </w:p>
        <w:p w14:paraId="6D3CFC1D" w14:textId="7A56FADE" w:rsidR="00054EFF" w:rsidRPr="00054EFF" w:rsidRDefault="00465EDF">
          <w:pPr>
            <w:pStyle w:val="TOC3"/>
            <w:rPr>
              <w:rFonts w:ascii="Arial" w:eastAsiaTheme="minorEastAsia" w:hAnsi="Arial" w:cs="Arial"/>
              <w:b w:val="0"/>
              <w:noProof/>
              <w:sz w:val="22"/>
              <w:szCs w:val="22"/>
            </w:rPr>
          </w:pPr>
          <w:hyperlink w:anchor="_Toc3283308"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_Toc3283308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80</w:t>
            </w:r>
            <w:r w:rsidR="00054EFF" w:rsidRPr="00054EFF">
              <w:rPr>
                <w:rFonts w:ascii="Arial" w:hAnsi="Arial" w:cs="Arial"/>
                <w:noProof/>
                <w:webHidden/>
              </w:rPr>
              <w:fldChar w:fldCharType="end"/>
            </w:r>
          </w:hyperlink>
        </w:p>
        <w:p w14:paraId="57A0CF9B" w14:textId="114FA6DF" w:rsidR="00054EFF" w:rsidRPr="00054EFF" w:rsidRDefault="00465EDF">
          <w:pPr>
            <w:pStyle w:val="TOC2"/>
            <w:rPr>
              <w:rFonts w:eastAsiaTheme="minorEastAsia"/>
              <w:bCs w:val="0"/>
              <w:sz w:val="22"/>
              <w:szCs w:val="22"/>
            </w:rPr>
          </w:pPr>
          <w:hyperlink w:anchor="_Toc3283309" w:history="1">
            <w:r w:rsidR="00054EFF" w:rsidRPr="00054EFF">
              <w:rPr>
                <w:rStyle w:val="Hyperlink"/>
              </w:rPr>
              <w:t>M.  SUBRECIPIENT MONITORING</w:t>
            </w:r>
            <w:r w:rsidR="00054EFF" w:rsidRPr="00054EFF">
              <w:rPr>
                <w:webHidden/>
              </w:rPr>
              <w:tab/>
            </w:r>
            <w:r w:rsidR="00054EFF" w:rsidRPr="00054EFF">
              <w:rPr>
                <w:webHidden/>
              </w:rPr>
              <w:fldChar w:fldCharType="begin"/>
            </w:r>
            <w:r w:rsidR="00054EFF" w:rsidRPr="00054EFF">
              <w:rPr>
                <w:webHidden/>
              </w:rPr>
              <w:instrText xml:space="preserve"> PAGEREF _Toc3283309 \h </w:instrText>
            </w:r>
            <w:r w:rsidR="00054EFF" w:rsidRPr="00054EFF">
              <w:rPr>
                <w:webHidden/>
              </w:rPr>
            </w:r>
            <w:r w:rsidR="00054EFF" w:rsidRPr="00054EFF">
              <w:rPr>
                <w:webHidden/>
              </w:rPr>
              <w:fldChar w:fldCharType="separate"/>
            </w:r>
            <w:r w:rsidR="001E48DA">
              <w:rPr>
                <w:webHidden/>
              </w:rPr>
              <w:t>81</w:t>
            </w:r>
            <w:r w:rsidR="00054EFF" w:rsidRPr="00054EFF">
              <w:rPr>
                <w:webHidden/>
              </w:rPr>
              <w:fldChar w:fldCharType="end"/>
            </w:r>
          </w:hyperlink>
        </w:p>
        <w:p w14:paraId="4F495CE0" w14:textId="49C9C8A2" w:rsidR="00054EFF" w:rsidRPr="00054EFF" w:rsidRDefault="00465EDF">
          <w:pPr>
            <w:pStyle w:val="TOC3"/>
            <w:rPr>
              <w:rFonts w:ascii="Arial" w:eastAsiaTheme="minorEastAsia" w:hAnsi="Arial" w:cs="Arial"/>
              <w:b w:val="0"/>
              <w:noProof/>
              <w:sz w:val="22"/>
              <w:szCs w:val="22"/>
            </w:rPr>
          </w:pPr>
          <w:hyperlink w:anchor="_Toc3283310"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_Toc3283310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81</w:t>
            </w:r>
            <w:r w:rsidR="00054EFF" w:rsidRPr="00054EFF">
              <w:rPr>
                <w:rFonts w:ascii="Arial" w:hAnsi="Arial" w:cs="Arial"/>
                <w:noProof/>
                <w:webHidden/>
              </w:rPr>
              <w:fldChar w:fldCharType="end"/>
            </w:r>
          </w:hyperlink>
        </w:p>
        <w:p w14:paraId="4C7CE8F9" w14:textId="7892BED9" w:rsidR="00054EFF" w:rsidRPr="00054EFF" w:rsidRDefault="00465EDF">
          <w:pPr>
            <w:pStyle w:val="TOC2"/>
            <w:rPr>
              <w:rFonts w:eastAsiaTheme="minorEastAsia"/>
              <w:bCs w:val="0"/>
              <w:sz w:val="22"/>
              <w:szCs w:val="22"/>
            </w:rPr>
          </w:pPr>
          <w:hyperlink w:anchor="_Toc3283311" w:history="1">
            <w:r w:rsidR="00054EFF" w:rsidRPr="00054EFF">
              <w:rPr>
                <w:rStyle w:val="Hyperlink"/>
              </w:rPr>
              <w:t>N.  SPECIAL TESTS AND PROVISIONS – Environmental Review Requirements</w:t>
            </w:r>
            <w:r w:rsidR="00054EFF" w:rsidRPr="00054EFF">
              <w:rPr>
                <w:webHidden/>
              </w:rPr>
              <w:tab/>
            </w:r>
            <w:r w:rsidR="00054EFF" w:rsidRPr="00054EFF">
              <w:rPr>
                <w:webHidden/>
              </w:rPr>
              <w:fldChar w:fldCharType="begin"/>
            </w:r>
            <w:r w:rsidR="00054EFF" w:rsidRPr="00054EFF">
              <w:rPr>
                <w:webHidden/>
              </w:rPr>
              <w:instrText xml:space="preserve"> PAGEREF _Toc3283311 \h </w:instrText>
            </w:r>
            <w:r w:rsidR="00054EFF" w:rsidRPr="00054EFF">
              <w:rPr>
                <w:webHidden/>
              </w:rPr>
            </w:r>
            <w:r w:rsidR="00054EFF" w:rsidRPr="00054EFF">
              <w:rPr>
                <w:webHidden/>
              </w:rPr>
              <w:fldChar w:fldCharType="separate"/>
            </w:r>
            <w:r w:rsidR="001E48DA">
              <w:rPr>
                <w:webHidden/>
              </w:rPr>
              <w:t>82</w:t>
            </w:r>
            <w:r w:rsidR="00054EFF" w:rsidRPr="00054EFF">
              <w:rPr>
                <w:webHidden/>
              </w:rPr>
              <w:fldChar w:fldCharType="end"/>
            </w:r>
          </w:hyperlink>
        </w:p>
        <w:p w14:paraId="6F026C00" w14:textId="2E6130E5" w:rsidR="00054EFF" w:rsidRPr="00054EFF" w:rsidRDefault="00465EDF">
          <w:pPr>
            <w:pStyle w:val="TOC3"/>
            <w:rPr>
              <w:rFonts w:ascii="Arial" w:eastAsiaTheme="minorEastAsia" w:hAnsi="Arial" w:cs="Arial"/>
              <w:b w:val="0"/>
              <w:noProof/>
              <w:sz w:val="22"/>
              <w:szCs w:val="22"/>
            </w:rPr>
          </w:pPr>
          <w:hyperlink w:anchor="_Toc3283312"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_Toc3283312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82</w:t>
            </w:r>
            <w:r w:rsidR="00054EFF" w:rsidRPr="00054EFF">
              <w:rPr>
                <w:rFonts w:ascii="Arial" w:hAnsi="Arial" w:cs="Arial"/>
                <w:noProof/>
                <w:webHidden/>
              </w:rPr>
              <w:fldChar w:fldCharType="end"/>
            </w:r>
          </w:hyperlink>
        </w:p>
        <w:p w14:paraId="4AF62A25" w14:textId="19C90DA6" w:rsidR="00054EFF" w:rsidRPr="00054EFF" w:rsidRDefault="00465EDF">
          <w:pPr>
            <w:pStyle w:val="TOC2"/>
            <w:rPr>
              <w:rFonts w:eastAsiaTheme="minorEastAsia"/>
              <w:bCs w:val="0"/>
              <w:sz w:val="22"/>
              <w:szCs w:val="22"/>
            </w:rPr>
          </w:pPr>
          <w:hyperlink w:anchor="_Toc3283313" w:history="1">
            <w:r w:rsidR="00054EFF" w:rsidRPr="00054EFF">
              <w:rPr>
                <w:rStyle w:val="Hyperlink"/>
              </w:rPr>
              <w:t>N.  SPECIAL TESTS AND PROVISIONS – Binding Commitments</w:t>
            </w:r>
            <w:r w:rsidR="00054EFF" w:rsidRPr="00054EFF">
              <w:rPr>
                <w:webHidden/>
              </w:rPr>
              <w:tab/>
            </w:r>
            <w:r w:rsidR="00054EFF" w:rsidRPr="00054EFF">
              <w:rPr>
                <w:webHidden/>
              </w:rPr>
              <w:fldChar w:fldCharType="begin"/>
            </w:r>
            <w:r w:rsidR="00054EFF" w:rsidRPr="00054EFF">
              <w:rPr>
                <w:webHidden/>
              </w:rPr>
              <w:instrText xml:space="preserve"> PAGEREF _Toc3283313 \h </w:instrText>
            </w:r>
            <w:r w:rsidR="00054EFF" w:rsidRPr="00054EFF">
              <w:rPr>
                <w:webHidden/>
              </w:rPr>
            </w:r>
            <w:r w:rsidR="00054EFF" w:rsidRPr="00054EFF">
              <w:rPr>
                <w:webHidden/>
              </w:rPr>
              <w:fldChar w:fldCharType="separate"/>
            </w:r>
            <w:r w:rsidR="001E48DA">
              <w:rPr>
                <w:webHidden/>
              </w:rPr>
              <w:t>83</w:t>
            </w:r>
            <w:r w:rsidR="00054EFF" w:rsidRPr="00054EFF">
              <w:rPr>
                <w:webHidden/>
              </w:rPr>
              <w:fldChar w:fldCharType="end"/>
            </w:r>
          </w:hyperlink>
        </w:p>
        <w:p w14:paraId="60BBA7E1" w14:textId="5CC9803F" w:rsidR="00054EFF" w:rsidRPr="00054EFF" w:rsidRDefault="00465EDF">
          <w:pPr>
            <w:pStyle w:val="TOC3"/>
            <w:rPr>
              <w:rFonts w:ascii="Arial" w:eastAsiaTheme="minorEastAsia" w:hAnsi="Arial" w:cs="Arial"/>
              <w:b w:val="0"/>
              <w:noProof/>
              <w:sz w:val="22"/>
              <w:szCs w:val="22"/>
            </w:rPr>
          </w:pPr>
          <w:hyperlink w:anchor="_Toc3283314"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_Toc3283314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83</w:t>
            </w:r>
            <w:r w:rsidR="00054EFF" w:rsidRPr="00054EFF">
              <w:rPr>
                <w:rFonts w:ascii="Arial" w:hAnsi="Arial" w:cs="Arial"/>
                <w:noProof/>
                <w:webHidden/>
              </w:rPr>
              <w:fldChar w:fldCharType="end"/>
            </w:r>
          </w:hyperlink>
        </w:p>
        <w:p w14:paraId="1A2445CC" w14:textId="78EA2B7A" w:rsidR="00054EFF" w:rsidRPr="00054EFF" w:rsidRDefault="00465EDF">
          <w:pPr>
            <w:pStyle w:val="TOC2"/>
            <w:rPr>
              <w:rFonts w:eastAsiaTheme="minorEastAsia"/>
              <w:bCs w:val="0"/>
              <w:sz w:val="22"/>
              <w:szCs w:val="22"/>
            </w:rPr>
          </w:pPr>
          <w:hyperlink w:anchor="_Toc3283315" w:history="1">
            <w:r w:rsidR="00054EFF" w:rsidRPr="00054EFF">
              <w:rPr>
                <w:rStyle w:val="Hyperlink"/>
              </w:rPr>
              <w:t>N.  SPECIAL TESTS AND PROVISIONS – Deposits to DWSRF</w:t>
            </w:r>
            <w:r w:rsidR="00054EFF" w:rsidRPr="00054EFF">
              <w:rPr>
                <w:webHidden/>
              </w:rPr>
              <w:tab/>
            </w:r>
            <w:r w:rsidR="00054EFF" w:rsidRPr="00054EFF">
              <w:rPr>
                <w:webHidden/>
              </w:rPr>
              <w:fldChar w:fldCharType="begin"/>
            </w:r>
            <w:r w:rsidR="00054EFF" w:rsidRPr="00054EFF">
              <w:rPr>
                <w:webHidden/>
              </w:rPr>
              <w:instrText xml:space="preserve"> PAGEREF _Toc3283315 \h </w:instrText>
            </w:r>
            <w:r w:rsidR="00054EFF" w:rsidRPr="00054EFF">
              <w:rPr>
                <w:webHidden/>
              </w:rPr>
            </w:r>
            <w:r w:rsidR="00054EFF" w:rsidRPr="00054EFF">
              <w:rPr>
                <w:webHidden/>
              </w:rPr>
              <w:fldChar w:fldCharType="separate"/>
            </w:r>
            <w:r w:rsidR="001E48DA">
              <w:rPr>
                <w:webHidden/>
              </w:rPr>
              <w:t>84</w:t>
            </w:r>
            <w:r w:rsidR="00054EFF" w:rsidRPr="00054EFF">
              <w:rPr>
                <w:webHidden/>
              </w:rPr>
              <w:fldChar w:fldCharType="end"/>
            </w:r>
          </w:hyperlink>
        </w:p>
        <w:p w14:paraId="7C965B87" w14:textId="572300D6" w:rsidR="00054EFF" w:rsidRPr="00054EFF" w:rsidRDefault="00465EDF">
          <w:pPr>
            <w:pStyle w:val="TOC3"/>
            <w:rPr>
              <w:rFonts w:ascii="Arial" w:eastAsiaTheme="minorEastAsia" w:hAnsi="Arial" w:cs="Arial"/>
              <w:b w:val="0"/>
              <w:noProof/>
              <w:sz w:val="22"/>
              <w:szCs w:val="22"/>
            </w:rPr>
          </w:pPr>
          <w:hyperlink w:anchor="_Toc3283316"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_Toc3283316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84</w:t>
            </w:r>
            <w:r w:rsidR="00054EFF" w:rsidRPr="00054EFF">
              <w:rPr>
                <w:rFonts w:ascii="Arial" w:hAnsi="Arial" w:cs="Arial"/>
                <w:noProof/>
                <w:webHidden/>
              </w:rPr>
              <w:fldChar w:fldCharType="end"/>
            </w:r>
          </w:hyperlink>
        </w:p>
        <w:p w14:paraId="2F4241A1" w14:textId="0E641196" w:rsidR="00054EFF" w:rsidRPr="00054EFF" w:rsidRDefault="00465EDF">
          <w:pPr>
            <w:pStyle w:val="TOC2"/>
            <w:rPr>
              <w:rFonts w:eastAsiaTheme="minorEastAsia"/>
              <w:bCs w:val="0"/>
              <w:sz w:val="22"/>
              <w:szCs w:val="22"/>
            </w:rPr>
          </w:pPr>
          <w:hyperlink w:anchor="_Toc3283317" w:history="1">
            <w:r w:rsidR="00054EFF" w:rsidRPr="00054EFF">
              <w:rPr>
                <w:rStyle w:val="Hyperlink"/>
              </w:rPr>
              <w:t>N.  SPECIAL TESTS AND PROVISIONS – DWSRF as Security for Bonds</w:t>
            </w:r>
            <w:r w:rsidR="00054EFF" w:rsidRPr="00054EFF">
              <w:rPr>
                <w:webHidden/>
              </w:rPr>
              <w:tab/>
            </w:r>
            <w:r w:rsidR="00054EFF" w:rsidRPr="00054EFF">
              <w:rPr>
                <w:webHidden/>
              </w:rPr>
              <w:fldChar w:fldCharType="begin"/>
            </w:r>
            <w:r w:rsidR="00054EFF" w:rsidRPr="00054EFF">
              <w:rPr>
                <w:webHidden/>
              </w:rPr>
              <w:instrText xml:space="preserve"> PAGEREF _Toc3283317 \h </w:instrText>
            </w:r>
            <w:r w:rsidR="00054EFF" w:rsidRPr="00054EFF">
              <w:rPr>
                <w:webHidden/>
              </w:rPr>
            </w:r>
            <w:r w:rsidR="00054EFF" w:rsidRPr="00054EFF">
              <w:rPr>
                <w:webHidden/>
              </w:rPr>
              <w:fldChar w:fldCharType="separate"/>
            </w:r>
            <w:r w:rsidR="001E48DA">
              <w:rPr>
                <w:webHidden/>
              </w:rPr>
              <w:t>85</w:t>
            </w:r>
            <w:r w:rsidR="00054EFF" w:rsidRPr="00054EFF">
              <w:rPr>
                <w:webHidden/>
              </w:rPr>
              <w:fldChar w:fldCharType="end"/>
            </w:r>
          </w:hyperlink>
        </w:p>
        <w:p w14:paraId="1BDC936F" w14:textId="78190E06" w:rsidR="00054EFF" w:rsidRPr="00054EFF" w:rsidRDefault="00465EDF">
          <w:pPr>
            <w:pStyle w:val="TOC3"/>
            <w:rPr>
              <w:rFonts w:ascii="Arial" w:eastAsiaTheme="minorEastAsia" w:hAnsi="Arial" w:cs="Arial"/>
              <w:b w:val="0"/>
              <w:noProof/>
              <w:sz w:val="22"/>
              <w:szCs w:val="22"/>
            </w:rPr>
          </w:pPr>
          <w:hyperlink w:anchor="_Toc3283318"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_Toc3283318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85</w:t>
            </w:r>
            <w:r w:rsidR="00054EFF" w:rsidRPr="00054EFF">
              <w:rPr>
                <w:rFonts w:ascii="Arial" w:hAnsi="Arial" w:cs="Arial"/>
                <w:noProof/>
                <w:webHidden/>
              </w:rPr>
              <w:fldChar w:fldCharType="end"/>
            </w:r>
          </w:hyperlink>
        </w:p>
        <w:p w14:paraId="7810C9E9" w14:textId="667A68D2" w:rsidR="00054EFF" w:rsidRPr="00054EFF" w:rsidRDefault="00465EDF">
          <w:pPr>
            <w:pStyle w:val="TOC2"/>
            <w:rPr>
              <w:rFonts w:eastAsiaTheme="minorEastAsia"/>
              <w:bCs w:val="0"/>
              <w:sz w:val="22"/>
              <w:szCs w:val="22"/>
            </w:rPr>
          </w:pPr>
          <w:hyperlink w:anchor="_Toc3283319" w:history="1">
            <w:r w:rsidR="00054EFF" w:rsidRPr="00054EFF">
              <w:rPr>
                <w:rStyle w:val="Hyperlink"/>
              </w:rPr>
              <w:t>N.  SPECIAL TESTS AND PROVISIONS – Repayment of Set-Aside Loans</w:t>
            </w:r>
            <w:r w:rsidR="00054EFF" w:rsidRPr="00054EFF">
              <w:rPr>
                <w:webHidden/>
              </w:rPr>
              <w:tab/>
            </w:r>
            <w:r w:rsidR="00054EFF" w:rsidRPr="00054EFF">
              <w:rPr>
                <w:webHidden/>
              </w:rPr>
              <w:fldChar w:fldCharType="begin"/>
            </w:r>
            <w:r w:rsidR="00054EFF" w:rsidRPr="00054EFF">
              <w:rPr>
                <w:webHidden/>
              </w:rPr>
              <w:instrText xml:space="preserve"> PAGEREF _Toc3283319 \h </w:instrText>
            </w:r>
            <w:r w:rsidR="00054EFF" w:rsidRPr="00054EFF">
              <w:rPr>
                <w:webHidden/>
              </w:rPr>
            </w:r>
            <w:r w:rsidR="00054EFF" w:rsidRPr="00054EFF">
              <w:rPr>
                <w:webHidden/>
              </w:rPr>
              <w:fldChar w:fldCharType="separate"/>
            </w:r>
            <w:r w:rsidR="001E48DA">
              <w:rPr>
                <w:webHidden/>
              </w:rPr>
              <w:t>86</w:t>
            </w:r>
            <w:r w:rsidR="00054EFF" w:rsidRPr="00054EFF">
              <w:rPr>
                <w:webHidden/>
              </w:rPr>
              <w:fldChar w:fldCharType="end"/>
            </w:r>
          </w:hyperlink>
        </w:p>
        <w:p w14:paraId="371EDF83" w14:textId="5E74F5E6" w:rsidR="00054EFF" w:rsidRPr="00054EFF" w:rsidRDefault="00465EDF">
          <w:pPr>
            <w:pStyle w:val="TOC3"/>
            <w:rPr>
              <w:rFonts w:ascii="Arial" w:eastAsiaTheme="minorEastAsia" w:hAnsi="Arial" w:cs="Arial"/>
              <w:b w:val="0"/>
              <w:noProof/>
              <w:sz w:val="22"/>
              <w:szCs w:val="22"/>
            </w:rPr>
          </w:pPr>
          <w:hyperlink w:anchor="_Toc3283320" w:history="1">
            <w:r w:rsidR="00054EFF" w:rsidRPr="00054EFF">
              <w:rPr>
                <w:rStyle w:val="Hyperlink"/>
                <w:rFonts w:ascii="Arial" w:hAnsi="Arial" w:cs="Arial"/>
                <w:noProof/>
              </w:rPr>
              <w:t>OMB Compliance Requirements – Not Applicable</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_Toc3283320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86</w:t>
            </w:r>
            <w:r w:rsidR="00054EFF" w:rsidRPr="00054EFF">
              <w:rPr>
                <w:rFonts w:ascii="Arial" w:hAnsi="Arial" w:cs="Arial"/>
                <w:noProof/>
                <w:webHidden/>
              </w:rPr>
              <w:fldChar w:fldCharType="end"/>
            </w:r>
          </w:hyperlink>
        </w:p>
        <w:p w14:paraId="367185C6" w14:textId="04AD45D7" w:rsidR="00054EFF" w:rsidRPr="00054EFF" w:rsidRDefault="00465EDF">
          <w:pPr>
            <w:pStyle w:val="TOC2"/>
            <w:rPr>
              <w:rFonts w:eastAsiaTheme="minorEastAsia"/>
              <w:bCs w:val="0"/>
              <w:sz w:val="22"/>
              <w:szCs w:val="22"/>
            </w:rPr>
          </w:pPr>
          <w:hyperlink w:anchor="_Toc3283321" w:history="1">
            <w:r w:rsidR="00054EFF" w:rsidRPr="00054EFF">
              <w:rPr>
                <w:rStyle w:val="Hyperlink"/>
              </w:rPr>
              <w:t>N.  SPECIAL TESTS AND PROVISIONS – American Iron and Steel (AIS)</w:t>
            </w:r>
            <w:r w:rsidR="00054EFF" w:rsidRPr="00054EFF">
              <w:rPr>
                <w:webHidden/>
              </w:rPr>
              <w:tab/>
            </w:r>
            <w:r w:rsidR="00054EFF" w:rsidRPr="00054EFF">
              <w:rPr>
                <w:webHidden/>
              </w:rPr>
              <w:fldChar w:fldCharType="begin"/>
            </w:r>
            <w:r w:rsidR="00054EFF" w:rsidRPr="00054EFF">
              <w:rPr>
                <w:webHidden/>
              </w:rPr>
              <w:instrText xml:space="preserve"> PAGEREF _Toc3283321 \h </w:instrText>
            </w:r>
            <w:r w:rsidR="00054EFF" w:rsidRPr="00054EFF">
              <w:rPr>
                <w:webHidden/>
              </w:rPr>
            </w:r>
            <w:r w:rsidR="00054EFF" w:rsidRPr="00054EFF">
              <w:rPr>
                <w:webHidden/>
              </w:rPr>
              <w:fldChar w:fldCharType="separate"/>
            </w:r>
            <w:r w:rsidR="001E48DA">
              <w:rPr>
                <w:webHidden/>
              </w:rPr>
              <w:t>87</w:t>
            </w:r>
            <w:r w:rsidR="00054EFF" w:rsidRPr="00054EFF">
              <w:rPr>
                <w:webHidden/>
              </w:rPr>
              <w:fldChar w:fldCharType="end"/>
            </w:r>
          </w:hyperlink>
        </w:p>
        <w:p w14:paraId="3C25C6F6" w14:textId="49CE4B18" w:rsidR="00054EFF" w:rsidRPr="00054EFF" w:rsidRDefault="00465EDF">
          <w:pPr>
            <w:pStyle w:val="TOC3"/>
            <w:rPr>
              <w:rFonts w:ascii="Arial" w:eastAsiaTheme="minorEastAsia" w:hAnsi="Arial" w:cs="Arial"/>
              <w:b w:val="0"/>
              <w:noProof/>
              <w:sz w:val="22"/>
              <w:szCs w:val="22"/>
            </w:rPr>
          </w:pPr>
          <w:hyperlink w:anchor="_Toc3283322" w:history="1">
            <w:r w:rsidR="00054EFF" w:rsidRPr="00054EFF">
              <w:rPr>
                <w:rStyle w:val="Hyperlink"/>
                <w:rFonts w:ascii="Arial" w:hAnsi="Arial" w:cs="Arial"/>
                <w:noProof/>
              </w:rPr>
              <w:t>OMB Compliance Requirements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_Toc3283322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87</w:t>
            </w:r>
            <w:r w:rsidR="00054EFF" w:rsidRPr="00054EFF">
              <w:rPr>
                <w:rFonts w:ascii="Arial" w:hAnsi="Arial" w:cs="Arial"/>
                <w:noProof/>
                <w:webHidden/>
              </w:rPr>
              <w:fldChar w:fldCharType="end"/>
            </w:r>
          </w:hyperlink>
        </w:p>
        <w:p w14:paraId="104E9087" w14:textId="6E705147" w:rsidR="00054EFF" w:rsidRPr="00054EFF" w:rsidRDefault="00465EDF">
          <w:pPr>
            <w:pStyle w:val="TOC3"/>
            <w:rPr>
              <w:rFonts w:ascii="Arial" w:eastAsiaTheme="minorEastAsia" w:hAnsi="Arial" w:cs="Arial"/>
              <w:b w:val="0"/>
              <w:noProof/>
              <w:sz w:val="22"/>
              <w:szCs w:val="22"/>
            </w:rPr>
          </w:pPr>
          <w:hyperlink w:anchor="_Toc3283323" w:history="1">
            <w:r w:rsidR="00054EFF" w:rsidRPr="00054EFF">
              <w:rPr>
                <w:rStyle w:val="Hyperlink"/>
                <w:rFonts w:ascii="Arial" w:hAnsi="Arial" w:cs="Arial"/>
                <w:noProof/>
              </w:rPr>
              <w:t>Additional Program Specific Information</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_Toc3283323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87</w:t>
            </w:r>
            <w:r w:rsidR="00054EFF" w:rsidRPr="00054EFF">
              <w:rPr>
                <w:rFonts w:ascii="Arial" w:hAnsi="Arial" w:cs="Arial"/>
                <w:noProof/>
                <w:webHidden/>
              </w:rPr>
              <w:fldChar w:fldCharType="end"/>
            </w:r>
          </w:hyperlink>
        </w:p>
        <w:p w14:paraId="310B579F" w14:textId="51C12BA8" w:rsidR="00054EFF" w:rsidRPr="00054EFF" w:rsidRDefault="00465EDF">
          <w:pPr>
            <w:pStyle w:val="TOC3"/>
            <w:rPr>
              <w:rFonts w:ascii="Arial" w:eastAsiaTheme="minorEastAsia" w:hAnsi="Arial" w:cs="Arial"/>
              <w:b w:val="0"/>
              <w:noProof/>
              <w:sz w:val="22"/>
              <w:szCs w:val="22"/>
            </w:rPr>
          </w:pPr>
          <w:hyperlink w:anchor="_Toc3283324" w:history="1">
            <w:r w:rsidR="00054EFF" w:rsidRPr="00054EFF">
              <w:rPr>
                <w:rStyle w:val="Hyperlink"/>
                <w:rFonts w:ascii="Arial" w:hAnsi="Arial" w:cs="Arial"/>
                <w:noProof/>
              </w:rPr>
              <w:t>Audit Objectives and Control Testing</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_Toc3283324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88</w:t>
            </w:r>
            <w:r w:rsidR="00054EFF" w:rsidRPr="00054EFF">
              <w:rPr>
                <w:rFonts w:ascii="Arial" w:hAnsi="Arial" w:cs="Arial"/>
                <w:noProof/>
                <w:webHidden/>
              </w:rPr>
              <w:fldChar w:fldCharType="end"/>
            </w:r>
          </w:hyperlink>
        </w:p>
        <w:p w14:paraId="1B2D3AAB" w14:textId="5598312C" w:rsidR="00054EFF" w:rsidRPr="00054EFF" w:rsidRDefault="00465EDF">
          <w:pPr>
            <w:pStyle w:val="TOC3"/>
            <w:rPr>
              <w:rFonts w:ascii="Arial" w:eastAsiaTheme="minorEastAsia" w:hAnsi="Arial" w:cs="Arial"/>
              <w:b w:val="0"/>
              <w:noProof/>
              <w:sz w:val="22"/>
              <w:szCs w:val="22"/>
            </w:rPr>
          </w:pPr>
          <w:hyperlink w:anchor="_Toc3283325" w:history="1">
            <w:r w:rsidR="00054EFF" w:rsidRPr="00054EFF">
              <w:rPr>
                <w:rStyle w:val="Hyperlink"/>
                <w:rFonts w:ascii="Arial" w:hAnsi="Arial" w:cs="Arial"/>
                <w:noProof/>
              </w:rPr>
              <w:t>Suggested Audit Procedures</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_Toc3283325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89</w:t>
            </w:r>
            <w:r w:rsidR="00054EFF" w:rsidRPr="00054EFF">
              <w:rPr>
                <w:rFonts w:ascii="Arial" w:hAnsi="Arial" w:cs="Arial"/>
                <w:noProof/>
                <w:webHidden/>
              </w:rPr>
              <w:fldChar w:fldCharType="end"/>
            </w:r>
          </w:hyperlink>
        </w:p>
        <w:p w14:paraId="313065AC" w14:textId="53EC093C" w:rsidR="00054EFF" w:rsidRPr="00054EFF" w:rsidRDefault="00465EDF">
          <w:pPr>
            <w:pStyle w:val="TOC3"/>
            <w:rPr>
              <w:rFonts w:ascii="Arial" w:eastAsiaTheme="minorEastAsia" w:hAnsi="Arial" w:cs="Arial"/>
              <w:b w:val="0"/>
              <w:noProof/>
              <w:sz w:val="22"/>
              <w:szCs w:val="22"/>
            </w:rPr>
          </w:pPr>
          <w:hyperlink w:anchor="_Toc3283326" w:history="1">
            <w:r w:rsidR="00054EFF" w:rsidRPr="00054EFF">
              <w:rPr>
                <w:rStyle w:val="Hyperlink"/>
                <w:rFonts w:ascii="Arial" w:hAnsi="Arial" w:cs="Arial"/>
                <w:noProof/>
              </w:rPr>
              <w:t>Audit Implications Summary</w:t>
            </w:r>
            <w:r w:rsidR="00054EFF" w:rsidRPr="00054EFF">
              <w:rPr>
                <w:rFonts w:ascii="Arial" w:hAnsi="Arial" w:cs="Arial"/>
                <w:noProof/>
                <w:webHidden/>
              </w:rPr>
              <w:tab/>
            </w:r>
            <w:r w:rsidR="00054EFF" w:rsidRPr="00054EFF">
              <w:rPr>
                <w:rFonts w:ascii="Arial" w:hAnsi="Arial" w:cs="Arial"/>
                <w:noProof/>
                <w:webHidden/>
              </w:rPr>
              <w:fldChar w:fldCharType="begin"/>
            </w:r>
            <w:r w:rsidR="00054EFF" w:rsidRPr="00054EFF">
              <w:rPr>
                <w:rFonts w:ascii="Arial" w:hAnsi="Arial" w:cs="Arial"/>
                <w:noProof/>
                <w:webHidden/>
              </w:rPr>
              <w:instrText xml:space="preserve"> PAGEREF _Toc3283326 \h </w:instrText>
            </w:r>
            <w:r w:rsidR="00054EFF" w:rsidRPr="00054EFF">
              <w:rPr>
                <w:rFonts w:ascii="Arial" w:hAnsi="Arial" w:cs="Arial"/>
                <w:noProof/>
                <w:webHidden/>
              </w:rPr>
            </w:r>
            <w:r w:rsidR="00054EFF" w:rsidRPr="00054EFF">
              <w:rPr>
                <w:rFonts w:ascii="Arial" w:hAnsi="Arial" w:cs="Arial"/>
                <w:noProof/>
                <w:webHidden/>
              </w:rPr>
              <w:fldChar w:fldCharType="separate"/>
            </w:r>
            <w:r w:rsidR="001E48DA">
              <w:rPr>
                <w:rFonts w:ascii="Arial" w:hAnsi="Arial" w:cs="Arial"/>
                <w:noProof/>
                <w:webHidden/>
              </w:rPr>
              <w:t>90</w:t>
            </w:r>
            <w:r w:rsidR="00054EFF" w:rsidRPr="00054EFF">
              <w:rPr>
                <w:rFonts w:ascii="Arial" w:hAnsi="Arial" w:cs="Arial"/>
                <w:noProof/>
                <w:webHidden/>
              </w:rPr>
              <w:fldChar w:fldCharType="end"/>
            </w:r>
          </w:hyperlink>
        </w:p>
        <w:p w14:paraId="28B95020" w14:textId="3ECDCD26" w:rsidR="00054EFF" w:rsidRDefault="00465EDF">
          <w:pPr>
            <w:pStyle w:val="TOC2"/>
            <w:rPr>
              <w:rFonts w:asciiTheme="minorHAnsi" w:eastAsiaTheme="minorEastAsia" w:hAnsiTheme="minorHAnsi" w:cstheme="minorBidi"/>
              <w:bCs w:val="0"/>
              <w:sz w:val="22"/>
              <w:szCs w:val="22"/>
            </w:rPr>
          </w:pPr>
          <w:hyperlink w:anchor="_Toc3283327" w:history="1">
            <w:r w:rsidR="00054EFF" w:rsidRPr="00054EFF">
              <w:rPr>
                <w:rStyle w:val="Hyperlink"/>
              </w:rPr>
              <w:t>Program Testing Conclusion</w:t>
            </w:r>
            <w:r w:rsidR="00054EFF" w:rsidRPr="00054EFF">
              <w:rPr>
                <w:webHidden/>
              </w:rPr>
              <w:tab/>
            </w:r>
            <w:r w:rsidR="00054EFF" w:rsidRPr="00054EFF">
              <w:rPr>
                <w:webHidden/>
              </w:rPr>
              <w:fldChar w:fldCharType="begin"/>
            </w:r>
            <w:r w:rsidR="00054EFF" w:rsidRPr="00054EFF">
              <w:rPr>
                <w:webHidden/>
              </w:rPr>
              <w:instrText xml:space="preserve"> PAGEREF _Toc3283327 \h </w:instrText>
            </w:r>
            <w:r w:rsidR="00054EFF" w:rsidRPr="00054EFF">
              <w:rPr>
                <w:webHidden/>
              </w:rPr>
            </w:r>
            <w:r w:rsidR="00054EFF" w:rsidRPr="00054EFF">
              <w:rPr>
                <w:webHidden/>
              </w:rPr>
              <w:fldChar w:fldCharType="separate"/>
            </w:r>
            <w:r w:rsidR="001E48DA">
              <w:rPr>
                <w:webHidden/>
              </w:rPr>
              <w:t>91</w:t>
            </w:r>
            <w:r w:rsidR="00054EFF" w:rsidRPr="00054EFF">
              <w:rPr>
                <w:webHidden/>
              </w:rPr>
              <w:fldChar w:fldCharType="end"/>
            </w:r>
          </w:hyperlink>
        </w:p>
        <w:p w14:paraId="4208510A" w14:textId="77777777" w:rsidR="00084EE0" w:rsidRPr="00D94F69" w:rsidRDefault="00084EE0" w:rsidP="006672EA">
          <w:pPr>
            <w:jc w:val="both"/>
            <w:rPr>
              <w:rFonts w:ascii="Arial" w:hAnsi="Arial" w:cs="Arial"/>
            </w:rPr>
          </w:pPr>
          <w:r w:rsidRPr="00D94F69">
            <w:rPr>
              <w:rFonts w:ascii="Arial" w:hAnsi="Arial" w:cs="Arial"/>
              <w:b/>
              <w:bCs/>
              <w:noProof/>
            </w:rPr>
            <w:fldChar w:fldCharType="end"/>
          </w:r>
        </w:p>
      </w:sdtContent>
    </w:sdt>
    <w:p w14:paraId="5419D130"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7D7AEF22" w14:textId="77777777" w:rsidR="0010435B" w:rsidRPr="00D94F69" w:rsidRDefault="0010435B" w:rsidP="006672EA">
      <w:pPr>
        <w:pStyle w:val="Heading1"/>
        <w:jc w:val="center"/>
        <w:rPr>
          <w:rFonts w:cs="Arial"/>
        </w:rPr>
      </w:pPr>
      <w:bookmarkStart w:id="7" w:name="_Toc438816432"/>
      <w:bookmarkStart w:id="8" w:name="_Toc3283252"/>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09"/>
        <w:gridCol w:w="490"/>
        <w:gridCol w:w="3874"/>
        <w:gridCol w:w="1267"/>
        <w:gridCol w:w="1528"/>
        <w:gridCol w:w="1509"/>
        <w:gridCol w:w="1292"/>
        <w:gridCol w:w="1267"/>
        <w:gridCol w:w="1226"/>
        <w:gridCol w:w="1387"/>
        <w:gridCol w:w="1394"/>
        <w:gridCol w:w="1653"/>
      </w:tblGrid>
      <w:tr w:rsidR="0010435B" w:rsidRPr="00D94F69" w14:paraId="3FB25453"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7034DD3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371870F6"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096F90" w:rsidRPr="00D94F69" w14:paraId="2F348C36"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3759CE84"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0B547A0B"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42DAB48A"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5B4CE2FB"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2FAC90A6"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0A36058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557DC721"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554D2FB4"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0D2BE9C1"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8B35106"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4238510F"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058A8C49"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096F90" w:rsidRPr="00D94F69" w14:paraId="21EA0EA8"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DF3B63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59A2BB44"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52F704A1"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69798807"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766451D3"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1A41154" w14:textId="77777777" w:rsidR="0010435B" w:rsidRPr="00D94F69" w:rsidRDefault="0010435B" w:rsidP="006672EA">
            <w:pPr>
              <w:jc w:val="center"/>
              <w:rPr>
                <w:rFonts w:ascii="Arial" w:hAnsi="Arial" w:cs="Arial"/>
                <w:b/>
                <w:bCs/>
                <w:sz w:val="20"/>
              </w:rPr>
            </w:pPr>
          </w:p>
          <w:p w14:paraId="0E3978CB" w14:textId="77777777" w:rsidR="0010435B" w:rsidRPr="00D94F69" w:rsidRDefault="0010435B" w:rsidP="006672EA">
            <w:pPr>
              <w:jc w:val="center"/>
              <w:rPr>
                <w:rFonts w:ascii="Arial" w:hAnsi="Arial" w:cs="Arial"/>
                <w:b/>
                <w:bCs/>
                <w:sz w:val="20"/>
              </w:rPr>
            </w:pPr>
          </w:p>
          <w:p w14:paraId="4DDBBCD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01E8792F"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4E7DBF9D"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92CC513"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5914EFB"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428FCE4C"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096F90" w:rsidRPr="00D94F69" w14:paraId="4D72168F"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B40FCBA"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72C4029"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77A667DE"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45EB9CF8"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7AF1B087"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50E347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2CFF71CE"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5EBDA4A1"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2C61A88E"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98C10ED" w14:textId="77777777" w:rsidR="0010435B" w:rsidRPr="00D94F69" w:rsidRDefault="0010435B" w:rsidP="006672EA">
            <w:pPr>
              <w:jc w:val="both"/>
              <w:rPr>
                <w:rFonts w:ascii="Arial" w:hAnsi="Arial" w:cs="Arial"/>
                <w:b/>
                <w:bCs/>
                <w:sz w:val="20"/>
              </w:rPr>
            </w:pPr>
          </w:p>
        </w:tc>
      </w:tr>
      <w:tr w:rsidR="00096F90" w:rsidRPr="00D94F69" w14:paraId="49C6EF1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CD84A36"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0A3C06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519E20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6D00E482"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564B3CE2"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F6B90AE"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C9A303C"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239638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2EAB59D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7EA2E20C" w14:textId="77777777" w:rsidR="0010435B" w:rsidRPr="00D94F69" w:rsidRDefault="0010435B" w:rsidP="006672EA">
            <w:pPr>
              <w:jc w:val="both"/>
              <w:rPr>
                <w:rFonts w:ascii="Arial" w:hAnsi="Arial" w:cs="Arial"/>
                <w:b/>
                <w:bCs/>
                <w:sz w:val="20"/>
              </w:rPr>
            </w:pPr>
          </w:p>
        </w:tc>
      </w:tr>
      <w:tr w:rsidR="00096F90" w:rsidRPr="00D94F69" w14:paraId="7852283E"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6FCFA550"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C05EB59"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5A225D6B"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366B287"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45DBCB05"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C0860E6"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087A287B"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516FB0C1"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44DCAD3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60ECD271" w14:textId="77777777" w:rsidR="0010435B" w:rsidRPr="00D94F69" w:rsidRDefault="0010435B" w:rsidP="006672EA">
            <w:pPr>
              <w:jc w:val="both"/>
              <w:rPr>
                <w:rFonts w:ascii="Arial" w:hAnsi="Arial" w:cs="Arial"/>
                <w:b/>
                <w:bCs/>
                <w:sz w:val="20"/>
              </w:rPr>
            </w:pPr>
          </w:p>
        </w:tc>
      </w:tr>
      <w:tr w:rsidR="00096F90" w:rsidRPr="00D94F69" w14:paraId="5E6B2DBE"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02DEC1A5"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36B798CE"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3C6DE3B7"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5EC5BBE5"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62C626EB"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66CFE05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4FDE0A59"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143FE0A3"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71997AB2"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2804E25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096F90" w:rsidRPr="00D94F69" w14:paraId="498B690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0C6B694"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72571C7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2EBCCC3"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7B1B0BE9"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7A4D6E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9D4BC5F"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14B76A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713E55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1514FE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7735E4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FF5CD2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3CCF978"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096F90" w:rsidRPr="00D94F69" w14:paraId="434BED8C"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4499122"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1551796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1AC2DA6"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75603E73"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848B971"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8FEDAA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1417E2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350D04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E5311C0"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3DCEA8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D1F5AD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6EDFE92"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96F90" w:rsidRPr="00D94F69" w14:paraId="243C01D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2E4EAC6"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330FA2B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9E333AD"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1C428031"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E3C9385"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4F4263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56BD29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47AE24A"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9481F40"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EE3C972"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3B3E32B"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71ED0C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96F90" w:rsidRPr="00D94F69" w14:paraId="1749FD9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D1F5AA4"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26E50EA3"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C6F3A83"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2248F61"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1F9D434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6F2A8F65"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ECC140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28E740"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A3C3726"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31C8FC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9C4E9D7"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324B8C16" w14:textId="77777777" w:rsidR="0010435B" w:rsidRPr="00D94F69" w:rsidRDefault="0010435B" w:rsidP="006672EA">
            <w:pPr>
              <w:jc w:val="center"/>
              <w:rPr>
                <w:rFonts w:ascii="Arial" w:hAnsi="Arial" w:cs="Arial"/>
                <w:sz w:val="20"/>
              </w:rPr>
            </w:pPr>
          </w:p>
        </w:tc>
      </w:tr>
      <w:tr w:rsidR="00096F90" w:rsidRPr="00D94F69" w14:paraId="6993682E" w14:textId="77777777" w:rsidTr="00CB61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C91416D"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3B87AA58"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E9ED133"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0DCC8C90" w14:textId="77777777" w:rsidR="0010435B" w:rsidRPr="00D94F69" w:rsidRDefault="00CB612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7B392D87" w14:textId="77777777" w:rsidR="0010435B" w:rsidRPr="00CB6120" w:rsidRDefault="0010435B" w:rsidP="006672EA">
            <w:pPr>
              <w:jc w:val="center"/>
              <w:rPr>
                <w:rFonts w:ascii="Arial" w:hAnsi="Arial" w:cs="Arial"/>
                <w:sz w:val="20"/>
                <w:highlight w:val="darkGray"/>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B947D3E" w14:textId="441C394A" w:rsidR="0010435B" w:rsidRPr="00CB6120" w:rsidRDefault="0010435B" w:rsidP="006672EA">
            <w:pPr>
              <w:jc w:val="center"/>
              <w:rPr>
                <w:rFonts w:ascii="Arial" w:hAnsi="Arial" w:cs="Arial"/>
                <w:sz w:val="20"/>
                <w:highlight w:val="darkGray"/>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A958E42" w14:textId="77777777" w:rsidR="0010435B" w:rsidRPr="00CB6120" w:rsidRDefault="0010435B" w:rsidP="006672EA">
            <w:pPr>
              <w:jc w:val="center"/>
              <w:rPr>
                <w:rFonts w:ascii="Arial" w:hAnsi="Arial" w:cs="Arial"/>
                <w:sz w:val="20"/>
                <w:highlight w:val="darkGray"/>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7F78E9" w14:textId="77777777" w:rsidR="0010435B" w:rsidRPr="00CB6120" w:rsidRDefault="0010435B" w:rsidP="006672EA">
            <w:pPr>
              <w:jc w:val="center"/>
              <w:rPr>
                <w:rFonts w:ascii="Arial" w:hAnsi="Arial" w:cs="Arial"/>
                <w:sz w:val="20"/>
                <w:highlight w:val="darkGray"/>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34E2A94" w14:textId="77777777" w:rsidR="0010435B" w:rsidRPr="00CB6120" w:rsidRDefault="0010435B" w:rsidP="006672EA">
            <w:pPr>
              <w:jc w:val="center"/>
              <w:rPr>
                <w:rFonts w:ascii="Arial" w:hAnsi="Arial" w:cs="Arial"/>
                <w:sz w:val="20"/>
                <w:highlight w:val="darkGray"/>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8C468D9" w14:textId="77777777" w:rsidR="0010435B" w:rsidRPr="00CB6120" w:rsidRDefault="0010435B" w:rsidP="006672EA">
            <w:pPr>
              <w:jc w:val="center"/>
              <w:rPr>
                <w:rFonts w:ascii="Arial" w:hAnsi="Arial" w:cs="Arial"/>
                <w:sz w:val="20"/>
                <w:highlight w:val="darkGray"/>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F73B0D" w14:textId="77777777" w:rsidR="0010435B" w:rsidRPr="00CB6120" w:rsidRDefault="0010435B" w:rsidP="006672EA">
            <w:pPr>
              <w:jc w:val="center"/>
              <w:rPr>
                <w:rFonts w:ascii="Arial" w:hAnsi="Arial" w:cs="Arial"/>
                <w:sz w:val="20"/>
                <w:highlight w:val="darkGray"/>
              </w:rPr>
            </w:pPr>
          </w:p>
        </w:tc>
        <w:tc>
          <w:tcPr>
            <w:tcW w:w="479" w:type="pct"/>
            <w:tcBorders>
              <w:top w:val="nil"/>
              <w:left w:val="nil"/>
              <w:bottom w:val="single" w:sz="4" w:space="0" w:color="auto"/>
              <w:right w:val="single" w:sz="4" w:space="0" w:color="auto"/>
            </w:tcBorders>
            <w:shd w:val="clear" w:color="auto" w:fill="808080" w:themeFill="background1" w:themeFillShade="80"/>
          </w:tcPr>
          <w:p w14:paraId="74A142FA" w14:textId="09CEA67A" w:rsidR="0010435B" w:rsidRPr="00CB6120" w:rsidRDefault="0010435B" w:rsidP="006672EA">
            <w:pPr>
              <w:jc w:val="center"/>
              <w:rPr>
                <w:rFonts w:ascii="Arial" w:hAnsi="Arial" w:cs="Arial"/>
                <w:sz w:val="20"/>
                <w:highlight w:val="darkGray"/>
              </w:rPr>
            </w:pPr>
          </w:p>
        </w:tc>
      </w:tr>
      <w:tr w:rsidR="00096F90" w:rsidRPr="00D94F69" w14:paraId="63339124" w14:textId="77777777" w:rsidTr="00CB61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7109430"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211C9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F6692AE"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4D160942" w14:textId="77777777" w:rsidR="0010435B" w:rsidRPr="00D94F69" w:rsidRDefault="00CB612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616E001E" w14:textId="77777777" w:rsidR="0010435B" w:rsidRPr="00CB6120" w:rsidRDefault="0010435B" w:rsidP="006672EA">
            <w:pPr>
              <w:jc w:val="center"/>
              <w:rPr>
                <w:rFonts w:ascii="Arial" w:hAnsi="Arial" w:cs="Arial"/>
                <w:sz w:val="20"/>
                <w:highlight w:val="darkGray"/>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76241" w14:textId="57D53A96" w:rsidR="0010435B" w:rsidRPr="00CB6120" w:rsidRDefault="0010435B" w:rsidP="006672EA">
            <w:pPr>
              <w:jc w:val="center"/>
              <w:rPr>
                <w:rFonts w:ascii="Arial" w:hAnsi="Arial" w:cs="Arial"/>
                <w:sz w:val="20"/>
                <w:highlight w:val="darkGray"/>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A512BE9" w14:textId="77777777" w:rsidR="0010435B" w:rsidRPr="00CB6120" w:rsidRDefault="0010435B" w:rsidP="006672EA">
            <w:pPr>
              <w:jc w:val="center"/>
              <w:rPr>
                <w:rFonts w:ascii="Arial" w:hAnsi="Arial" w:cs="Arial"/>
                <w:sz w:val="20"/>
                <w:highlight w:val="darkGray"/>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70E4A62" w14:textId="77777777" w:rsidR="0010435B" w:rsidRPr="00CB6120" w:rsidRDefault="0010435B" w:rsidP="006672EA">
            <w:pPr>
              <w:jc w:val="center"/>
              <w:rPr>
                <w:rFonts w:ascii="Arial" w:hAnsi="Arial" w:cs="Arial"/>
                <w:sz w:val="20"/>
                <w:highlight w:val="darkGray"/>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A48690B" w14:textId="77777777" w:rsidR="0010435B" w:rsidRPr="00CB6120" w:rsidRDefault="0010435B" w:rsidP="006672EA">
            <w:pPr>
              <w:jc w:val="center"/>
              <w:rPr>
                <w:rFonts w:ascii="Arial" w:hAnsi="Arial" w:cs="Arial"/>
                <w:sz w:val="20"/>
                <w:highlight w:val="darkGray"/>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6F2A3DD" w14:textId="77777777" w:rsidR="0010435B" w:rsidRPr="00CB6120" w:rsidRDefault="0010435B" w:rsidP="006672EA">
            <w:pPr>
              <w:jc w:val="center"/>
              <w:rPr>
                <w:rFonts w:ascii="Arial" w:hAnsi="Arial" w:cs="Arial"/>
                <w:sz w:val="20"/>
                <w:highlight w:val="darkGray"/>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5851918" w14:textId="77777777" w:rsidR="0010435B" w:rsidRPr="00CB6120" w:rsidRDefault="0010435B" w:rsidP="006672EA">
            <w:pPr>
              <w:jc w:val="center"/>
              <w:rPr>
                <w:rFonts w:ascii="Arial" w:hAnsi="Arial" w:cs="Arial"/>
                <w:sz w:val="20"/>
                <w:highlight w:val="darkGray"/>
              </w:rPr>
            </w:pPr>
          </w:p>
        </w:tc>
        <w:tc>
          <w:tcPr>
            <w:tcW w:w="479" w:type="pct"/>
            <w:tcBorders>
              <w:top w:val="nil"/>
              <w:left w:val="nil"/>
              <w:bottom w:val="single" w:sz="4" w:space="0" w:color="auto"/>
              <w:right w:val="single" w:sz="4" w:space="0" w:color="auto"/>
            </w:tcBorders>
            <w:shd w:val="clear" w:color="auto" w:fill="808080" w:themeFill="background1" w:themeFillShade="80"/>
          </w:tcPr>
          <w:p w14:paraId="1E209652" w14:textId="2A356309" w:rsidR="0010435B" w:rsidRPr="00CB6120" w:rsidRDefault="0010435B" w:rsidP="006672EA">
            <w:pPr>
              <w:jc w:val="center"/>
              <w:rPr>
                <w:rFonts w:ascii="Arial" w:hAnsi="Arial" w:cs="Arial"/>
                <w:sz w:val="20"/>
                <w:highlight w:val="darkGray"/>
              </w:rPr>
            </w:pPr>
          </w:p>
        </w:tc>
      </w:tr>
      <w:tr w:rsidR="00096F90" w:rsidRPr="00D94F69" w14:paraId="590F78F0" w14:textId="77777777" w:rsidTr="00096F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C540B9D"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4F4E515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A933F24"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4DE9F4F6"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2BF8446" w14:textId="77777777" w:rsidR="00096F90" w:rsidRDefault="00096F90" w:rsidP="00096F90">
            <w:pPr>
              <w:jc w:val="center"/>
              <w:rPr>
                <w:rFonts w:ascii="Arial" w:hAnsi="Arial" w:cs="Arial"/>
                <w:sz w:val="20"/>
              </w:rPr>
            </w:pPr>
            <w:r>
              <w:rPr>
                <w:rFonts w:ascii="Arial" w:hAnsi="Arial" w:cs="Arial"/>
                <w:sz w:val="20"/>
              </w:rPr>
              <w:t>No – See Note</w:t>
            </w:r>
          </w:p>
          <w:p w14:paraId="236753A4" w14:textId="68425036" w:rsidR="0010435B" w:rsidRPr="00D94F69" w:rsidRDefault="00096F90" w:rsidP="00096F90">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E007EFD" w14:textId="5D25223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0414838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206C728"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79131FB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DB3EB8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A5F30E6"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0E3AA78" w14:textId="749F736C" w:rsidR="0010435B" w:rsidRPr="00D94F69" w:rsidRDefault="0010435B" w:rsidP="006672EA">
            <w:pPr>
              <w:jc w:val="center"/>
              <w:rPr>
                <w:rFonts w:ascii="Arial" w:hAnsi="Arial" w:cs="Arial"/>
                <w:sz w:val="20"/>
              </w:rPr>
            </w:pPr>
          </w:p>
        </w:tc>
      </w:tr>
      <w:tr w:rsidR="00096F90" w:rsidRPr="00D94F69" w14:paraId="51BE01A4"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19F63A2"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1ABE0C8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7F3663F" w14:textId="77777777"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14:paraId="1FA63224"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5DE4BD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C108338"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086EEC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384519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63AF84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F52ACC2"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1BA4B77"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2EE0EE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96F90" w:rsidRPr="00D94F69" w14:paraId="27D8960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151CEFE"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3A7E94A8"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519B538"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6649EF85"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76BAC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EE828A2"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B6B752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479B8F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CB9183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3E3034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702441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CFBEDA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96F90" w:rsidRPr="00D94F69" w14:paraId="6FE85483" w14:textId="77777777" w:rsidTr="00096F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AFF6DA5"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741E1F24"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29D9DDE"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33BE15CE"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F254D22" w14:textId="77777777" w:rsidR="00096F90" w:rsidRDefault="00096F90" w:rsidP="00096F90">
            <w:pPr>
              <w:jc w:val="center"/>
              <w:rPr>
                <w:rFonts w:ascii="Arial" w:hAnsi="Arial" w:cs="Arial"/>
                <w:sz w:val="20"/>
              </w:rPr>
            </w:pPr>
            <w:r>
              <w:rPr>
                <w:rFonts w:ascii="Arial" w:hAnsi="Arial" w:cs="Arial"/>
                <w:sz w:val="20"/>
              </w:rPr>
              <w:t>No – See Note</w:t>
            </w:r>
          </w:p>
          <w:p w14:paraId="1E57569B" w14:textId="350CFA07" w:rsidR="0010435B" w:rsidRPr="00D94F69" w:rsidRDefault="00096F90" w:rsidP="00096F90">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7A238D3" w14:textId="241BDA5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56AB93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4F4BA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F16A1CF"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24A4F00"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7C593C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51C439C0" w14:textId="5B9408DB" w:rsidR="0010435B" w:rsidRPr="00D94F69" w:rsidRDefault="0010435B" w:rsidP="006672EA">
            <w:pPr>
              <w:jc w:val="center"/>
              <w:rPr>
                <w:rFonts w:ascii="Arial" w:hAnsi="Arial" w:cs="Arial"/>
                <w:sz w:val="20"/>
              </w:rPr>
            </w:pPr>
          </w:p>
        </w:tc>
      </w:tr>
      <w:tr w:rsidR="00096F90" w:rsidRPr="00D94F69" w14:paraId="48E78672"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FF16A8"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B15089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0F86A37"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650FB17F"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2619361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303D1235"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1F04CC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ABE39B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EBA2AD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70ADE8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7090D56"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151599C" w14:textId="77777777" w:rsidR="0010435B" w:rsidRPr="00D94F69" w:rsidRDefault="0010435B" w:rsidP="006672EA">
            <w:pPr>
              <w:jc w:val="center"/>
              <w:rPr>
                <w:rFonts w:ascii="Arial" w:hAnsi="Arial" w:cs="Arial"/>
                <w:sz w:val="20"/>
              </w:rPr>
            </w:pPr>
          </w:p>
        </w:tc>
      </w:tr>
      <w:tr w:rsidR="00096F90" w:rsidRPr="00D94F69" w14:paraId="2D31790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51D95E8"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0B0CE4F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8B878A1"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27F86200"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ED465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54AA95A"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C4FA47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664F04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9628A1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4596ED2"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5FD6AE5"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5FAAF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96F90" w:rsidRPr="00D94F69" w14:paraId="02E90B6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FDCA67"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6C4AB3B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8DDA60A"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3A377B6A"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D866AAB"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8B7282B"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58CD1D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9EA6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28198E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0D4A87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94EE9EB"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370A14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96F90" w:rsidRPr="00D94F69" w14:paraId="5DE7F4A1" w14:textId="77777777" w:rsidTr="00096F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416613C7"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411921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311E29D7" w14:textId="59249DD0" w:rsidR="0010435B" w:rsidRPr="00D94F69" w:rsidRDefault="0010435B" w:rsidP="006672EA">
            <w:pPr>
              <w:jc w:val="both"/>
              <w:rPr>
                <w:rFonts w:ascii="Arial" w:hAnsi="Arial" w:cs="Arial"/>
                <w:b/>
                <w:bCs/>
                <w:sz w:val="20"/>
              </w:rPr>
            </w:pPr>
            <w:r w:rsidRPr="00D94F69">
              <w:rPr>
                <w:rFonts w:ascii="Arial" w:hAnsi="Arial" w:cs="Arial"/>
                <w:b/>
                <w:bCs/>
                <w:sz w:val="20"/>
              </w:rPr>
              <w:t xml:space="preserve">Special Tests &amp; Provisions </w:t>
            </w:r>
            <w:r w:rsidR="00096F90">
              <w:rPr>
                <w:rFonts w:ascii="Arial" w:hAnsi="Arial" w:cs="Arial"/>
                <w:b/>
                <w:bCs/>
                <w:sz w:val="20"/>
              </w:rPr>
              <w:t>– Environmental Review Requirements</w:t>
            </w:r>
          </w:p>
        </w:tc>
        <w:tc>
          <w:tcPr>
            <w:tcW w:w="369" w:type="pct"/>
            <w:tcBorders>
              <w:top w:val="nil"/>
              <w:left w:val="nil"/>
              <w:bottom w:val="single" w:sz="4" w:space="0" w:color="auto"/>
              <w:right w:val="single" w:sz="4" w:space="0" w:color="auto"/>
            </w:tcBorders>
            <w:shd w:val="clear" w:color="auto" w:fill="auto"/>
            <w:noWrap/>
            <w:hideMark/>
          </w:tcPr>
          <w:p w14:paraId="6D37DA65" w14:textId="77777777" w:rsidR="0010435B" w:rsidRPr="00D94F69" w:rsidRDefault="00CB612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BDCD71F" w14:textId="77777777" w:rsidR="0010435B" w:rsidRDefault="00096F90" w:rsidP="006672EA">
            <w:pPr>
              <w:jc w:val="center"/>
              <w:rPr>
                <w:rFonts w:ascii="Arial" w:hAnsi="Arial" w:cs="Arial"/>
                <w:sz w:val="20"/>
              </w:rPr>
            </w:pPr>
            <w:r>
              <w:rPr>
                <w:rFonts w:ascii="Arial" w:hAnsi="Arial" w:cs="Arial"/>
                <w:sz w:val="20"/>
              </w:rPr>
              <w:t>No – See Note</w:t>
            </w:r>
          </w:p>
          <w:p w14:paraId="12C244DD" w14:textId="121951A6" w:rsidR="00096F90" w:rsidRPr="00D94F69" w:rsidRDefault="00096F90"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1D8829D" w14:textId="6CC70FB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A17A0F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67862A9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11C07E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B67A266"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61CE0476"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378E01CD" w14:textId="2BB414C3" w:rsidR="0010435B" w:rsidRPr="00D94F69" w:rsidRDefault="0010435B" w:rsidP="006672EA">
            <w:pPr>
              <w:jc w:val="center"/>
              <w:rPr>
                <w:rFonts w:ascii="Arial" w:hAnsi="Arial" w:cs="Arial"/>
                <w:sz w:val="20"/>
              </w:rPr>
            </w:pPr>
          </w:p>
        </w:tc>
      </w:tr>
      <w:tr w:rsidR="00096F90" w:rsidRPr="00D94F69" w14:paraId="5011B6C0" w14:textId="77777777" w:rsidTr="00096F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E6F3B65" w14:textId="44506631" w:rsidR="00096F90" w:rsidRPr="00D94F69" w:rsidRDefault="00096F90" w:rsidP="00096F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2C46446B" w14:textId="5B6D4ED9" w:rsidR="00096F90" w:rsidRPr="00D94F69" w:rsidRDefault="00096F90" w:rsidP="00096F90">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EBB9597" w14:textId="03AB0C6C" w:rsidR="00096F90" w:rsidRPr="00D94F69" w:rsidRDefault="00096F90" w:rsidP="00096F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Binding Commitments</w:t>
            </w:r>
          </w:p>
        </w:tc>
        <w:tc>
          <w:tcPr>
            <w:tcW w:w="369" w:type="pct"/>
            <w:tcBorders>
              <w:top w:val="single" w:sz="4" w:space="0" w:color="auto"/>
              <w:left w:val="nil"/>
              <w:bottom w:val="single" w:sz="4" w:space="0" w:color="auto"/>
              <w:right w:val="single" w:sz="4" w:space="0" w:color="auto"/>
            </w:tcBorders>
            <w:shd w:val="clear" w:color="auto" w:fill="auto"/>
            <w:noWrap/>
          </w:tcPr>
          <w:p w14:paraId="1D6677BB" w14:textId="67C99071" w:rsidR="00096F90" w:rsidRDefault="00096F90" w:rsidP="00096F9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8CF8CFE" w14:textId="77777777" w:rsidR="00096F90" w:rsidRDefault="00096F90" w:rsidP="00096F90">
            <w:pPr>
              <w:jc w:val="center"/>
              <w:rPr>
                <w:rFonts w:ascii="Arial" w:hAnsi="Arial" w:cs="Arial"/>
                <w:sz w:val="20"/>
              </w:rPr>
            </w:pPr>
            <w:r>
              <w:rPr>
                <w:rFonts w:ascii="Arial" w:hAnsi="Arial" w:cs="Arial"/>
                <w:sz w:val="20"/>
              </w:rPr>
              <w:t>No – See Note</w:t>
            </w:r>
          </w:p>
          <w:p w14:paraId="7F0C0B69" w14:textId="0D60B568" w:rsidR="00096F90" w:rsidRPr="00D94F69" w:rsidRDefault="00096F90" w:rsidP="00096F90">
            <w:pPr>
              <w:jc w:val="center"/>
              <w:rPr>
                <w:rFonts w:ascii="Arial" w:hAnsi="Arial" w:cs="Arial"/>
                <w:sz w:val="20"/>
              </w:rPr>
            </w:pPr>
            <w:r>
              <w:rPr>
                <w:rFonts w:ascii="Arial" w:hAnsi="Arial" w:cs="Arial"/>
                <w:sz w:val="20"/>
              </w:rPr>
              <w:t>In section</w:t>
            </w: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0C1EAA1E" w14:textId="3EBEC4E3" w:rsidR="00096F90" w:rsidRPr="00D94F69" w:rsidRDefault="00096F90" w:rsidP="00096F90">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0F70F4D4" w14:textId="77777777" w:rsidR="00096F90" w:rsidRPr="00D94F69" w:rsidRDefault="00096F90" w:rsidP="00096F9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7B6D17C5" w14:textId="77777777" w:rsidR="00096F90" w:rsidRPr="00D94F69" w:rsidRDefault="00096F90" w:rsidP="00096F9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2335C798" w14:textId="77777777" w:rsidR="00096F90" w:rsidRPr="00D94F69" w:rsidRDefault="00096F90" w:rsidP="00096F9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6136E2C4" w14:textId="77777777" w:rsidR="00096F90" w:rsidRPr="00D94F69" w:rsidRDefault="00096F90" w:rsidP="00096F9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11A65D29" w14:textId="77777777" w:rsidR="00096F90" w:rsidRPr="00D94F69" w:rsidRDefault="00096F90" w:rsidP="00096F9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3650AD36" w14:textId="5FDBEB87" w:rsidR="00096F90" w:rsidRPr="00D94F69" w:rsidRDefault="00096F90" w:rsidP="00096F90">
            <w:pPr>
              <w:jc w:val="center"/>
              <w:rPr>
                <w:rFonts w:ascii="Arial" w:hAnsi="Arial" w:cs="Arial"/>
                <w:i/>
                <w:iCs/>
                <w:sz w:val="20"/>
              </w:rPr>
            </w:pPr>
          </w:p>
        </w:tc>
      </w:tr>
      <w:tr w:rsidR="00096F90" w:rsidRPr="00D94F69" w14:paraId="7DF1376D" w14:textId="77777777" w:rsidTr="00096F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DDB04EE" w14:textId="0ACB5DD8" w:rsidR="00096F90" w:rsidRPr="00D94F69" w:rsidRDefault="00096F90" w:rsidP="00096F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36590903" w14:textId="36DBDE9E" w:rsidR="00096F90" w:rsidRPr="00D94F69" w:rsidRDefault="00096F90" w:rsidP="00096F90">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0BB76CF" w14:textId="60642E43" w:rsidR="00096F90" w:rsidRPr="00D94F69" w:rsidRDefault="00096F90" w:rsidP="00096F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Deposits to DWSRF</w:t>
            </w:r>
          </w:p>
        </w:tc>
        <w:tc>
          <w:tcPr>
            <w:tcW w:w="369" w:type="pct"/>
            <w:tcBorders>
              <w:top w:val="single" w:sz="4" w:space="0" w:color="auto"/>
              <w:left w:val="nil"/>
              <w:bottom w:val="single" w:sz="4" w:space="0" w:color="auto"/>
              <w:right w:val="single" w:sz="4" w:space="0" w:color="auto"/>
            </w:tcBorders>
            <w:shd w:val="clear" w:color="auto" w:fill="auto"/>
            <w:noWrap/>
          </w:tcPr>
          <w:p w14:paraId="02C997F4" w14:textId="69206386" w:rsidR="00096F90" w:rsidRDefault="00096F90" w:rsidP="00096F9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FDCA374" w14:textId="77777777" w:rsidR="00096F90" w:rsidRDefault="00096F90" w:rsidP="00096F90">
            <w:pPr>
              <w:jc w:val="center"/>
              <w:rPr>
                <w:rFonts w:ascii="Arial" w:hAnsi="Arial" w:cs="Arial"/>
                <w:sz w:val="20"/>
              </w:rPr>
            </w:pPr>
            <w:r>
              <w:rPr>
                <w:rFonts w:ascii="Arial" w:hAnsi="Arial" w:cs="Arial"/>
                <w:sz w:val="20"/>
              </w:rPr>
              <w:t>No – See Note</w:t>
            </w:r>
          </w:p>
          <w:p w14:paraId="0AD71A53" w14:textId="5E7775AD" w:rsidR="00096F90" w:rsidRPr="00D94F69" w:rsidRDefault="00096F90" w:rsidP="00096F90">
            <w:pPr>
              <w:jc w:val="center"/>
              <w:rPr>
                <w:rFonts w:ascii="Arial" w:hAnsi="Arial" w:cs="Arial"/>
                <w:sz w:val="20"/>
              </w:rPr>
            </w:pPr>
            <w:r>
              <w:rPr>
                <w:rFonts w:ascii="Arial" w:hAnsi="Arial" w:cs="Arial"/>
                <w:sz w:val="20"/>
              </w:rPr>
              <w:t>In section</w:t>
            </w: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79199BD9" w14:textId="0A90A74B" w:rsidR="00096F90" w:rsidRPr="00D94F69" w:rsidRDefault="00096F90" w:rsidP="00096F90">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667CBF6B" w14:textId="77777777" w:rsidR="00096F90" w:rsidRPr="00D94F69" w:rsidRDefault="00096F90" w:rsidP="00096F9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5AC856A5" w14:textId="77777777" w:rsidR="00096F90" w:rsidRPr="00D94F69" w:rsidRDefault="00096F90" w:rsidP="00096F9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52B0CB90" w14:textId="77777777" w:rsidR="00096F90" w:rsidRPr="00D94F69" w:rsidRDefault="00096F90" w:rsidP="00096F9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637E220F" w14:textId="77777777" w:rsidR="00096F90" w:rsidRPr="00D94F69" w:rsidRDefault="00096F90" w:rsidP="00096F9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78ED95FA" w14:textId="77777777" w:rsidR="00096F90" w:rsidRPr="00D94F69" w:rsidRDefault="00096F90" w:rsidP="00096F9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4D9F93AD" w14:textId="73265091" w:rsidR="00096F90" w:rsidRPr="00D94F69" w:rsidRDefault="00096F90" w:rsidP="00096F90">
            <w:pPr>
              <w:jc w:val="center"/>
              <w:rPr>
                <w:rFonts w:ascii="Arial" w:hAnsi="Arial" w:cs="Arial"/>
                <w:i/>
                <w:iCs/>
                <w:sz w:val="20"/>
              </w:rPr>
            </w:pPr>
          </w:p>
        </w:tc>
      </w:tr>
      <w:tr w:rsidR="00096F90" w:rsidRPr="00D94F69" w14:paraId="2F09105C" w14:textId="77777777" w:rsidTr="00096F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7DC0E1E" w14:textId="39BE2D76" w:rsidR="00096F90" w:rsidRPr="00D94F69" w:rsidRDefault="00096F90" w:rsidP="00096F90">
            <w:pPr>
              <w:jc w:val="both"/>
              <w:rPr>
                <w:rFonts w:ascii="Arial" w:hAnsi="Arial" w:cs="Arial"/>
                <w:b/>
                <w:bCs/>
                <w:sz w:val="20"/>
              </w:rPr>
            </w:pPr>
            <w:r w:rsidRPr="00D94F69">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40164C6C" w14:textId="4FE2D172" w:rsidR="00096F90" w:rsidRPr="00D94F69" w:rsidRDefault="00096F90" w:rsidP="00096F90">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27E9590" w14:textId="1D9763BA" w:rsidR="00096F90" w:rsidRPr="00D94F69" w:rsidRDefault="00096F90" w:rsidP="00096F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DWSRF as Security for Bonds</w:t>
            </w:r>
          </w:p>
        </w:tc>
        <w:tc>
          <w:tcPr>
            <w:tcW w:w="369" w:type="pct"/>
            <w:tcBorders>
              <w:top w:val="single" w:sz="4" w:space="0" w:color="auto"/>
              <w:left w:val="nil"/>
              <w:bottom w:val="single" w:sz="4" w:space="0" w:color="auto"/>
              <w:right w:val="single" w:sz="4" w:space="0" w:color="auto"/>
            </w:tcBorders>
            <w:shd w:val="clear" w:color="auto" w:fill="auto"/>
            <w:noWrap/>
          </w:tcPr>
          <w:p w14:paraId="3D3C9658" w14:textId="04F5A2B8" w:rsidR="00096F90" w:rsidRDefault="00096F90" w:rsidP="00096F9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5642EB2" w14:textId="77777777" w:rsidR="00096F90" w:rsidRDefault="00096F90" w:rsidP="00096F90">
            <w:pPr>
              <w:jc w:val="center"/>
              <w:rPr>
                <w:rFonts w:ascii="Arial" w:hAnsi="Arial" w:cs="Arial"/>
                <w:sz w:val="20"/>
              </w:rPr>
            </w:pPr>
            <w:r>
              <w:rPr>
                <w:rFonts w:ascii="Arial" w:hAnsi="Arial" w:cs="Arial"/>
                <w:sz w:val="20"/>
              </w:rPr>
              <w:t>No – See Note</w:t>
            </w:r>
          </w:p>
          <w:p w14:paraId="5860906C" w14:textId="0F601EE9" w:rsidR="00096F90" w:rsidRPr="00D94F69" w:rsidRDefault="00096F90" w:rsidP="00096F90">
            <w:pPr>
              <w:jc w:val="center"/>
              <w:rPr>
                <w:rFonts w:ascii="Arial" w:hAnsi="Arial" w:cs="Arial"/>
                <w:sz w:val="20"/>
              </w:rPr>
            </w:pPr>
            <w:r>
              <w:rPr>
                <w:rFonts w:ascii="Arial" w:hAnsi="Arial" w:cs="Arial"/>
                <w:sz w:val="20"/>
              </w:rPr>
              <w:t>In section</w:t>
            </w: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0B917301" w14:textId="2699E490" w:rsidR="00096F90" w:rsidRPr="00D94F69" w:rsidRDefault="00096F90" w:rsidP="00096F90">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65F592D3" w14:textId="77777777" w:rsidR="00096F90" w:rsidRPr="00D94F69" w:rsidRDefault="00096F90" w:rsidP="00096F90">
            <w:pP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190EA1F7" w14:textId="77777777" w:rsidR="00096F90" w:rsidRPr="00D94F69" w:rsidRDefault="00096F90" w:rsidP="00096F9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61683720" w14:textId="77777777" w:rsidR="00096F90" w:rsidRPr="00D94F69" w:rsidRDefault="00096F90" w:rsidP="00096F9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7617C1E1" w14:textId="77777777" w:rsidR="00096F90" w:rsidRPr="00D94F69" w:rsidRDefault="00096F90" w:rsidP="00096F9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0875CD3A" w14:textId="77777777" w:rsidR="00096F90" w:rsidRPr="00D94F69" w:rsidRDefault="00096F90" w:rsidP="00096F9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2A4EE08B" w14:textId="23D96FDE" w:rsidR="00096F90" w:rsidRPr="00D94F69" w:rsidRDefault="00096F90" w:rsidP="00096F90">
            <w:pPr>
              <w:jc w:val="center"/>
              <w:rPr>
                <w:rFonts w:ascii="Arial" w:hAnsi="Arial" w:cs="Arial"/>
                <w:i/>
                <w:iCs/>
                <w:sz w:val="20"/>
              </w:rPr>
            </w:pPr>
          </w:p>
        </w:tc>
      </w:tr>
      <w:tr w:rsidR="00096F90" w:rsidRPr="00D94F69" w14:paraId="2F776346" w14:textId="77777777" w:rsidTr="00096F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7DE5135" w14:textId="6D6BAD0D" w:rsidR="00096F90" w:rsidRPr="00D94F69" w:rsidRDefault="00096F90" w:rsidP="00096F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6DE0091" w14:textId="56DACA93" w:rsidR="00096F90" w:rsidRPr="00D94F69" w:rsidRDefault="00096F90" w:rsidP="00096F90">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DC8C239" w14:textId="18F16BAD" w:rsidR="00096F90" w:rsidRPr="00D94F69" w:rsidRDefault="00096F90" w:rsidP="00096F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Repayment of Set Aside Loans</w:t>
            </w:r>
          </w:p>
        </w:tc>
        <w:tc>
          <w:tcPr>
            <w:tcW w:w="369" w:type="pct"/>
            <w:tcBorders>
              <w:top w:val="single" w:sz="4" w:space="0" w:color="auto"/>
              <w:left w:val="nil"/>
              <w:bottom w:val="single" w:sz="4" w:space="0" w:color="auto"/>
              <w:right w:val="single" w:sz="4" w:space="0" w:color="auto"/>
            </w:tcBorders>
            <w:shd w:val="clear" w:color="auto" w:fill="auto"/>
            <w:noWrap/>
          </w:tcPr>
          <w:p w14:paraId="59CFCECF" w14:textId="160F10CC" w:rsidR="00096F90" w:rsidRDefault="00096F90" w:rsidP="00096F9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8143974" w14:textId="77777777" w:rsidR="00096F90" w:rsidRDefault="00096F90" w:rsidP="00096F90">
            <w:pPr>
              <w:jc w:val="center"/>
              <w:rPr>
                <w:rFonts w:ascii="Arial" w:hAnsi="Arial" w:cs="Arial"/>
                <w:sz w:val="20"/>
              </w:rPr>
            </w:pPr>
            <w:r>
              <w:rPr>
                <w:rFonts w:ascii="Arial" w:hAnsi="Arial" w:cs="Arial"/>
                <w:sz w:val="20"/>
              </w:rPr>
              <w:t>No – See Note</w:t>
            </w:r>
          </w:p>
          <w:p w14:paraId="143DCDB1" w14:textId="4AECDFF8" w:rsidR="00096F90" w:rsidRPr="00D94F69" w:rsidRDefault="00096F90" w:rsidP="00096F90">
            <w:pPr>
              <w:jc w:val="center"/>
              <w:rPr>
                <w:rFonts w:ascii="Arial" w:hAnsi="Arial" w:cs="Arial"/>
                <w:sz w:val="20"/>
              </w:rPr>
            </w:pPr>
            <w:r>
              <w:rPr>
                <w:rFonts w:ascii="Arial" w:hAnsi="Arial" w:cs="Arial"/>
                <w:sz w:val="20"/>
              </w:rPr>
              <w:t>In section</w:t>
            </w: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2208C7C2" w14:textId="702BEB8C" w:rsidR="00096F90" w:rsidRPr="00D94F69" w:rsidRDefault="00096F90" w:rsidP="00096F90">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45E429C1" w14:textId="77777777" w:rsidR="00096F90" w:rsidRPr="00D94F69" w:rsidRDefault="00096F90" w:rsidP="00096F9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5D22A781" w14:textId="77777777" w:rsidR="00096F90" w:rsidRPr="00D94F69" w:rsidRDefault="00096F90" w:rsidP="00096F9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1580EA44" w14:textId="77777777" w:rsidR="00096F90" w:rsidRPr="00D94F69" w:rsidRDefault="00096F90" w:rsidP="00096F9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0DA7E37C" w14:textId="77777777" w:rsidR="00096F90" w:rsidRPr="00D94F69" w:rsidRDefault="00096F90" w:rsidP="00096F9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7CCEC909" w14:textId="77777777" w:rsidR="00096F90" w:rsidRPr="00D94F69" w:rsidRDefault="00096F90" w:rsidP="00096F9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240358EE" w14:textId="52670A79" w:rsidR="00096F90" w:rsidRPr="00D94F69" w:rsidRDefault="00096F90" w:rsidP="00096F90">
            <w:pPr>
              <w:jc w:val="center"/>
              <w:rPr>
                <w:rFonts w:ascii="Arial" w:hAnsi="Arial" w:cs="Arial"/>
                <w:i/>
                <w:iCs/>
                <w:sz w:val="20"/>
              </w:rPr>
            </w:pPr>
          </w:p>
        </w:tc>
      </w:tr>
      <w:tr w:rsidR="00096F90" w:rsidRPr="00D94F69" w14:paraId="30FC01CF" w14:textId="77777777" w:rsidTr="00096F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38B4A9A" w14:textId="0953F7D9" w:rsidR="00096F90" w:rsidRPr="00D94F69" w:rsidRDefault="00096F90" w:rsidP="00096F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1B9EAD5" w14:textId="7557F3E7" w:rsidR="00096F90" w:rsidRPr="00D94F69" w:rsidRDefault="00096F90" w:rsidP="00096F90">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472D502" w14:textId="106A020A" w:rsidR="00096F90" w:rsidRPr="00D94F69" w:rsidRDefault="00096F90" w:rsidP="00096F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American Iron and Steel (AIS)</w:t>
            </w:r>
          </w:p>
        </w:tc>
        <w:tc>
          <w:tcPr>
            <w:tcW w:w="369" w:type="pct"/>
            <w:tcBorders>
              <w:top w:val="single" w:sz="4" w:space="0" w:color="auto"/>
              <w:left w:val="nil"/>
              <w:bottom w:val="single" w:sz="4" w:space="0" w:color="auto"/>
              <w:right w:val="single" w:sz="4" w:space="0" w:color="auto"/>
            </w:tcBorders>
            <w:shd w:val="clear" w:color="auto" w:fill="auto"/>
            <w:noWrap/>
          </w:tcPr>
          <w:p w14:paraId="14626939" w14:textId="6BA8382D" w:rsidR="00096F90" w:rsidRDefault="00096F90" w:rsidP="00096F9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E6B6BBA" w14:textId="77777777" w:rsidR="00096F90" w:rsidRPr="00D94F69" w:rsidRDefault="00096F90" w:rsidP="00096F9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A108501" w14:textId="2F7FF582" w:rsidR="00096F90" w:rsidRPr="00D94F69" w:rsidRDefault="00096F90" w:rsidP="00096F90">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6CB4751" w14:textId="77777777" w:rsidR="00096F90" w:rsidRPr="00D94F69" w:rsidRDefault="00096F90" w:rsidP="00096F9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3F7B9AA2" w14:textId="77777777" w:rsidR="00096F90" w:rsidRPr="00D94F69" w:rsidRDefault="00096F90" w:rsidP="00096F9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3E81923" w14:textId="77777777" w:rsidR="00096F90" w:rsidRPr="00D94F69" w:rsidRDefault="00096F90" w:rsidP="00096F9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A1916D9" w14:textId="77777777" w:rsidR="00096F90" w:rsidRPr="00D94F69" w:rsidRDefault="00096F90" w:rsidP="00096F9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F8E7972" w14:textId="77777777" w:rsidR="00096F90" w:rsidRPr="00D94F69" w:rsidRDefault="00096F90" w:rsidP="00096F9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7D5D293" w14:textId="5AFA4A13" w:rsidR="00096F90" w:rsidRPr="00D94F69" w:rsidRDefault="00096F90" w:rsidP="00096F90">
            <w:pPr>
              <w:jc w:val="center"/>
              <w:rPr>
                <w:rFonts w:ascii="Arial" w:hAnsi="Arial" w:cs="Arial"/>
                <w:i/>
                <w:iCs/>
                <w:sz w:val="20"/>
              </w:rPr>
            </w:pPr>
            <w:r w:rsidRPr="00D94F69">
              <w:rPr>
                <w:rFonts w:ascii="Arial" w:hAnsi="Arial" w:cs="Arial"/>
                <w:i/>
                <w:iCs/>
                <w:sz w:val="20"/>
              </w:rPr>
              <w:t>5%</w:t>
            </w:r>
          </w:p>
        </w:tc>
      </w:tr>
    </w:tbl>
    <w:p w14:paraId="26A0B88E" w14:textId="77777777" w:rsidR="0010435B" w:rsidRPr="00D94F69" w:rsidRDefault="0010435B" w:rsidP="006672EA">
      <w:pPr>
        <w:spacing w:after="240"/>
        <w:jc w:val="both"/>
        <w:rPr>
          <w:rFonts w:ascii="Arial" w:hAnsi="Arial" w:cs="Arial"/>
          <w:b/>
          <w:bCs/>
          <w:szCs w:val="24"/>
        </w:rPr>
      </w:pPr>
    </w:p>
    <w:p w14:paraId="7ED4E0EB" w14:textId="17F66582"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19" w:history="1">
        <w:r w:rsidR="00A157F2" w:rsidRPr="00D94F69">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47C5A68F"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4939A4A" w14:textId="77777777"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2D92B04C" w14:textId="77777777"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6F821BE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6D75C4B6" w14:textId="7777777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 xml:space="preserve">he auditor's tests of compliance with compliance requirements may disclose </w:t>
      </w:r>
      <w:r w:rsidRPr="00D94F69">
        <w:rPr>
          <w:rFonts w:ascii="Arial" w:hAnsi="Arial" w:cs="Arial"/>
          <w:color w:val="252525"/>
          <w:sz w:val="20"/>
        </w:rPr>
        <w:lastRenderedPageBreak/>
        <w:t>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5A0858C0"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0D41A77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2AC2B21D"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0A37BE42"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178A948A"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A712C34" w14:textId="77777777" w:rsidR="0010435B" w:rsidRPr="00D94F69" w:rsidRDefault="0010435B" w:rsidP="006672EA">
      <w:pPr>
        <w:spacing w:after="240"/>
        <w:jc w:val="both"/>
        <w:rPr>
          <w:rFonts w:ascii="Arial" w:hAnsi="Arial" w:cs="Arial"/>
          <w:b/>
          <w:bCs/>
          <w:szCs w:val="24"/>
        </w:rPr>
      </w:pPr>
    </w:p>
    <w:p w14:paraId="22B997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4507A6BD" w14:textId="4F9EDA7A" w:rsidR="0010435B" w:rsidRPr="00D94F69" w:rsidRDefault="00465EDF"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5194697D" w14:textId="77777777" w:rsidR="0010435B" w:rsidRPr="00D94F69" w:rsidRDefault="0010435B" w:rsidP="006672EA">
      <w:pPr>
        <w:spacing w:after="240"/>
        <w:jc w:val="both"/>
        <w:rPr>
          <w:rFonts w:ascii="Arial" w:hAnsi="Arial" w:cs="Arial"/>
          <w:b/>
          <w:bCs/>
          <w:sz w:val="20"/>
        </w:rPr>
      </w:pPr>
    </w:p>
    <w:p w14:paraId="459FCF87" w14:textId="06D426A7" w:rsidR="0010435B" w:rsidRPr="00D94F69" w:rsidRDefault="00465EDF"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1EE95632" w14:textId="77777777" w:rsidR="003644ED" w:rsidRPr="00D94F69" w:rsidRDefault="003644ED" w:rsidP="006672EA">
      <w:pPr>
        <w:spacing w:after="240"/>
        <w:jc w:val="both"/>
        <w:rPr>
          <w:rFonts w:ascii="Arial" w:hAnsi="Arial" w:cs="Arial"/>
          <w:sz w:val="20"/>
        </w:rPr>
      </w:pPr>
    </w:p>
    <w:p w14:paraId="789C8212"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2736D870" w14:textId="77777777" w:rsidR="006F570B" w:rsidRPr="00D94F69" w:rsidRDefault="006F570B" w:rsidP="006672EA">
      <w:pPr>
        <w:pStyle w:val="Heading1"/>
        <w:jc w:val="both"/>
        <w:rPr>
          <w:rFonts w:cs="Arial"/>
        </w:rPr>
      </w:pPr>
      <w:bookmarkStart w:id="9" w:name="_Toc442267683"/>
      <w:bookmarkStart w:id="10" w:name="_Toc3283253"/>
      <w:r w:rsidRPr="00D94F69">
        <w:rPr>
          <w:rFonts w:cs="Arial"/>
        </w:rPr>
        <w:lastRenderedPageBreak/>
        <w:t>Part I</w:t>
      </w:r>
      <w:bookmarkEnd w:id="9"/>
      <w:r w:rsidR="003644ED" w:rsidRPr="00D94F69">
        <w:rPr>
          <w:rFonts w:cs="Arial"/>
        </w:rPr>
        <w:t xml:space="preserve"> – OMB Compliance Supplement Information</w:t>
      </w:r>
      <w:bookmarkEnd w:id="10"/>
    </w:p>
    <w:p w14:paraId="47F49BAF" w14:textId="77777777" w:rsidR="009656BB" w:rsidRPr="00D94F69" w:rsidRDefault="009656BB" w:rsidP="006672EA">
      <w:pPr>
        <w:pStyle w:val="Heading3"/>
        <w:jc w:val="both"/>
        <w:rPr>
          <w:rFonts w:cs="Arial"/>
        </w:rPr>
      </w:pPr>
      <w:bookmarkStart w:id="11" w:name="_Toc3283254"/>
      <w:r w:rsidRPr="00D94F69">
        <w:rPr>
          <w:rFonts w:cs="Arial"/>
        </w:rPr>
        <w:t>I. Program Objectives</w:t>
      </w:r>
      <w:bookmarkEnd w:id="11"/>
    </w:p>
    <w:p w14:paraId="0E056484" w14:textId="77777777" w:rsidR="009656BB" w:rsidRPr="00D94F69" w:rsidRDefault="00D42412" w:rsidP="006672EA">
      <w:pPr>
        <w:spacing w:after="240"/>
        <w:jc w:val="both"/>
        <w:rPr>
          <w:rFonts w:ascii="Arial" w:hAnsi="Arial" w:cs="Arial"/>
          <w:bCs/>
          <w:sz w:val="20"/>
        </w:rPr>
      </w:pPr>
      <w:r>
        <w:rPr>
          <w:rFonts w:ascii="Arial" w:hAnsi="Arial" w:cs="Arial"/>
          <w:spacing w:val="1"/>
          <w:sz w:val="20"/>
        </w:rPr>
        <w:t>C</w:t>
      </w:r>
      <w:r>
        <w:rPr>
          <w:rFonts w:ascii="Arial" w:hAnsi="Arial" w:cs="Arial"/>
          <w:spacing w:val="-1"/>
          <w:sz w:val="20"/>
        </w:rPr>
        <w:t>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1"/>
          <w:sz w:val="20"/>
        </w:rPr>
        <w:t>ra</w:t>
      </w:r>
      <w:r>
        <w:rPr>
          <w:rFonts w:ascii="Arial" w:hAnsi="Arial" w:cs="Arial"/>
          <w:sz w:val="20"/>
        </w:rPr>
        <w:t xml:space="preserve">nts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pacing w:val="2"/>
          <w:sz w:val="20"/>
        </w:rPr>
        <w:t>d</w:t>
      </w:r>
      <w:r>
        <w:rPr>
          <w:rFonts w:ascii="Arial" w:hAnsi="Arial" w:cs="Arial"/>
          <w:spacing w:val="-1"/>
          <w:sz w:val="20"/>
        </w:rPr>
        <w:t>e</w:t>
      </w:r>
      <w:r>
        <w:rPr>
          <w:rFonts w:ascii="Arial" w:hAnsi="Arial" w:cs="Arial"/>
          <w:sz w:val="20"/>
        </w:rPr>
        <w:t xml:space="preserve">d to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t</w:t>
      </w:r>
      <w:r>
        <w:rPr>
          <w:rFonts w:ascii="Arial" w:hAnsi="Arial" w:cs="Arial"/>
          <w:sz w:val="20"/>
        </w:rPr>
        <w:t xml:space="preserve">o </w:t>
      </w:r>
      <w:r>
        <w:rPr>
          <w:rFonts w:ascii="Arial" w:hAnsi="Arial" w:cs="Arial"/>
          <w:spacing w:val="-1"/>
          <w:sz w:val="20"/>
        </w:rPr>
        <w:t>cr</w:t>
      </w:r>
      <w:r>
        <w:rPr>
          <w:rFonts w:ascii="Arial" w:hAnsi="Arial" w:cs="Arial"/>
          <w:spacing w:val="1"/>
          <w:sz w:val="20"/>
        </w:rPr>
        <w:t>ea</w:t>
      </w:r>
      <w:r>
        <w:rPr>
          <w:rFonts w:ascii="Arial" w:hAnsi="Arial" w:cs="Arial"/>
          <w:sz w:val="20"/>
        </w:rPr>
        <w:t>te</w:t>
      </w:r>
      <w:r>
        <w:rPr>
          <w:rFonts w:ascii="Arial" w:hAnsi="Arial" w:cs="Arial"/>
          <w:spacing w:val="-1"/>
          <w:sz w:val="20"/>
        </w:rPr>
        <w:t xml:space="preserve"> a</w:t>
      </w:r>
      <w:r>
        <w:rPr>
          <w:rFonts w:ascii="Arial" w:hAnsi="Arial" w:cs="Arial"/>
          <w:sz w:val="20"/>
        </w:rPr>
        <w:t>nd m</w:t>
      </w:r>
      <w:r>
        <w:rPr>
          <w:rFonts w:ascii="Arial" w:hAnsi="Arial" w:cs="Arial"/>
          <w:spacing w:val="-1"/>
          <w:sz w:val="20"/>
        </w:rPr>
        <w:t>a</w:t>
      </w:r>
      <w:r>
        <w:rPr>
          <w:rFonts w:ascii="Arial" w:hAnsi="Arial" w:cs="Arial"/>
          <w:sz w:val="20"/>
        </w:rPr>
        <w:t>int</w:t>
      </w:r>
      <w:r>
        <w:rPr>
          <w:rFonts w:ascii="Arial" w:hAnsi="Arial" w:cs="Arial"/>
          <w:spacing w:val="-1"/>
          <w:sz w:val="20"/>
        </w:rPr>
        <w:t>a</w:t>
      </w:r>
      <w:r>
        <w:rPr>
          <w:rFonts w:ascii="Arial" w:hAnsi="Arial" w:cs="Arial"/>
          <w:sz w:val="20"/>
        </w:rPr>
        <w:t>in D</w:t>
      </w:r>
      <w:r>
        <w:rPr>
          <w:rFonts w:ascii="Arial" w:hAnsi="Arial" w:cs="Arial"/>
          <w:spacing w:val="-1"/>
          <w:sz w:val="20"/>
        </w:rPr>
        <w:t>r</w:t>
      </w:r>
      <w:r>
        <w:rPr>
          <w:rFonts w:ascii="Arial" w:hAnsi="Arial" w:cs="Arial"/>
          <w:sz w:val="20"/>
        </w:rPr>
        <w:t>inki</w:t>
      </w:r>
      <w:r>
        <w:rPr>
          <w:rFonts w:ascii="Arial" w:hAnsi="Arial" w:cs="Arial"/>
          <w:spacing w:val="2"/>
          <w:sz w:val="20"/>
        </w:rPr>
        <w:t>n</w:t>
      </w:r>
      <w:r>
        <w:rPr>
          <w:rFonts w:ascii="Arial" w:hAnsi="Arial" w:cs="Arial"/>
          <w:sz w:val="20"/>
        </w:rPr>
        <w:t xml:space="preserve">g </w:t>
      </w:r>
      <w:r>
        <w:rPr>
          <w:rFonts w:ascii="Arial" w:hAnsi="Arial" w:cs="Arial"/>
          <w:spacing w:val="1"/>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 xml:space="preserve">te </w:t>
      </w:r>
      <w:r>
        <w:rPr>
          <w:rFonts w:ascii="Arial" w:hAnsi="Arial" w:cs="Arial"/>
          <w:spacing w:val="1"/>
          <w:sz w:val="20"/>
        </w:rPr>
        <w:t>R</w:t>
      </w:r>
      <w:r>
        <w:rPr>
          <w:rFonts w:ascii="Arial" w:hAnsi="Arial" w:cs="Arial"/>
          <w:spacing w:val="-1"/>
          <w:sz w:val="20"/>
        </w:rPr>
        <w:t>e</w:t>
      </w:r>
      <w:r>
        <w:rPr>
          <w:rFonts w:ascii="Arial" w:hAnsi="Arial" w:cs="Arial"/>
          <w:sz w:val="20"/>
        </w:rPr>
        <w:t>volving</w:t>
      </w:r>
      <w:r>
        <w:rPr>
          <w:rFonts w:ascii="Arial" w:hAnsi="Arial" w:cs="Arial"/>
          <w:spacing w:val="-2"/>
          <w:sz w:val="20"/>
        </w:rPr>
        <w:t xml:space="preserve"> </w:t>
      </w:r>
      <w:r>
        <w:rPr>
          <w:rFonts w:ascii="Arial" w:hAnsi="Arial" w:cs="Arial"/>
          <w:spacing w:val="-1"/>
          <w:sz w:val="20"/>
        </w:rPr>
        <w:t>F</w:t>
      </w:r>
      <w:r>
        <w:rPr>
          <w:rFonts w:ascii="Arial" w:hAnsi="Arial" w:cs="Arial"/>
          <w:sz w:val="20"/>
        </w:rPr>
        <w:t>unds</w:t>
      </w:r>
      <w:r>
        <w:rPr>
          <w:rFonts w:ascii="Arial" w:hAnsi="Arial" w:cs="Arial"/>
          <w:spacing w:val="3"/>
          <w:sz w:val="20"/>
        </w:rPr>
        <w:t xml:space="preserve"> </w:t>
      </w:r>
      <w:r>
        <w:rPr>
          <w:rFonts w:ascii="Arial" w:hAnsi="Arial" w:cs="Arial"/>
          <w:spacing w:val="-1"/>
          <w:sz w:val="20"/>
        </w:rPr>
        <w:t>(</w:t>
      </w:r>
      <w:r>
        <w:rPr>
          <w:rFonts w:ascii="Arial" w:hAnsi="Arial" w:cs="Arial"/>
          <w:sz w:val="20"/>
        </w:rPr>
        <w:t>D</w:t>
      </w:r>
      <w:r>
        <w:rPr>
          <w:rFonts w:ascii="Arial" w:hAnsi="Arial" w:cs="Arial"/>
          <w:spacing w:val="1"/>
          <w:sz w:val="20"/>
        </w:rPr>
        <w:t>WSR</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c</w:t>
      </w:r>
      <w:r>
        <w:rPr>
          <w:rFonts w:ascii="Arial" w:hAnsi="Arial" w:cs="Arial"/>
          <w:spacing w:val="1"/>
          <w:sz w:val="20"/>
        </w:rPr>
        <w:t>a</w:t>
      </w:r>
      <w:r>
        <w:rPr>
          <w:rFonts w:ascii="Arial" w:hAnsi="Arial" w:cs="Arial"/>
          <w:sz w:val="20"/>
        </w:rPr>
        <w:t>n use</w:t>
      </w:r>
      <w:r>
        <w:rPr>
          <w:rFonts w:ascii="Arial" w:hAnsi="Arial" w:cs="Arial"/>
          <w:spacing w:val="-1"/>
          <w:sz w:val="20"/>
        </w:rPr>
        <w:t xml:space="preserve"> ca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f</w:t>
      </w:r>
      <w:r>
        <w:rPr>
          <w:rFonts w:ascii="Arial" w:hAnsi="Arial" w:cs="Arial"/>
          <w:sz w:val="20"/>
        </w:rPr>
        <w:t xml:space="preserve">unds to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 xml:space="preserve">blish a </w:t>
      </w:r>
      <w:r>
        <w:rPr>
          <w:rFonts w:ascii="Arial" w:hAnsi="Arial" w:cs="Arial"/>
          <w:spacing w:val="-1"/>
          <w:sz w:val="20"/>
        </w:rPr>
        <w:t>re</w:t>
      </w:r>
      <w:r>
        <w:rPr>
          <w:rFonts w:ascii="Arial" w:hAnsi="Arial" w:cs="Arial"/>
          <w:sz w:val="20"/>
        </w:rPr>
        <w:t>volving</w:t>
      </w:r>
      <w:r>
        <w:rPr>
          <w:rFonts w:ascii="Arial" w:hAnsi="Arial" w:cs="Arial"/>
          <w:spacing w:val="-2"/>
          <w:sz w:val="20"/>
        </w:rPr>
        <w:t xml:space="preserve"> </w:t>
      </w:r>
      <w:r>
        <w:rPr>
          <w:rFonts w:ascii="Arial" w:hAnsi="Arial" w:cs="Arial"/>
          <w:sz w:val="20"/>
        </w:rPr>
        <w:t>lo</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f</w:t>
      </w:r>
      <w:r>
        <w:rPr>
          <w:rFonts w:ascii="Arial" w:hAnsi="Arial" w:cs="Arial"/>
          <w:sz w:val="20"/>
        </w:rPr>
        <w:t xml:space="preserve">und </w:t>
      </w:r>
      <w:r>
        <w:rPr>
          <w:rFonts w:ascii="Arial" w:hAnsi="Arial" w:cs="Arial"/>
          <w:spacing w:val="-1"/>
          <w:sz w:val="20"/>
        </w:rPr>
        <w:t>(</w:t>
      </w:r>
      <w:r>
        <w:rPr>
          <w:rFonts w:ascii="Arial" w:hAnsi="Arial" w:cs="Arial"/>
          <w:sz w:val="20"/>
        </w:rPr>
        <w:t>D</w:t>
      </w:r>
      <w:r>
        <w:rPr>
          <w:rFonts w:ascii="Arial" w:hAnsi="Arial" w:cs="Arial"/>
          <w:spacing w:val="4"/>
          <w:sz w:val="20"/>
        </w:rPr>
        <w:t>W</w:t>
      </w:r>
      <w:r>
        <w:rPr>
          <w:rFonts w:ascii="Arial" w:hAnsi="Arial" w:cs="Arial"/>
          <w:spacing w:val="1"/>
          <w:sz w:val="20"/>
        </w:rPr>
        <w:t>SR</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a</w:t>
      </w:r>
      <w:r>
        <w:rPr>
          <w:rFonts w:ascii="Arial" w:hAnsi="Arial" w:cs="Arial"/>
          <w:sz w:val="20"/>
        </w:rPr>
        <w:t>ssist public</w:t>
      </w:r>
      <w:r>
        <w:rPr>
          <w:rFonts w:ascii="Arial" w:hAnsi="Arial" w:cs="Arial"/>
          <w:spacing w:val="-1"/>
          <w:sz w:val="20"/>
        </w:rPr>
        <w:t xml:space="preserve"> </w:t>
      </w:r>
      <w:r>
        <w:rPr>
          <w:rFonts w:ascii="Arial" w:hAnsi="Arial" w:cs="Arial"/>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 xml:space="preserve">ms </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pacing w:val="2"/>
          <w:sz w:val="20"/>
        </w:rPr>
        <w:t>o</w:t>
      </w:r>
      <w:r>
        <w:rPr>
          <w:rFonts w:ascii="Arial" w:hAnsi="Arial" w:cs="Arial"/>
          <w:sz w:val="20"/>
        </w:rPr>
        <w:t>sts of</w:t>
      </w:r>
      <w:r>
        <w:rPr>
          <w:rFonts w:ascii="Arial" w:hAnsi="Arial" w:cs="Arial"/>
          <w:spacing w:val="-1"/>
          <w:sz w:val="20"/>
        </w:rPr>
        <w:t xml:space="preserve"> </w:t>
      </w:r>
      <w:r>
        <w:rPr>
          <w:rFonts w:ascii="Arial" w:hAnsi="Arial" w:cs="Arial"/>
          <w:sz w:val="20"/>
        </w:rPr>
        <w:t>in</w:t>
      </w:r>
      <w:r>
        <w:rPr>
          <w:rFonts w:ascii="Arial" w:hAnsi="Arial" w:cs="Arial"/>
          <w:spacing w:val="-1"/>
          <w:sz w:val="20"/>
        </w:rPr>
        <w:t>fra</w:t>
      </w:r>
      <w:r>
        <w:rPr>
          <w:rFonts w:ascii="Arial" w:hAnsi="Arial" w:cs="Arial"/>
          <w:sz w:val="20"/>
        </w:rPr>
        <w:t>st</w:t>
      </w:r>
      <w:r>
        <w:rPr>
          <w:rFonts w:ascii="Arial" w:hAnsi="Arial" w:cs="Arial"/>
          <w:spacing w:val="-1"/>
          <w:sz w:val="20"/>
        </w:rPr>
        <w:t>r</w:t>
      </w:r>
      <w:r>
        <w:rPr>
          <w:rFonts w:ascii="Arial" w:hAnsi="Arial" w:cs="Arial"/>
          <w:sz w:val="20"/>
        </w:rPr>
        <w:t>u</w:t>
      </w:r>
      <w:r>
        <w:rPr>
          <w:rFonts w:ascii="Arial" w:hAnsi="Arial" w:cs="Arial"/>
          <w:spacing w:val="-1"/>
          <w:sz w:val="20"/>
        </w:rPr>
        <w:t>c</w:t>
      </w:r>
      <w:r>
        <w:rPr>
          <w:rFonts w:ascii="Arial" w:hAnsi="Arial" w:cs="Arial"/>
          <w:sz w:val="20"/>
        </w:rPr>
        <w:t>tu</w:t>
      </w:r>
      <w:r>
        <w:rPr>
          <w:rFonts w:ascii="Arial" w:hAnsi="Arial" w:cs="Arial"/>
          <w:spacing w:val="2"/>
          <w:sz w:val="20"/>
        </w:rPr>
        <w:t>r</w:t>
      </w:r>
      <w:r>
        <w:rPr>
          <w:rFonts w:ascii="Arial" w:hAnsi="Arial" w:cs="Arial"/>
          <w:sz w:val="20"/>
        </w:rPr>
        <w:t>e n</w:t>
      </w:r>
      <w:r>
        <w:rPr>
          <w:rFonts w:ascii="Arial" w:hAnsi="Arial" w:cs="Arial"/>
          <w:spacing w:val="-1"/>
          <w:sz w:val="20"/>
        </w:rPr>
        <w:t>ee</w:t>
      </w:r>
      <w:r>
        <w:rPr>
          <w:rFonts w:ascii="Arial" w:hAnsi="Arial" w:cs="Arial"/>
          <w:sz w:val="20"/>
        </w:rPr>
        <w:t>d</w:t>
      </w:r>
      <w:r>
        <w:rPr>
          <w:rFonts w:ascii="Arial" w:hAnsi="Arial" w:cs="Arial"/>
          <w:spacing w:val="-1"/>
          <w:sz w:val="20"/>
        </w:rPr>
        <w:t>e</w:t>
      </w:r>
      <w:r>
        <w:rPr>
          <w:rFonts w:ascii="Arial" w:hAnsi="Arial" w:cs="Arial"/>
          <w:sz w:val="20"/>
        </w:rPr>
        <w:t xml:space="preserve">d to </w:t>
      </w:r>
      <w:r>
        <w:rPr>
          <w:rFonts w:ascii="Arial" w:hAnsi="Arial" w:cs="Arial"/>
          <w:spacing w:val="1"/>
          <w:sz w:val="20"/>
        </w:rPr>
        <w:t>a</w:t>
      </w:r>
      <w:r>
        <w:rPr>
          <w:rFonts w:ascii="Arial" w:hAnsi="Arial" w:cs="Arial"/>
          <w:spacing w:val="-1"/>
          <w:sz w:val="20"/>
        </w:rPr>
        <w:t>c</w:t>
      </w:r>
      <w:r>
        <w:rPr>
          <w:rFonts w:ascii="Arial" w:hAnsi="Arial" w:cs="Arial"/>
          <w:sz w:val="20"/>
        </w:rPr>
        <w:t>hi</w:t>
      </w:r>
      <w:r>
        <w:rPr>
          <w:rFonts w:ascii="Arial" w:hAnsi="Arial" w:cs="Arial"/>
          <w:spacing w:val="-1"/>
          <w:sz w:val="20"/>
        </w:rPr>
        <w:t>e</w:t>
      </w:r>
      <w:r>
        <w:rPr>
          <w:rFonts w:ascii="Arial" w:hAnsi="Arial" w:cs="Arial"/>
          <w:sz w:val="20"/>
        </w:rPr>
        <w:t>ve</w:t>
      </w:r>
      <w:r>
        <w:rPr>
          <w:rFonts w:ascii="Arial" w:hAnsi="Arial" w:cs="Arial"/>
          <w:spacing w:val="-1"/>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pacing w:val="3"/>
          <w:sz w:val="20"/>
        </w:rPr>
        <w:t>i</w:t>
      </w:r>
      <w:r>
        <w:rPr>
          <w:rFonts w:ascii="Arial" w:hAnsi="Arial" w:cs="Arial"/>
          <w:sz w:val="20"/>
        </w:rPr>
        <w:t>n</w:t>
      </w:r>
      <w:r>
        <w:rPr>
          <w:rFonts w:ascii="Arial" w:hAnsi="Arial" w:cs="Arial"/>
          <w:spacing w:val="1"/>
          <w:sz w:val="20"/>
        </w:rPr>
        <w:t>t</w:t>
      </w:r>
      <w:r>
        <w:rPr>
          <w:rFonts w:ascii="Arial" w:hAnsi="Arial" w:cs="Arial"/>
          <w:spacing w:val="-1"/>
          <w:sz w:val="20"/>
        </w:rPr>
        <w:t>a</w:t>
      </w:r>
      <w:r>
        <w:rPr>
          <w:rFonts w:ascii="Arial" w:hAnsi="Arial" w:cs="Arial"/>
          <w:sz w:val="20"/>
        </w:rPr>
        <w:t xml:space="preserve">in </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with </w:t>
      </w:r>
      <w:r>
        <w:rPr>
          <w:rFonts w:ascii="Arial" w:hAnsi="Arial" w:cs="Arial"/>
          <w:spacing w:val="1"/>
          <w:sz w:val="20"/>
        </w:rPr>
        <w:t>Sa</w:t>
      </w:r>
      <w:r>
        <w:rPr>
          <w:rFonts w:ascii="Arial" w:hAnsi="Arial" w:cs="Arial"/>
          <w:spacing w:val="-1"/>
          <w:sz w:val="20"/>
        </w:rPr>
        <w:t>f</w:t>
      </w:r>
      <w:r>
        <w:rPr>
          <w:rFonts w:ascii="Arial" w:hAnsi="Arial" w:cs="Arial"/>
          <w:sz w:val="20"/>
        </w:rPr>
        <w:t>e</w:t>
      </w:r>
      <w:r>
        <w:rPr>
          <w:rFonts w:ascii="Arial" w:hAnsi="Arial" w:cs="Arial"/>
          <w:spacing w:val="-1"/>
          <w:sz w:val="20"/>
        </w:rPr>
        <w:t xml:space="preserve"> </w:t>
      </w:r>
      <w:r>
        <w:rPr>
          <w:rFonts w:ascii="Arial" w:hAnsi="Arial" w:cs="Arial"/>
          <w:sz w:val="20"/>
        </w:rPr>
        <w:t>D</w:t>
      </w:r>
      <w:r>
        <w:rPr>
          <w:rFonts w:ascii="Arial" w:hAnsi="Arial" w:cs="Arial"/>
          <w:spacing w:val="-1"/>
          <w:sz w:val="20"/>
        </w:rPr>
        <w:t>r</w:t>
      </w:r>
      <w:r>
        <w:rPr>
          <w:rFonts w:ascii="Arial" w:hAnsi="Arial" w:cs="Arial"/>
          <w:sz w:val="20"/>
        </w:rPr>
        <w:t>inki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pacing w:val="1"/>
          <w:sz w:val="20"/>
        </w:rPr>
        <w:t>S</w:t>
      </w:r>
      <w:r>
        <w:rPr>
          <w:rFonts w:ascii="Arial" w:hAnsi="Arial" w:cs="Arial"/>
          <w:sz w:val="20"/>
        </w:rPr>
        <w:t>D</w:t>
      </w:r>
      <w:r>
        <w:rPr>
          <w:rFonts w:ascii="Arial" w:hAnsi="Arial" w:cs="Arial"/>
          <w:spacing w:val="1"/>
          <w:sz w:val="20"/>
        </w:rPr>
        <w:t>W</w:t>
      </w:r>
      <w:r>
        <w:rPr>
          <w:rFonts w:ascii="Arial" w:hAnsi="Arial" w:cs="Arial"/>
          <w:sz w:val="20"/>
        </w:rPr>
        <w:t>A)</w:t>
      </w:r>
      <w:r>
        <w:rPr>
          <w:rFonts w:ascii="Arial" w:hAnsi="Arial" w:cs="Arial"/>
          <w:spacing w:val="-1"/>
          <w:sz w:val="20"/>
        </w:rPr>
        <w:t xml:space="preserve"> re</w:t>
      </w:r>
      <w:r>
        <w:rPr>
          <w:rFonts w:ascii="Arial" w:hAnsi="Arial" w:cs="Arial"/>
          <w:sz w:val="20"/>
        </w:rPr>
        <w:t>qu</w:t>
      </w:r>
      <w:r>
        <w:rPr>
          <w:rFonts w:ascii="Arial" w:hAnsi="Arial" w:cs="Arial"/>
          <w:spacing w:val="1"/>
          <w:sz w:val="20"/>
        </w:rPr>
        <w:t>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nd p</w:t>
      </w:r>
      <w:r>
        <w:rPr>
          <w:rFonts w:ascii="Arial" w:hAnsi="Arial" w:cs="Arial"/>
          <w:spacing w:val="-1"/>
          <w:sz w:val="20"/>
        </w:rPr>
        <w:t>r</w:t>
      </w:r>
      <w:r>
        <w:rPr>
          <w:rFonts w:ascii="Arial" w:hAnsi="Arial" w:cs="Arial"/>
          <w:sz w:val="20"/>
        </w:rPr>
        <w:t>ot</w:t>
      </w:r>
      <w:r>
        <w:rPr>
          <w:rFonts w:ascii="Arial" w:hAnsi="Arial" w:cs="Arial"/>
          <w:spacing w:val="-1"/>
          <w:sz w:val="20"/>
        </w:rPr>
        <w:t>ec</w:t>
      </w:r>
      <w:r>
        <w:rPr>
          <w:rFonts w:ascii="Arial" w:hAnsi="Arial" w:cs="Arial"/>
          <w:sz w:val="20"/>
        </w:rPr>
        <w:t>t the</w:t>
      </w:r>
      <w:r>
        <w:rPr>
          <w:rFonts w:ascii="Arial" w:hAnsi="Arial" w:cs="Arial"/>
          <w:spacing w:val="-1"/>
          <w:sz w:val="20"/>
        </w:rPr>
        <w:t xml:space="preserve"> </w:t>
      </w:r>
      <w:r>
        <w:rPr>
          <w:rFonts w:ascii="Arial" w:hAnsi="Arial" w:cs="Arial"/>
          <w:sz w:val="20"/>
        </w:rPr>
        <w:t>public</w:t>
      </w:r>
      <w:r>
        <w:rPr>
          <w:rFonts w:ascii="Arial" w:hAnsi="Arial" w:cs="Arial"/>
          <w:spacing w:val="-1"/>
          <w:sz w:val="20"/>
        </w:rPr>
        <w:t xml:space="preserve"> </w:t>
      </w:r>
      <w:r>
        <w:rPr>
          <w:rFonts w:ascii="Arial" w:hAnsi="Arial" w:cs="Arial"/>
          <w:spacing w:val="2"/>
          <w:sz w:val="20"/>
        </w:rPr>
        <w:t>h</w:t>
      </w:r>
      <w:r>
        <w:rPr>
          <w:rFonts w:ascii="Arial" w:hAnsi="Arial" w:cs="Arial"/>
          <w:spacing w:val="1"/>
          <w:sz w:val="20"/>
        </w:rPr>
        <w:t>e</w:t>
      </w:r>
      <w:r>
        <w:rPr>
          <w:rFonts w:ascii="Arial" w:hAnsi="Arial" w:cs="Arial"/>
          <w:spacing w:val="-1"/>
          <w:sz w:val="20"/>
        </w:rPr>
        <w:t>a</w:t>
      </w:r>
      <w:r>
        <w:rPr>
          <w:rFonts w:ascii="Arial" w:hAnsi="Arial" w:cs="Arial"/>
          <w:sz w:val="20"/>
        </w:rPr>
        <w:t>lth obj</w:t>
      </w:r>
      <w:r>
        <w:rPr>
          <w:rFonts w:ascii="Arial" w:hAnsi="Arial" w:cs="Arial"/>
          <w:spacing w:val="-1"/>
          <w:sz w:val="20"/>
        </w:rPr>
        <w:t>ec</w:t>
      </w:r>
      <w:r>
        <w:rPr>
          <w:rFonts w:ascii="Arial" w:hAnsi="Arial" w:cs="Arial"/>
          <w:sz w:val="20"/>
        </w:rPr>
        <w:t>tiv</w:t>
      </w:r>
      <w:r>
        <w:rPr>
          <w:rFonts w:ascii="Arial" w:hAnsi="Arial" w:cs="Arial"/>
          <w:spacing w:val="-1"/>
          <w:sz w:val="20"/>
        </w:rPr>
        <w:t>e</w:t>
      </w:r>
      <w:r>
        <w:rPr>
          <w:rFonts w:ascii="Arial" w:hAnsi="Arial" w:cs="Arial"/>
          <w:sz w:val="20"/>
        </w:rPr>
        <w:t>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A</w:t>
      </w:r>
      <w:r>
        <w:rPr>
          <w:rFonts w:ascii="Arial" w:hAnsi="Arial" w:cs="Arial"/>
          <w:spacing w:val="-1"/>
          <w:sz w:val="20"/>
        </w:rPr>
        <w:t>c</w:t>
      </w:r>
      <w:r>
        <w:rPr>
          <w:rFonts w:ascii="Arial" w:hAnsi="Arial" w:cs="Arial"/>
          <w:sz w:val="20"/>
        </w:rPr>
        <w:t>t.  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ca</w:t>
      </w:r>
      <w:r>
        <w:rPr>
          <w:rFonts w:ascii="Arial" w:hAnsi="Arial" w:cs="Arial"/>
          <w:sz w:val="20"/>
        </w:rPr>
        <w:t>n be</w:t>
      </w:r>
      <w:r>
        <w:rPr>
          <w:rFonts w:ascii="Arial" w:hAnsi="Arial" w:cs="Arial"/>
          <w:spacing w:val="-1"/>
          <w:sz w:val="20"/>
        </w:rPr>
        <w:t xml:space="preserve"> </w:t>
      </w:r>
      <w:r>
        <w:rPr>
          <w:rFonts w:ascii="Arial" w:hAnsi="Arial" w:cs="Arial"/>
          <w:sz w:val="20"/>
        </w:rPr>
        <w:t>u</w:t>
      </w:r>
      <w:r>
        <w:rPr>
          <w:rFonts w:ascii="Arial" w:hAnsi="Arial" w:cs="Arial"/>
          <w:spacing w:val="3"/>
          <w:sz w:val="20"/>
        </w:rPr>
        <w:t>s</w:t>
      </w:r>
      <w:r>
        <w:rPr>
          <w:rFonts w:ascii="Arial" w:hAnsi="Arial" w:cs="Arial"/>
          <w:spacing w:val="-1"/>
          <w:sz w:val="20"/>
        </w:rPr>
        <w:t>e</w:t>
      </w:r>
      <w:r>
        <w:rPr>
          <w:rFonts w:ascii="Arial" w:hAnsi="Arial" w:cs="Arial"/>
          <w:sz w:val="20"/>
        </w:rPr>
        <w:t>d to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lo</w:t>
      </w:r>
      <w:r>
        <w:rPr>
          <w:rFonts w:ascii="Arial" w:hAnsi="Arial" w:cs="Arial"/>
          <w:spacing w:val="-1"/>
          <w:sz w:val="20"/>
        </w:rPr>
        <w:t>a</w:t>
      </w:r>
      <w:r>
        <w:rPr>
          <w:rFonts w:ascii="Arial" w:hAnsi="Arial" w:cs="Arial"/>
          <w:sz w:val="20"/>
        </w:rPr>
        <w:t xml:space="preserve">ns </w:t>
      </w:r>
      <w:r>
        <w:rPr>
          <w:rFonts w:ascii="Arial" w:hAnsi="Arial" w:cs="Arial"/>
          <w:spacing w:val="-1"/>
          <w:sz w:val="20"/>
        </w:rPr>
        <w:t>a</w:t>
      </w:r>
      <w:r>
        <w:rPr>
          <w:rFonts w:ascii="Arial" w:hAnsi="Arial" w:cs="Arial"/>
          <w:sz w:val="20"/>
        </w:rPr>
        <w:t>nd 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5"/>
          <w:sz w:val="20"/>
        </w:rPr>
        <w:t>t</w:t>
      </w:r>
      <w:r>
        <w:rPr>
          <w:rFonts w:ascii="Arial" w:hAnsi="Arial" w:cs="Arial"/>
          <w:spacing w:val="-5"/>
          <w:sz w:val="20"/>
        </w:rPr>
        <w:t>y</w:t>
      </w:r>
      <w:r>
        <w:rPr>
          <w:rFonts w:ascii="Arial" w:hAnsi="Arial" w:cs="Arial"/>
          <w:sz w:val="20"/>
        </w:rPr>
        <w:t>p</w:t>
      </w:r>
      <w:r>
        <w:rPr>
          <w:rFonts w:ascii="Arial" w:hAnsi="Arial" w:cs="Arial"/>
          <w:spacing w:val="-1"/>
          <w:sz w:val="20"/>
        </w:rPr>
        <w:t>e</w:t>
      </w:r>
      <w:r>
        <w:rPr>
          <w:rFonts w:ascii="Arial" w:hAnsi="Arial" w:cs="Arial"/>
          <w:sz w:val="20"/>
        </w:rPr>
        <w:t>s of</w:t>
      </w:r>
      <w:r>
        <w:rPr>
          <w:rFonts w:ascii="Arial" w:hAnsi="Arial" w:cs="Arial"/>
          <w:spacing w:val="2"/>
          <w:sz w:val="20"/>
        </w:rPr>
        <w:t xml:space="preserve"> </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pacing w:val="3"/>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qu</w:t>
      </w:r>
      <w:r>
        <w:rPr>
          <w:rFonts w:ascii="Arial" w:hAnsi="Arial" w:cs="Arial"/>
          <w:spacing w:val="-1"/>
          <w:sz w:val="20"/>
        </w:rPr>
        <w:t>a</w:t>
      </w:r>
      <w:r>
        <w:rPr>
          <w:rFonts w:ascii="Arial" w:hAnsi="Arial" w:cs="Arial"/>
          <w:sz w:val="20"/>
        </w:rPr>
        <w:t>li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c</w:t>
      </w:r>
      <w:r>
        <w:rPr>
          <w:rFonts w:ascii="Arial" w:hAnsi="Arial" w:cs="Arial"/>
          <w:sz w:val="20"/>
        </w:rPr>
        <w:t>ommuniti</w:t>
      </w:r>
      <w:r>
        <w:rPr>
          <w:rFonts w:ascii="Arial" w:hAnsi="Arial" w:cs="Arial"/>
          <w:spacing w:val="-1"/>
          <w:sz w:val="20"/>
        </w:rPr>
        <w:t>e</w:t>
      </w:r>
      <w:r>
        <w:rPr>
          <w:rFonts w:ascii="Arial" w:hAnsi="Arial" w:cs="Arial"/>
          <w:sz w:val="20"/>
        </w:rPr>
        <w:t>s, lo</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pacing w:val="3"/>
          <w:sz w:val="20"/>
        </w:rPr>
        <w:t>t</w:t>
      </w:r>
      <w:r>
        <w:rPr>
          <w:rFonts w:ascii="Arial" w:hAnsi="Arial" w:cs="Arial"/>
          <w:sz w:val="20"/>
        </w:rPr>
        <w:t xml:space="preserve">e </w:t>
      </w:r>
      <w:r>
        <w:rPr>
          <w:rFonts w:ascii="Arial" w:hAnsi="Arial" w:cs="Arial"/>
          <w:spacing w:val="-1"/>
          <w:sz w:val="20"/>
        </w:rPr>
        <w:t>e</w:t>
      </w:r>
      <w:r>
        <w:rPr>
          <w:rFonts w:ascii="Arial" w:hAnsi="Arial" w:cs="Arial"/>
          <w:sz w:val="20"/>
        </w:rPr>
        <w:t>ntiti</w:t>
      </w:r>
      <w:r>
        <w:rPr>
          <w:rFonts w:ascii="Arial" w:hAnsi="Arial" w:cs="Arial"/>
          <w:spacing w:val="-1"/>
          <w:sz w:val="20"/>
        </w:rPr>
        <w:t>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lso</w:t>
      </w:r>
      <w:r>
        <w:rPr>
          <w:rFonts w:ascii="Arial" w:hAnsi="Arial" w:cs="Arial"/>
          <w:spacing w:val="2"/>
          <w:sz w:val="20"/>
        </w:rPr>
        <w:t xml:space="preserve"> </w:t>
      </w:r>
      <w:r>
        <w:rPr>
          <w:rFonts w:ascii="Arial" w:hAnsi="Arial" w:cs="Arial"/>
          <w:sz w:val="20"/>
        </w:rPr>
        <w:t>s</w:t>
      </w:r>
      <w:r>
        <w:rPr>
          <w:rFonts w:ascii="Arial" w:hAnsi="Arial" w:cs="Arial"/>
          <w:spacing w:val="-1"/>
          <w:sz w:val="20"/>
        </w:rPr>
        <w:t>e</w:t>
      </w:r>
      <w:r>
        <w:rPr>
          <w:rFonts w:ascii="Arial" w:hAnsi="Arial" w:cs="Arial"/>
          <w:sz w:val="20"/>
        </w:rPr>
        <w:t xml:space="preserve">t </w:t>
      </w:r>
      <w:r>
        <w:rPr>
          <w:rFonts w:ascii="Arial" w:hAnsi="Arial" w:cs="Arial"/>
          <w:spacing w:val="-1"/>
          <w:sz w:val="20"/>
        </w:rPr>
        <w:t>a</w:t>
      </w:r>
      <w:r>
        <w:rPr>
          <w:rFonts w:ascii="Arial" w:hAnsi="Arial" w:cs="Arial"/>
          <w:sz w:val="20"/>
        </w:rPr>
        <w:t>side</w:t>
      </w:r>
      <w:r>
        <w:rPr>
          <w:rFonts w:ascii="Arial" w:hAnsi="Arial" w:cs="Arial"/>
          <w:spacing w:val="-1"/>
          <w:sz w:val="20"/>
        </w:rPr>
        <w:t xml:space="preserve"> c</w:t>
      </w:r>
      <w:r>
        <w:rPr>
          <w:rFonts w:ascii="Arial" w:hAnsi="Arial" w:cs="Arial"/>
          <w:spacing w:val="1"/>
          <w:sz w:val="20"/>
        </w:rPr>
        <w:t>e</w:t>
      </w:r>
      <w:r>
        <w:rPr>
          <w:rFonts w:ascii="Arial" w:hAnsi="Arial" w:cs="Arial"/>
          <w:spacing w:val="-1"/>
          <w:sz w:val="20"/>
        </w:rPr>
        <w:t>r</w:t>
      </w:r>
      <w:r>
        <w:rPr>
          <w:rFonts w:ascii="Arial" w:hAnsi="Arial" w:cs="Arial"/>
          <w:sz w:val="20"/>
        </w:rPr>
        <w:t>t</w:t>
      </w:r>
      <w:r>
        <w:rPr>
          <w:rFonts w:ascii="Arial" w:hAnsi="Arial" w:cs="Arial"/>
          <w:spacing w:val="-1"/>
          <w:sz w:val="20"/>
        </w:rPr>
        <w:t>a</w:t>
      </w:r>
      <w:r>
        <w:rPr>
          <w:rFonts w:ascii="Arial" w:hAnsi="Arial" w:cs="Arial"/>
          <w:sz w:val="20"/>
        </w:rPr>
        <w:t>in p</w:t>
      </w:r>
      <w:r>
        <w:rPr>
          <w:rFonts w:ascii="Arial" w:hAnsi="Arial" w:cs="Arial"/>
          <w:spacing w:val="-1"/>
          <w:sz w:val="20"/>
        </w:rPr>
        <w:t>e</w:t>
      </w:r>
      <w:r>
        <w:rPr>
          <w:rFonts w:ascii="Arial" w:hAnsi="Arial" w:cs="Arial"/>
          <w:spacing w:val="2"/>
          <w:sz w:val="20"/>
        </w:rPr>
        <w:t>r</w:t>
      </w:r>
      <w:r>
        <w:rPr>
          <w:rFonts w:ascii="Arial" w:hAnsi="Arial" w:cs="Arial"/>
          <w:spacing w:val="-1"/>
          <w:sz w:val="20"/>
        </w:rPr>
        <w:t>ce</w:t>
      </w:r>
      <w:r>
        <w:rPr>
          <w:rFonts w:ascii="Arial" w:hAnsi="Arial" w:cs="Arial"/>
          <w:sz w:val="20"/>
        </w:rPr>
        <w:t>nt</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z w:val="20"/>
        </w:rPr>
        <w:t xml:space="preserve">s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 or</w:t>
      </w:r>
      <w:r>
        <w:rPr>
          <w:rFonts w:ascii="Arial" w:hAnsi="Arial" w:cs="Arial"/>
          <w:spacing w:val="-1"/>
          <w:sz w:val="20"/>
        </w:rPr>
        <w:t xml:space="preserve"> a</w:t>
      </w:r>
      <w:r>
        <w:rPr>
          <w:rFonts w:ascii="Arial" w:hAnsi="Arial" w:cs="Arial"/>
          <w:sz w:val="20"/>
        </w:rPr>
        <w:t>llotm</w:t>
      </w:r>
      <w:r>
        <w:rPr>
          <w:rFonts w:ascii="Arial" w:hAnsi="Arial" w:cs="Arial"/>
          <w:spacing w:val="-1"/>
          <w:sz w:val="20"/>
        </w:rPr>
        <w:t>e</w:t>
      </w:r>
      <w:r>
        <w:rPr>
          <w:rFonts w:ascii="Arial" w:hAnsi="Arial" w:cs="Arial"/>
          <w:sz w:val="20"/>
        </w:rPr>
        <w:t xml:space="preserve">nt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v</w:t>
      </w:r>
      <w:r>
        <w:rPr>
          <w:rFonts w:ascii="Arial" w:hAnsi="Arial" w:cs="Arial"/>
          <w:spacing w:val="-1"/>
          <w:sz w:val="20"/>
        </w:rPr>
        <w:t>ar</w:t>
      </w:r>
      <w:r>
        <w:rPr>
          <w:rFonts w:ascii="Arial" w:hAnsi="Arial" w:cs="Arial"/>
          <w:sz w:val="20"/>
        </w:rPr>
        <w:t xml:space="preserve">ious </w:t>
      </w:r>
      <w:r>
        <w:rPr>
          <w:rFonts w:ascii="Arial" w:hAnsi="Arial" w:cs="Arial"/>
          <w:spacing w:val="1"/>
          <w:sz w:val="20"/>
        </w:rPr>
        <w:t>a</w:t>
      </w:r>
      <w:r>
        <w:rPr>
          <w:rFonts w:ascii="Arial" w:hAnsi="Arial" w:cs="Arial"/>
          <w:spacing w:val="-1"/>
          <w:sz w:val="20"/>
        </w:rPr>
        <w:t>c</w:t>
      </w:r>
      <w:r>
        <w:rPr>
          <w:rFonts w:ascii="Arial" w:hAnsi="Arial" w:cs="Arial"/>
          <w:sz w:val="20"/>
        </w:rPr>
        <w:t>tiviti</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 p</w:t>
      </w:r>
      <w:r>
        <w:rPr>
          <w:rFonts w:ascii="Arial" w:hAnsi="Arial" w:cs="Arial"/>
          <w:spacing w:val="-1"/>
          <w:sz w:val="20"/>
        </w:rPr>
        <w:t>r</w:t>
      </w:r>
      <w:r>
        <w:rPr>
          <w:rFonts w:ascii="Arial" w:hAnsi="Arial" w:cs="Arial"/>
          <w:sz w:val="20"/>
        </w:rPr>
        <w:t>omote</w:t>
      </w:r>
      <w:r>
        <w:rPr>
          <w:rFonts w:ascii="Arial" w:hAnsi="Arial" w:cs="Arial"/>
          <w:spacing w:val="-1"/>
          <w:sz w:val="20"/>
        </w:rPr>
        <w:t xml:space="preserve"> </w:t>
      </w:r>
      <w:r>
        <w:rPr>
          <w:rFonts w:ascii="Arial" w:hAnsi="Arial" w:cs="Arial"/>
          <w:sz w:val="20"/>
        </w:rPr>
        <w:t>sou</w:t>
      </w:r>
      <w:r>
        <w:rPr>
          <w:rFonts w:ascii="Arial" w:hAnsi="Arial" w:cs="Arial"/>
          <w:spacing w:val="-1"/>
          <w:sz w:val="20"/>
        </w:rPr>
        <w:t>rc</w:t>
      </w:r>
      <w:r>
        <w:rPr>
          <w:rFonts w:ascii="Arial" w:hAnsi="Arial" w:cs="Arial"/>
          <w:sz w:val="20"/>
        </w:rPr>
        <w:t>e</w:t>
      </w:r>
      <w:r>
        <w:rPr>
          <w:rFonts w:ascii="Arial" w:hAnsi="Arial" w:cs="Arial"/>
          <w:spacing w:val="1"/>
          <w:sz w:val="20"/>
        </w:rPr>
        <w:t xml:space="preserve"> </w:t>
      </w:r>
      <w:r>
        <w:rPr>
          <w:rFonts w:ascii="Arial" w:hAnsi="Arial" w:cs="Arial"/>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pr</w:t>
      </w:r>
      <w:r>
        <w:rPr>
          <w:rFonts w:ascii="Arial" w:hAnsi="Arial" w:cs="Arial"/>
          <w:sz w:val="20"/>
        </w:rPr>
        <w:t>ot</w:t>
      </w:r>
      <w:r>
        <w:rPr>
          <w:rFonts w:ascii="Arial" w:hAnsi="Arial" w:cs="Arial"/>
          <w:spacing w:val="-1"/>
          <w:sz w:val="20"/>
        </w:rPr>
        <w:t>ec</w:t>
      </w:r>
      <w:r>
        <w:rPr>
          <w:rFonts w:ascii="Arial" w:hAnsi="Arial" w:cs="Arial"/>
          <w:sz w:val="20"/>
        </w:rPr>
        <w:t xml:space="preserve">tion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nh</w:t>
      </w:r>
      <w:r>
        <w:rPr>
          <w:rFonts w:ascii="Arial" w:hAnsi="Arial" w:cs="Arial"/>
          <w:spacing w:val="-1"/>
          <w:sz w:val="20"/>
        </w:rPr>
        <w:t>a</w:t>
      </w:r>
      <w:r>
        <w:rPr>
          <w:rFonts w:ascii="Arial" w:hAnsi="Arial" w:cs="Arial"/>
          <w:spacing w:val="2"/>
          <w:sz w:val="20"/>
        </w:rPr>
        <w:t>n</w:t>
      </w:r>
      <w:r>
        <w:rPr>
          <w:rFonts w:ascii="Arial" w:hAnsi="Arial" w:cs="Arial"/>
          <w:spacing w:val="-1"/>
          <w:sz w:val="20"/>
        </w:rPr>
        <w:t>ce</w:t>
      </w:r>
      <w:r>
        <w:rPr>
          <w:rFonts w:ascii="Arial" w:hAnsi="Arial" w:cs="Arial"/>
          <w:sz w:val="20"/>
        </w:rPr>
        <w:t xml:space="preserve">d </w:t>
      </w:r>
      <w:r>
        <w:rPr>
          <w:rFonts w:ascii="Arial" w:hAnsi="Arial" w:cs="Arial"/>
          <w:spacing w:val="2"/>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ms m</w:t>
      </w:r>
      <w:r>
        <w:rPr>
          <w:rFonts w:ascii="Arial" w:hAnsi="Arial" w:cs="Arial"/>
          <w:spacing w:val="-1"/>
          <w:sz w:val="20"/>
        </w:rPr>
        <w:t>a</w:t>
      </w:r>
      <w:r>
        <w:rPr>
          <w:rFonts w:ascii="Arial" w:hAnsi="Arial" w:cs="Arial"/>
          <w:sz w:val="20"/>
        </w:rPr>
        <w:t>n</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p>
    <w:p w14:paraId="7FEDCA8E" w14:textId="03F6A659" w:rsidR="009656BB" w:rsidRPr="00D94F69" w:rsidRDefault="00D87A0F" w:rsidP="006672EA">
      <w:pPr>
        <w:spacing w:after="240"/>
        <w:jc w:val="both"/>
        <w:rPr>
          <w:rFonts w:ascii="Arial" w:hAnsi="Arial" w:cs="Arial"/>
          <w:bCs/>
          <w:sz w:val="20"/>
        </w:rPr>
      </w:pPr>
      <w:r>
        <w:rPr>
          <w:rFonts w:ascii="Arial" w:hAnsi="Arial" w:cs="Arial"/>
          <w:i/>
          <w:sz w:val="20"/>
        </w:rPr>
        <w:t xml:space="preserve">(Source: 2017 OMB Compliance Supplement, Part 4, Environmental Protection Agency, </w:t>
      </w:r>
      <w:r>
        <w:rPr>
          <w:rFonts w:ascii="Arial" w:hAnsi="Arial" w:cs="Arial"/>
          <w:bCs/>
          <w:i/>
          <w:sz w:val="20"/>
        </w:rPr>
        <w:t>66.46</w:t>
      </w:r>
      <w:r w:rsidRPr="001F6CDE">
        <w:rPr>
          <w:rFonts w:ascii="Arial" w:hAnsi="Arial" w:cs="Arial"/>
          <w:bCs/>
          <w:i/>
          <w:sz w:val="20"/>
        </w:rPr>
        <w:t>8</w:t>
      </w:r>
      <w:r>
        <w:rPr>
          <w:rFonts w:ascii="Arial" w:hAnsi="Arial" w:cs="Arial"/>
          <w:bCs/>
          <w:i/>
          <w:sz w:val="20"/>
        </w:rPr>
        <w:t xml:space="preserve"> Capitalization Grants for Drinking</w:t>
      </w:r>
      <w:r w:rsidRPr="001F6CDE">
        <w:rPr>
          <w:rFonts w:ascii="Arial" w:hAnsi="Arial" w:cs="Arial"/>
          <w:bCs/>
          <w:i/>
          <w:sz w:val="20"/>
        </w:rPr>
        <w:t xml:space="preserve"> Water State Revolving Funds</w:t>
      </w:r>
      <w:r>
        <w:rPr>
          <w:rFonts w:ascii="Arial" w:hAnsi="Arial" w:cs="Arial"/>
          <w:i/>
          <w:sz w:val="20"/>
        </w:rPr>
        <w:t>)</w:t>
      </w:r>
      <w:r w:rsidDel="00D87A0F">
        <w:rPr>
          <w:rFonts w:ascii="Arial" w:hAnsi="Arial" w:cs="Arial"/>
          <w:i/>
          <w:sz w:val="20"/>
        </w:rPr>
        <w:t xml:space="preserve"> </w:t>
      </w:r>
    </w:p>
    <w:p w14:paraId="6080A90A" w14:textId="77777777" w:rsidR="009656BB" w:rsidRPr="00D94F69" w:rsidRDefault="009656BB" w:rsidP="006672EA">
      <w:pPr>
        <w:pStyle w:val="Heading3"/>
        <w:jc w:val="both"/>
        <w:rPr>
          <w:rFonts w:cs="Arial"/>
        </w:rPr>
      </w:pPr>
      <w:bookmarkStart w:id="12" w:name="_Toc3283255"/>
      <w:r w:rsidRPr="00D94F69">
        <w:rPr>
          <w:rFonts w:cs="Arial"/>
        </w:rPr>
        <w:t>II. Program Procedures</w:t>
      </w:r>
      <w:bookmarkEnd w:id="12"/>
    </w:p>
    <w:p w14:paraId="42E1BD6C" w14:textId="77777777" w:rsidR="00D42412" w:rsidRDefault="00D42412" w:rsidP="00D42412">
      <w:pPr>
        <w:spacing w:after="240"/>
        <w:ind w:right="-3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is</w:t>
      </w:r>
      <w:r>
        <w:rPr>
          <w:rFonts w:ascii="Arial" w:hAnsi="Arial" w:cs="Arial"/>
          <w:spacing w:val="3"/>
          <w:sz w:val="20"/>
        </w:rPr>
        <w:t xml:space="preserve">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w:t>
      </w:r>
      <w:r>
        <w:rPr>
          <w:rFonts w:ascii="Arial" w:hAnsi="Arial" w:cs="Arial"/>
          <w:spacing w:val="-1"/>
          <w:sz w:val="20"/>
        </w:rPr>
        <w:t>e</w:t>
      </w:r>
      <w:r>
        <w:rPr>
          <w:rFonts w:ascii="Arial" w:hAnsi="Arial" w:cs="Arial"/>
          <w:sz w:val="20"/>
        </w:rPr>
        <w:t xml:space="preserve">d in </w:t>
      </w:r>
      <w:r>
        <w:rPr>
          <w:rFonts w:ascii="Arial" w:hAnsi="Arial" w:cs="Arial"/>
          <w:spacing w:val="-1"/>
          <w:sz w:val="20"/>
        </w:rPr>
        <w:t>eac</w:t>
      </w:r>
      <w:r>
        <w:rPr>
          <w:rFonts w:ascii="Arial" w:hAnsi="Arial" w:cs="Arial"/>
          <w:sz w:val="20"/>
        </w:rPr>
        <w:t xml:space="preserve">h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pacing w:val="1"/>
          <w:sz w:val="20"/>
        </w:rPr>
        <w:t>c</w:t>
      </w:r>
      <w:r>
        <w:rPr>
          <w:rFonts w:ascii="Arial" w:hAnsi="Arial" w:cs="Arial"/>
          <w:spacing w:val="-1"/>
          <w:sz w:val="20"/>
        </w:rPr>
        <w:t>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1"/>
          <w:sz w:val="20"/>
        </w:rPr>
        <w:t>ra</w:t>
      </w:r>
      <w:r>
        <w:rPr>
          <w:rFonts w:ascii="Arial" w:hAnsi="Arial" w:cs="Arial"/>
          <w:sz w:val="20"/>
        </w:rPr>
        <w:t xml:space="preserve">nts </w:t>
      </w:r>
      <w:r>
        <w:rPr>
          <w:rFonts w:ascii="Arial" w:hAnsi="Arial" w:cs="Arial"/>
          <w:spacing w:val="2"/>
          <w:sz w:val="20"/>
        </w:rPr>
        <w:t>f</w:t>
      </w:r>
      <w:r>
        <w:rPr>
          <w:rFonts w:ascii="Arial" w:hAnsi="Arial" w:cs="Arial"/>
          <w:spacing w:val="-1"/>
          <w:sz w:val="20"/>
        </w:rPr>
        <w:t>r</w:t>
      </w:r>
      <w:r>
        <w:rPr>
          <w:rFonts w:ascii="Arial" w:hAnsi="Arial" w:cs="Arial"/>
          <w:sz w:val="20"/>
        </w:rPr>
        <w:t>om the Envi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P</w:t>
      </w:r>
      <w:r>
        <w:rPr>
          <w:rFonts w:ascii="Arial" w:hAnsi="Arial" w:cs="Arial"/>
          <w:spacing w:val="-1"/>
          <w:sz w:val="20"/>
        </w:rPr>
        <w:t>r</w:t>
      </w:r>
      <w:r>
        <w:rPr>
          <w:rFonts w:ascii="Arial" w:hAnsi="Arial" w:cs="Arial"/>
          <w:sz w:val="20"/>
        </w:rPr>
        <w:t>ot</w:t>
      </w:r>
      <w:r>
        <w:rPr>
          <w:rFonts w:ascii="Arial" w:hAnsi="Arial" w:cs="Arial"/>
          <w:spacing w:val="-1"/>
          <w:sz w:val="20"/>
        </w:rPr>
        <w:t>ec</w:t>
      </w:r>
      <w:r>
        <w:rPr>
          <w:rFonts w:ascii="Arial" w:hAnsi="Arial" w:cs="Arial"/>
          <w:sz w:val="20"/>
        </w:rPr>
        <w:t>tion Ag</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pacing w:val="-1"/>
          <w:sz w:val="20"/>
        </w:rPr>
        <w:t>(</w:t>
      </w:r>
      <w:r>
        <w:rPr>
          <w:rFonts w:ascii="Arial" w:hAnsi="Arial" w:cs="Arial"/>
          <w:sz w:val="20"/>
        </w:rPr>
        <w:t>E</w:t>
      </w:r>
      <w:r>
        <w:rPr>
          <w:rFonts w:ascii="Arial" w:hAnsi="Arial" w:cs="Arial"/>
          <w:spacing w:val="1"/>
          <w:sz w:val="20"/>
        </w:rPr>
        <w:t>P</w:t>
      </w:r>
      <w:r>
        <w:rPr>
          <w:rFonts w:ascii="Arial" w:hAnsi="Arial" w:cs="Arial"/>
          <w:spacing w:val="2"/>
          <w:sz w:val="20"/>
        </w:rPr>
        <w:t>A</w:t>
      </w:r>
      <w:r>
        <w:rPr>
          <w:rFonts w:ascii="Arial" w:hAnsi="Arial" w:cs="Arial"/>
          <w:sz w:val="20"/>
        </w:rPr>
        <w:t>)</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pacing w:val="3"/>
          <w:sz w:val="20"/>
        </w:rPr>
        <w:t>t</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t</w:t>
      </w:r>
      <w:r>
        <w:rPr>
          <w:rFonts w:ascii="Arial" w:hAnsi="Arial" w:cs="Arial"/>
          <w:spacing w:val="-1"/>
          <w:sz w:val="20"/>
        </w:rPr>
        <w:t>c</w:t>
      </w:r>
      <w:r>
        <w:rPr>
          <w:rFonts w:ascii="Arial" w:hAnsi="Arial" w:cs="Arial"/>
          <w:sz w:val="20"/>
        </w:rPr>
        <w:t xml:space="preserve">h </w:t>
      </w:r>
      <w:r>
        <w:rPr>
          <w:rFonts w:ascii="Arial" w:hAnsi="Arial" w:cs="Arial"/>
          <w:spacing w:val="-1"/>
          <w:sz w:val="20"/>
        </w:rPr>
        <w:t>e</w:t>
      </w:r>
      <w:r>
        <w:rPr>
          <w:rFonts w:ascii="Arial" w:hAnsi="Arial" w:cs="Arial"/>
          <w:sz w:val="20"/>
        </w:rPr>
        <w:t>q</w:t>
      </w:r>
      <w:r>
        <w:rPr>
          <w:rFonts w:ascii="Arial" w:hAnsi="Arial" w:cs="Arial"/>
          <w:spacing w:val="2"/>
          <w:sz w:val="20"/>
        </w:rPr>
        <w:t>u</w:t>
      </w:r>
      <w:r>
        <w:rPr>
          <w:rFonts w:ascii="Arial" w:hAnsi="Arial" w:cs="Arial"/>
          <w:spacing w:val="-1"/>
          <w:sz w:val="20"/>
        </w:rPr>
        <w:t>a</w:t>
      </w:r>
      <w:r>
        <w:rPr>
          <w:rFonts w:ascii="Arial" w:hAnsi="Arial" w:cs="Arial"/>
          <w:sz w:val="20"/>
        </w:rPr>
        <w:t>ling</w:t>
      </w:r>
      <w:r>
        <w:rPr>
          <w:rFonts w:ascii="Arial" w:hAnsi="Arial" w:cs="Arial"/>
          <w:spacing w:val="-2"/>
          <w:sz w:val="20"/>
        </w:rPr>
        <w:t xml:space="preserve"> </w:t>
      </w:r>
      <w:r>
        <w:rPr>
          <w:rFonts w:ascii="Arial" w:hAnsi="Arial" w:cs="Arial"/>
          <w:sz w:val="20"/>
        </w:rPr>
        <w:t xml:space="preserve">20 </w:t>
      </w:r>
      <w:r>
        <w:rPr>
          <w:rFonts w:ascii="Arial" w:hAnsi="Arial" w:cs="Arial"/>
          <w:spacing w:val="2"/>
          <w:sz w:val="20"/>
        </w:rPr>
        <w:t>p</w:t>
      </w:r>
      <w:r>
        <w:rPr>
          <w:rFonts w:ascii="Arial" w:hAnsi="Arial" w:cs="Arial"/>
          <w:spacing w:val="-1"/>
          <w:sz w:val="20"/>
        </w:rPr>
        <w:t>er</w:t>
      </w:r>
      <w:r>
        <w:rPr>
          <w:rFonts w:ascii="Arial" w:hAnsi="Arial" w:cs="Arial"/>
          <w:spacing w:val="1"/>
          <w:sz w:val="20"/>
        </w:rPr>
        <w:t>c</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E</w:t>
      </w:r>
      <w:r>
        <w:rPr>
          <w:rFonts w:ascii="Arial" w:hAnsi="Arial" w:cs="Arial"/>
          <w:spacing w:val="1"/>
          <w:sz w:val="20"/>
        </w:rPr>
        <w:t>P</w:t>
      </w:r>
      <w:r>
        <w:rPr>
          <w:rFonts w:ascii="Arial" w:hAnsi="Arial" w:cs="Arial"/>
          <w:sz w:val="20"/>
        </w:rPr>
        <w:t xml:space="preserve">A </w:t>
      </w:r>
      <w:r>
        <w:rPr>
          <w:rFonts w:ascii="Arial" w:hAnsi="Arial" w:cs="Arial"/>
          <w:spacing w:val="-1"/>
          <w:sz w:val="20"/>
        </w:rPr>
        <w:t>ca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1"/>
          <w:sz w:val="20"/>
        </w:rPr>
        <w:t>ra</w:t>
      </w:r>
      <w:r>
        <w:rPr>
          <w:rFonts w:ascii="Arial" w:hAnsi="Arial" w:cs="Arial"/>
          <w:sz w:val="20"/>
        </w:rPr>
        <w:t>nts.  E</w:t>
      </w:r>
      <w:r>
        <w:rPr>
          <w:rFonts w:ascii="Arial" w:hAnsi="Arial" w:cs="Arial"/>
          <w:spacing w:val="3"/>
          <w:sz w:val="20"/>
        </w:rPr>
        <w:t>P</w:t>
      </w:r>
      <w:r>
        <w:rPr>
          <w:rFonts w:ascii="Arial" w:hAnsi="Arial" w:cs="Arial"/>
          <w:sz w:val="20"/>
        </w:rPr>
        <w:t>A 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nts the</w:t>
      </w:r>
      <w:r>
        <w:rPr>
          <w:rFonts w:ascii="Arial" w:hAnsi="Arial" w:cs="Arial"/>
          <w:spacing w:val="-1"/>
          <w:sz w:val="20"/>
        </w:rPr>
        <w:t xml:space="preserve"> </w:t>
      </w:r>
      <w:r>
        <w:rPr>
          <w:rFonts w:ascii="Arial" w:hAnsi="Arial" w:cs="Arial"/>
          <w:sz w:val="20"/>
        </w:rPr>
        <w:t>D</w:t>
      </w:r>
      <w:r>
        <w:rPr>
          <w:rFonts w:ascii="Arial" w:hAnsi="Arial" w:cs="Arial"/>
          <w:spacing w:val="1"/>
          <w:sz w:val="20"/>
        </w:rPr>
        <w:t>W</w:t>
      </w:r>
      <w:r>
        <w:rPr>
          <w:rFonts w:ascii="Arial" w:hAnsi="Arial" w:cs="Arial"/>
          <w:spacing w:val="-1"/>
          <w:sz w:val="20"/>
        </w:rPr>
        <w:t>S</w:t>
      </w:r>
      <w:r>
        <w:rPr>
          <w:rFonts w:ascii="Arial" w:hAnsi="Arial" w:cs="Arial"/>
          <w:spacing w:val="1"/>
          <w:sz w:val="20"/>
        </w:rPr>
        <w:t>R</w:t>
      </w:r>
      <w:r>
        <w:rPr>
          <w:rFonts w:ascii="Arial" w:hAnsi="Arial" w:cs="Arial"/>
          <w:sz w:val="20"/>
        </w:rPr>
        <w:t>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 in a</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2"/>
          <w:sz w:val="20"/>
        </w:rPr>
        <w:t>n</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z w:val="20"/>
        </w:rPr>
        <w:t>th</w:t>
      </w:r>
      <w:r>
        <w:rPr>
          <w:rFonts w:ascii="Arial" w:hAnsi="Arial" w:cs="Arial"/>
          <w:spacing w:val="-1"/>
          <w:sz w:val="20"/>
        </w:rPr>
        <w:t>a</w:t>
      </w:r>
      <w:r>
        <w:rPr>
          <w:rFonts w:ascii="Arial" w:hAnsi="Arial" w:cs="Arial"/>
          <w:sz w:val="20"/>
        </w:rPr>
        <w:t>t p</w:t>
      </w:r>
      <w:r>
        <w:rPr>
          <w:rFonts w:ascii="Arial" w:hAnsi="Arial" w:cs="Arial"/>
          <w:spacing w:val="-1"/>
          <w:sz w:val="20"/>
        </w:rPr>
        <w:t>re</w:t>
      </w:r>
      <w:r>
        <w:rPr>
          <w:rFonts w:ascii="Arial" w:hAnsi="Arial" w:cs="Arial"/>
          <w:sz w:val="20"/>
        </w:rPr>
        <w:t>s</w:t>
      </w:r>
      <w:r>
        <w:rPr>
          <w:rFonts w:ascii="Arial" w:hAnsi="Arial" w:cs="Arial"/>
          <w:spacing w:val="-1"/>
          <w:sz w:val="20"/>
        </w:rPr>
        <w:t>er</w:t>
      </w:r>
      <w:r>
        <w:rPr>
          <w:rFonts w:ascii="Arial" w:hAnsi="Arial" w:cs="Arial"/>
          <w:spacing w:val="2"/>
          <w:sz w:val="20"/>
        </w:rPr>
        <w:t>v</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l</w:t>
      </w:r>
      <w:r>
        <w:rPr>
          <w:rFonts w:ascii="Arial" w:hAnsi="Arial" w:cs="Arial"/>
          <w:spacing w:val="-1"/>
          <w:sz w:val="20"/>
        </w:rPr>
        <w:t>e</w:t>
      </w:r>
      <w:r>
        <w:rPr>
          <w:rFonts w:ascii="Arial" w:hAnsi="Arial" w:cs="Arial"/>
          <w:spacing w:val="2"/>
          <w:sz w:val="20"/>
        </w:rPr>
        <w:t>x</w:t>
      </w:r>
      <w:r>
        <w:rPr>
          <w:rFonts w:ascii="Arial" w:hAnsi="Arial" w:cs="Arial"/>
          <w:sz w:val="20"/>
        </w:rPr>
        <w:t>ibil</w:t>
      </w:r>
      <w:r>
        <w:rPr>
          <w:rFonts w:ascii="Arial" w:hAnsi="Arial" w:cs="Arial"/>
          <w:spacing w:val="-2"/>
          <w:sz w:val="20"/>
        </w:rPr>
        <w:t>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in </w:t>
      </w:r>
      <w:r>
        <w:rPr>
          <w:rFonts w:ascii="Arial" w:hAnsi="Arial" w:cs="Arial"/>
          <w:spacing w:val="2"/>
          <w:sz w:val="20"/>
        </w:rPr>
        <w:t>o</w:t>
      </w:r>
      <w:r>
        <w:rPr>
          <w:rFonts w:ascii="Arial" w:hAnsi="Arial" w:cs="Arial"/>
          <w:sz w:val="20"/>
        </w:rPr>
        <w:t>p</w:t>
      </w:r>
      <w:r>
        <w:rPr>
          <w:rFonts w:ascii="Arial" w:hAnsi="Arial" w:cs="Arial"/>
          <w:spacing w:val="-1"/>
          <w:sz w:val="20"/>
        </w:rPr>
        <w:t>era</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t</w:t>
      </w:r>
      <w:r>
        <w:rPr>
          <w:rFonts w:ascii="Arial" w:hAnsi="Arial" w:cs="Arial"/>
          <w:sz w:val="20"/>
        </w:rPr>
        <w: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 in</w:t>
      </w:r>
      <w:r>
        <w:rPr>
          <w:rFonts w:ascii="Arial" w:hAnsi="Arial" w:cs="Arial"/>
          <w:spacing w:val="2"/>
          <w:sz w:val="20"/>
        </w:rPr>
        <w:t xml:space="preserve"> </w:t>
      </w:r>
      <w:r>
        <w:rPr>
          <w:rFonts w:ascii="Arial" w:hAnsi="Arial" w:cs="Arial"/>
          <w:spacing w:val="-1"/>
          <w:sz w:val="20"/>
        </w:rPr>
        <w:t>acc</w:t>
      </w:r>
      <w:r>
        <w:rPr>
          <w:rFonts w:ascii="Arial" w:hAnsi="Arial" w:cs="Arial"/>
          <w:sz w:val="20"/>
        </w:rPr>
        <w:t>o</w:t>
      </w:r>
      <w:r>
        <w:rPr>
          <w:rFonts w:ascii="Arial" w:hAnsi="Arial" w:cs="Arial"/>
          <w:spacing w:val="-1"/>
          <w:sz w:val="20"/>
        </w:rPr>
        <w:t>r</w:t>
      </w:r>
      <w:r>
        <w:rPr>
          <w:rFonts w:ascii="Arial" w:hAnsi="Arial" w:cs="Arial"/>
          <w:spacing w:val="2"/>
          <w:sz w:val="20"/>
        </w:rPr>
        <w:t>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with 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u</w:t>
      </w:r>
      <w:r>
        <w:rPr>
          <w:rFonts w:ascii="Arial" w:hAnsi="Arial" w:cs="Arial"/>
          <w:spacing w:val="2"/>
          <w:sz w:val="20"/>
        </w:rPr>
        <w:t>n</w:t>
      </w:r>
      <w:r>
        <w:rPr>
          <w:rFonts w:ascii="Arial" w:hAnsi="Arial" w:cs="Arial"/>
          <w:sz w:val="20"/>
        </w:rPr>
        <w:t>ique</w:t>
      </w:r>
      <w:r>
        <w:rPr>
          <w:rFonts w:ascii="Arial" w:hAnsi="Arial" w:cs="Arial"/>
          <w:spacing w:val="-1"/>
          <w:sz w:val="20"/>
        </w:rPr>
        <w:t xml:space="preserve"> </w:t>
      </w:r>
      <w:r>
        <w:rPr>
          <w:rFonts w:ascii="Arial" w:hAnsi="Arial" w:cs="Arial"/>
          <w:sz w:val="20"/>
        </w:rPr>
        <w:t>n</w:t>
      </w:r>
      <w:r>
        <w:rPr>
          <w:rFonts w:ascii="Arial" w:hAnsi="Arial" w:cs="Arial"/>
          <w:spacing w:val="-1"/>
          <w:sz w:val="20"/>
        </w:rPr>
        <w:t>ee</w:t>
      </w:r>
      <w:r>
        <w:rPr>
          <w:rFonts w:ascii="Arial" w:hAnsi="Arial" w:cs="Arial"/>
          <w:sz w:val="20"/>
        </w:rPr>
        <w:t xml:space="preserve">ds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i</w:t>
      </w:r>
      <w:r>
        <w:rPr>
          <w:rFonts w:ascii="Arial" w:hAnsi="Arial" w:cs="Arial"/>
          <w:spacing w:val="-1"/>
          <w:sz w:val="20"/>
        </w:rPr>
        <w:t>rc</w:t>
      </w:r>
      <w:r>
        <w:rPr>
          <w:rFonts w:ascii="Arial" w:hAnsi="Arial" w:cs="Arial"/>
          <w:sz w:val="20"/>
        </w:rPr>
        <w:t>umst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l</w:t>
      </w:r>
      <w:r>
        <w:rPr>
          <w:rFonts w:ascii="Arial" w:hAnsi="Arial" w:cs="Arial"/>
          <w:spacing w:val="-1"/>
          <w:sz w:val="20"/>
        </w:rPr>
        <w:t>e</w:t>
      </w:r>
      <w:r>
        <w:rPr>
          <w:rFonts w:ascii="Arial" w:hAnsi="Arial" w:cs="Arial"/>
          <w:spacing w:val="2"/>
          <w:sz w:val="20"/>
        </w:rPr>
        <w:t>x</w:t>
      </w:r>
      <w:r>
        <w:rPr>
          <w:rFonts w:ascii="Arial" w:hAnsi="Arial" w:cs="Arial"/>
          <w:sz w:val="20"/>
        </w:rPr>
        <w:t>ibili</w:t>
      </w:r>
      <w:r>
        <w:rPr>
          <w:rFonts w:ascii="Arial" w:hAnsi="Arial" w:cs="Arial"/>
          <w:spacing w:val="3"/>
          <w:sz w:val="20"/>
        </w:rPr>
        <w:t>t</w:t>
      </w:r>
      <w:r>
        <w:rPr>
          <w:rFonts w:ascii="Arial" w:hAnsi="Arial" w:cs="Arial"/>
          <w:sz w:val="20"/>
        </w:rPr>
        <w:t>y</w:t>
      </w:r>
      <w:r>
        <w:rPr>
          <w:rFonts w:ascii="Arial" w:hAnsi="Arial" w:cs="Arial"/>
          <w:spacing w:val="-7"/>
          <w:sz w:val="20"/>
        </w:rPr>
        <w:t xml:space="preserve"> </w:t>
      </w:r>
      <w:r>
        <w:rPr>
          <w:rFonts w:ascii="Arial" w:hAnsi="Arial" w:cs="Arial"/>
          <w:sz w:val="20"/>
        </w:rPr>
        <w:t>to s</w:t>
      </w:r>
      <w:r>
        <w:rPr>
          <w:rFonts w:ascii="Arial" w:hAnsi="Arial" w:cs="Arial"/>
          <w:spacing w:val="-1"/>
          <w:sz w:val="20"/>
        </w:rPr>
        <w:t>e</w:t>
      </w:r>
      <w:r>
        <w:rPr>
          <w:rFonts w:ascii="Arial" w:hAnsi="Arial" w:cs="Arial"/>
          <w:sz w:val="20"/>
        </w:rPr>
        <w:t xml:space="preserve">t </w:t>
      </w:r>
      <w:r>
        <w:rPr>
          <w:rFonts w:ascii="Arial" w:hAnsi="Arial" w:cs="Arial"/>
          <w:spacing w:val="-1"/>
          <w:sz w:val="20"/>
        </w:rPr>
        <w:t>a</w:t>
      </w:r>
      <w:r>
        <w:rPr>
          <w:rFonts w:ascii="Arial" w:hAnsi="Arial" w:cs="Arial"/>
          <w:spacing w:val="3"/>
          <w:sz w:val="20"/>
        </w:rPr>
        <w:t>s</w:t>
      </w:r>
      <w:r>
        <w:rPr>
          <w:rFonts w:ascii="Arial" w:hAnsi="Arial" w:cs="Arial"/>
          <w:sz w:val="20"/>
        </w:rPr>
        <w:t>ide</w:t>
      </w:r>
      <w:r>
        <w:rPr>
          <w:rFonts w:ascii="Arial" w:hAnsi="Arial" w:cs="Arial"/>
          <w:spacing w:val="-1"/>
          <w:sz w:val="20"/>
        </w:rPr>
        <w:t xml:space="preserve"> </w:t>
      </w:r>
      <w:r>
        <w:rPr>
          <w:rFonts w:ascii="Arial" w:hAnsi="Arial" w:cs="Arial"/>
          <w:sz w:val="20"/>
        </w:rPr>
        <w:t>up to 31 p</w:t>
      </w:r>
      <w:r>
        <w:rPr>
          <w:rFonts w:ascii="Arial" w:hAnsi="Arial" w:cs="Arial"/>
          <w:spacing w:val="-1"/>
          <w:sz w:val="20"/>
        </w:rPr>
        <w:t>erce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ca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re</w:t>
      </w:r>
      <w:r>
        <w:rPr>
          <w:rFonts w:ascii="Arial" w:hAnsi="Arial" w:cs="Arial"/>
          <w:sz w:val="20"/>
        </w:rPr>
        <w:t>l</w:t>
      </w:r>
      <w:r>
        <w:rPr>
          <w:rFonts w:ascii="Arial" w:hAnsi="Arial" w:cs="Arial"/>
          <w:spacing w:val="-1"/>
          <w:sz w:val="20"/>
        </w:rPr>
        <w:t>a</w:t>
      </w:r>
      <w:r>
        <w:rPr>
          <w:rFonts w:ascii="Arial" w:hAnsi="Arial" w:cs="Arial"/>
          <w:spacing w:val="3"/>
          <w:sz w:val="20"/>
        </w:rPr>
        <w:t>t</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pacing w:val="-1"/>
          <w:sz w:val="20"/>
        </w:rPr>
        <w:t>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lso</w:t>
      </w:r>
      <w:r>
        <w:rPr>
          <w:rFonts w:ascii="Arial" w:hAnsi="Arial" w:cs="Arial"/>
          <w:spacing w:val="2"/>
          <w:sz w:val="20"/>
        </w:rPr>
        <w:t xml:space="preserve"> </w:t>
      </w:r>
      <w:r>
        <w:rPr>
          <w:rFonts w:ascii="Arial" w:hAnsi="Arial" w:cs="Arial"/>
          <w:sz w:val="20"/>
        </w:rPr>
        <w:t>t</w:t>
      </w:r>
      <w:r>
        <w:rPr>
          <w:rFonts w:ascii="Arial" w:hAnsi="Arial" w:cs="Arial"/>
          <w:spacing w:val="-1"/>
          <w:sz w:val="20"/>
        </w:rPr>
        <w:t>ra</w:t>
      </w:r>
      <w:r>
        <w:rPr>
          <w:rFonts w:ascii="Arial" w:hAnsi="Arial" w:cs="Arial"/>
          <w:sz w:val="20"/>
        </w:rPr>
        <w:t>ns</w:t>
      </w:r>
      <w:r>
        <w:rPr>
          <w:rFonts w:ascii="Arial" w:hAnsi="Arial" w:cs="Arial"/>
          <w:spacing w:val="-1"/>
          <w:sz w:val="20"/>
        </w:rPr>
        <w:t>fe</w:t>
      </w:r>
      <w:r>
        <w:rPr>
          <w:rFonts w:ascii="Arial" w:hAnsi="Arial" w:cs="Arial"/>
          <w:sz w:val="20"/>
        </w:rPr>
        <w:t>r</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mount up to</w:t>
      </w:r>
      <w:r>
        <w:rPr>
          <w:rFonts w:ascii="Arial" w:hAnsi="Arial" w:cs="Arial"/>
          <w:spacing w:val="2"/>
          <w:sz w:val="20"/>
        </w:rPr>
        <w:t xml:space="preserve"> </w:t>
      </w:r>
      <w:r>
        <w:rPr>
          <w:rFonts w:ascii="Arial" w:hAnsi="Arial" w:cs="Arial"/>
          <w:sz w:val="20"/>
        </w:rPr>
        <w:t>33 p</w:t>
      </w:r>
      <w:r>
        <w:rPr>
          <w:rFonts w:ascii="Arial" w:hAnsi="Arial" w:cs="Arial"/>
          <w:spacing w:val="-1"/>
          <w:sz w:val="20"/>
        </w:rPr>
        <w:t>erce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its D</w:t>
      </w:r>
      <w:r>
        <w:rPr>
          <w:rFonts w:ascii="Arial" w:hAnsi="Arial" w:cs="Arial"/>
          <w:spacing w:val="1"/>
          <w:sz w:val="20"/>
        </w:rPr>
        <w:t>WSR</w:t>
      </w:r>
      <w:r>
        <w:rPr>
          <w:rFonts w:ascii="Arial" w:hAnsi="Arial" w:cs="Arial"/>
          <w:sz w:val="20"/>
        </w:rPr>
        <w:t>F</w:t>
      </w:r>
      <w:r>
        <w:rPr>
          <w:rFonts w:ascii="Arial" w:hAnsi="Arial" w:cs="Arial"/>
          <w:spacing w:val="-1"/>
          <w:sz w:val="20"/>
        </w:rPr>
        <w:t xml:space="preserve"> ca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 to the</w:t>
      </w:r>
      <w:r>
        <w:rPr>
          <w:rFonts w:ascii="Arial" w:hAnsi="Arial" w:cs="Arial"/>
          <w:spacing w:val="-1"/>
          <w:sz w:val="20"/>
        </w:rPr>
        <w:t xml:space="preserve"> </w:t>
      </w:r>
      <w:r>
        <w:rPr>
          <w:rFonts w:ascii="Arial" w:hAnsi="Arial" w:cs="Arial"/>
          <w:spacing w:val="1"/>
          <w:sz w:val="20"/>
        </w:rPr>
        <w:t>C</w:t>
      </w:r>
      <w:r>
        <w:rPr>
          <w:rFonts w:ascii="Arial" w:hAnsi="Arial" w:cs="Arial"/>
          <w:sz w:val="20"/>
        </w:rPr>
        <w:t>l</w:t>
      </w:r>
      <w:r>
        <w:rPr>
          <w:rFonts w:ascii="Arial" w:hAnsi="Arial" w:cs="Arial"/>
          <w:spacing w:val="-1"/>
          <w:sz w:val="20"/>
        </w:rPr>
        <w:t>ea</w:t>
      </w:r>
      <w:r>
        <w:rPr>
          <w:rFonts w:ascii="Arial" w:hAnsi="Arial" w:cs="Arial"/>
          <w:sz w:val="20"/>
        </w:rPr>
        <w:t xml:space="preserve">n </w:t>
      </w:r>
      <w:r>
        <w:rPr>
          <w:rFonts w:ascii="Arial" w:hAnsi="Arial" w:cs="Arial"/>
          <w:spacing w:val="1"/>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 xml:space="preserve">volving </w:t>
      </w:r>
      <w:r>
        <w:rPr>
          <w:rFonts w:ascii="Arial" w:hAnsi="Arial" w:cs="Arial"/>
          <w:spacing w:val="-1"/>
          <w:sz w:val="20"/>
        </w:rPr>
        <w:t>F</w:t>
      </w:r>
      <w:r>
        <w:rPr>
          <w:rFonts w:ascii="Arial" w:hAnsi="Arial" w:cs="Arial"/>
          <w:sz w:val="20"/>
        </w:rPr>
        <w:t xml:space="preserve">und </w:t>
      </w:r>
      <w:r>
        <w:rPr>
          <w:rFonts w:ascii="Arial" w:hAnsi="Arial" w:cs="Arial"/>
          <w:spacing w:val="-1"/>
          <w:sz w:val="20"/>
        </w:rPr>
        <w:t>(</w:t>
      </w:r>
      <w:r>
        <w:rPr>
          <w:rFonts w:ascii="Arial" w:hAnsi="Arial" w:cs="Arial"/>
          <w:spacing w:val="1"/>
          <w:sz w:val="20"/>
        </w:rPr>
        <w:t>CWSR</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DA 66.458)</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a</w:t>
      </w:r>
      <w:r>
        <w:rPr>
          <w:rFonts w:ascii="Arial" w:hAnsi="Arial" w:cs="Arial"/>
          <w:sz w:val="20"/>
        </w:rPr>
        <w:t xml:space="preserve">n </w:t>
      </w:r>
      <w:r>
        <w:rPr>
          <w:rFonts w:ascii="Arial" w:hAnsi="Arial" w:cs="Arial"/>
          <w:spacing w:val="-1"/>
          <w:sz w:val="20"/>
        </w:rPr>
        <w:t>e</w:t>
      </w:r>
      <w:r>
        <w:rPr>
          <w:rFonts w:ascii="Arial" w:hAnsi="Arial" w:cs="Arial"/>
          <w:sz w:val="20"/>
        </w:rPr>
        <w:t>qui</w:t>
      </w:r>
      <w:r>
        <w:rPr>
          <w:rFonts w:ascii="Arial" w:hAnsi="Arial" w:cs="Arial"/>
          <w:spacing w:val="2"/>
          <w:sz w:val="20"/>
        </w:rPr>
        <w:t>v</w:t>
      </w:r>
      <w:r>
        <w:rPr>
          <w:rFonts w:ascii="Arial" w:hAnsi="Arial" w:cs="Arial"/>
          <w:spacing w:val="-1"/>
          <w:sz w:val="20"/>
        </w:rPr>
        <w:t>a</w:t>
      </w:r>
      <w:r>
        <w:rPr>
          <w:rFonts w:ascii="Arial" w:hAnsi="Arial" w:cs="Arial"/>
          <w:sz w:val="20"/>
        </w:rPr>
        <w:t>l</w:t>
      </w:r>
      <w:r>
        <w:rPr>
          <w:rFonts w:ascii="Arial" w:hAnsi="Arial" w:cs="Arial"/>
          <w:spacing w:val="-1"/>
          <w:sz w:val="20"/>
        </w:rPr>
        <w:t>e</w:t>
      </w:r>
      <w:r>
        <w:rPr>
          <w:rFonts w:ascii="Arial" w:hAnsi="Arial" w:cs="Arial"/>
          <w:sz w:val="20"/>
        </w:rPr>
        <w:t>nt</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mount </w:t>
      </w:r>
      <w:r>
        <w:rPr>
          <w:rFonts w:ascii="Arial" w:hAnsi="Arial" w:cs="Arial"/>
          <w:spacing w:val="-1"/>
          <w:sz w:val="20"/>
        </w:rPr>
        <w:t>fr</w:t>
      </w:r>
      <w:r>
        <w:rPr>
          <w:rFonts w:ascii="Arial" w:hAnsi="Arial" w:cs="Arial"/>
          <w:sz w:val="20"/>
        </w:rPr>
        <w:t>om the</w:t>
      </w:r>
      <w:r>
        <w:rPr>
          <w:rFonts w:ascii="Arial" w:hAnsi="Arial" w:cs="Arial"/>
          <w:spacing w:val="-1"/>
          <w:sz w:val="20"/>
        </w:rPr>
        <w:t xml:space="preserve"> </w:t>
      </w:r>
      <w:r>
        <w:rPr>
          <w:rFonts w:ascii="Arial" w:hAnsi="Arial" w:cs="Arial"/>
          <w:spacing w:val="1"/>
          <w:sz w:val="20"/>
        </w:rPr>
        <w:t>CWS</w:t>
      </w:r>
      <w:r>
        <w:rPr>
          <w:rFonts w:ascii="Arial" w:hAnsi="Arial" w:cs="Arial"/>
          <w:spacing w:val="-2"/>
          <w:sz w:val="20"/>
        </w:rPr>
        <w:t>R</w:t>
      </w:r>
      <w:r>
        <w:rPr>
          <w:rFonts w:ascii="Arial" w:hAnsi="Arial" w:cs="Arial"/>
          <w:sz w:val="20"/>
        </w:rPr>
        <w:t>F</w:t>
      </w:r>
      <w:r>
        <w:rPr>
          <w:rFonts w:ascii="Arial" w:hAnsi="Arial" w:cs="Arial"/>
          <w:spacing w:val="-1"/>
          <w:sz w:val="20"/>
        </w:rPr>
        <w:t xml:space="preserve"> </w:t>
      </w:r>
      <w:r>
        <w:rPr>
          <w:rFonts w:ascii="Arial" w:hAnsi="Arial" w:cs="Arial"/>
          <w:sz w:val="20"/>
        </w:rPr>
        <w:t>to 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w:t>
      </w:r>
      <w:r>
        <w:rPr>
          <w:rFonts w:ascii="Arial" w:hAnsi="Arial" w:cs="Arial"/>
          <w:spacing w:val="1"/>
          <w:sz w:val="20"/>
        </w:rPr>
        <w:t>a</w:t>
      </w:r>
      <w:r>
        <w:rPr>
          <w:rFonts w:ascii="Arial" w:hAnsi="Arial" w:cs="Arial"/>
          <w:sz w:val="20"/>
        </w:rPr>
        <w:t xml:space="preserve">m.  A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 t</w:t>
      </w:r>
      <w:r>
        <w:rPr>
          <w:rFonts w:ascii="Arial" w:hAnsi="Arial" w:cs="Arial"/>
          <w:spacing w:val="-1"/>
          <w:sz w:val="20"/>
        </w:rPr>
        <w:t>ra</w:t>
      </w:r>
      <w:r>
        <w:rPr>
          <w:rFonts w:ascii="Arial" w:hAnsi="Arial" w:cs="Arial"/>
          <w:sz w:val="20"/>
        </w:rPr>
        <w:t>ns</w:t>
      </w:r>
      <w:r>
        <w:rPr>
          <w:rFonts w:ascii="Arial" w:hAnsi="Arial" w:cs="Arial"/>
          <w:spacing w:val="-1"/>
          <w:sz w:val="20"/>
        </w:rPr>
        <w:t>fe</w:t>
      </w:r>
      <w:r>
        <w:rPr>
          <w:rFonts w:ascii="Arial" w:hAnsi="Arial" w:cs="Arial"/>
          <w:sz w:val="20"/>
        </w:rPr>
        <w:t>r</w:t>
      </w:r>
      <w:r>
        <w:rPr>
          <w:rFonts w:ascii="Arial" w:hAnsi="Arial" w:cs="Arial"/>
          <w:spacing w:val="2"/>
          <w:sz w:val="20"/>
        </w:rPr>
        <w:t xml:space="preserve"> </w:t>
      </w:r>
      <w:r>
        <w:rPr>
          <w:rFonts w:ascii="Arial" w:hAnsi="Arial" w:cs="Arial"/>
          <w:spacing w:val="-1"/>
          <w:sz w:val="20"/>
        </w:rPr>
        <w:t>ca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 doll</w:t>
      </w:r>
      <w:r>
        <w:rPr>
          <w:rFonts w:ascii="Arial" w:hAnsi="Arial" w:cs="Arial"/>
          <w:spacing w:val="-1"/>
          <w:sz w:val="20"/>
        </w:rPr>
        <w:t>ar</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t</w:t>
      </w:r>
      <w:r>
        <w:rPr>
          <w:rFonts w:ascii="Arial" w:hAnsi="Arial" w:cs="Arial"/>
          <w:spacing w:val="-1"/>
          <w:sz w:val="20"/>
        </w:rPr>
        <w:t>c</w:t>
      </w:r>
      <w:r>
        <w:rPr>
          <w:rFonts w:ascii="Arial" w:hAnsi="Arial" w:cs="Arial"/>
          <w:sz w:val="20"/>
        </w:rPr>
        <w:t>h, inv</w:t>
      </w:r>
      <w:r>
        <w:rPr>
          <w:rFonts w:ascii="Arial" w:hAnsi="Arial" w:cs="Arial"/>
          <w:spacing w:val="-1"/>
          <w:sz w:val="20"/>
        </w:rPr>
        <w:t>e</w:t>
      </w:r>
      <w:r>
        <w:rPr>
          <w:rFonts w:ascii="Arial" w:hAnsi="Arial" w:cs="Arial"/>
          <w:sz w:val="20"/>
        </w:rPr>
        <w:t>stm</w:t>
      </w:r>
      <w:r>
        <w:rPr>
          <w:rFonts w:ascii="Arial" w:hAnsi="Arial" w:cs="Arial"/>
          <w:spacing w:val="-1"/>
          <w:sz w:val="20"/>
        </w:rPr>
        <w:t>e</w:t>
      </w:r>
      <w:r>
        <w:rPr>
          <w:rFonts w:ascii="Arial" w:hAnsi="Arial" w:cs="Arial"/>
          <w:sz w:val="20"/>
        </w:rPr>
        <w:t xml:space="preserve">nt </w:t>
      </w:r>
      <w:r>
        <w:rPr>
          <w:rFonts w:ascii="Arial" w:hAnsi="Arial" w:cs="Arial"/>
          <w:spacing w:val="-1"/>
          <w:sz w:val="20"/>
        </w:rPr>
        <w:t>ear</w:t>
      </w:r>
      <w:r>
        <w:rPr>
          <w:rFonts w:ascii="Arial" w:hAnsi="Arial" w:cs="Arial"/>
          <w:sz w:val="20"/>
        </w:rPr>
        <w:t>ni</w:t>
      </w:r>
      <w:r>
        <w:rPr>
          <w:rFonts w:ascii="Arial" w:hAnsi="Arial" w:cs="Arial"/>
          <w:spacing w:val="2"/>
          <w:sz w:val="20"/>
        </w:rPr>
        <w:t>n</w:t>
      </w:r>
      <w:r>
        <w:rPr>
          <w:rFonts w:ascii="Arial" w:hAnsi="Arial" w:cs="Arial"/>
          <w:spacing w:val="-2"/>
          <w:sz w:val="20"/>
        </w:rPr>
        <w:t>g</w:t>
      </w:r>
      <w:r>
        <w:rPr>
          <w:rFonts w:ascii="Arial" w:hAnsi="Arial" w:cs="Arial"/>
          <w:sz w:val="20"/>
        </w:rPr>
        <w:t>s, 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3"/>
          <w:sz w:val="20"/>
        </w:rPr>
        <w:t>i</w:t>
      </w:r>
      <w:r>
        <w:rPr>
          <w:rFonts w:ascii="Arial" w:hAnsi="Arial" w:cs="Arial"/>
          <w:sz w:val="20"/>
        </w:rPr>
        <w:t>n</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nd int</w:t>
      </w:r>
      <w:r>
        <w:rPr>
          <w:rFonts w:ascii="Arial" w:hAnsi="Arial" w:cs="Arial"/>
          <w:spacing w:val="-1"/>
          <w:sz w:val="20"/>
        </w:rPr>
        <w:t>ere</w:t>
      </w:r>
      <w:r>
        <w:rPr>
          <w:rFonts w:ascii="Arial" w:hAnsi="Arial" w:cs="Arial"/>
          <w:sz w:val="20"/>
        </w:rPr>
        <w:t xml:space="preserve">st </w:t>
      </w:r>
      <w:r>
        <w:rPr>
          <w:rFonts w:ascii="Arial" w:hAnsi="Arial" w:cs="Arial"/>
          <w:spacing w:val="-1"/>
          <w:sz w:val="20"/>
        </w:rPr>
        <w:t>re</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nts.</w:t>
      </w:r>
    </w:p>
    <w:p w14:paraId="692CBB70" w14:textId="77777777" w:rsidR="00D42412" w:rsidRDefault="00D42412" w:rsidP="00D42412">
      <w:pPr>
        <w:spacing w:after="240"/>
        <w:ind w:right="-30"/>
        <w:jc w:val="both"/>
        <w:rPr>
          <w:rFonts w:ascii="Arial" w:hAnsi="Arial" w:cs="Arial"/>
          <w:sz w:val="20"/>
        </w:rPr>
      </w:pPr>
      <w:r>
        <w:rPr>
          <w:rFonts w:ascii="Arial" w:hAnsi="Arial" w:cs="Arial"/>
          <w:spacing w:val="1"/>
          <w:sz w:val="20"/>
        </w:rPr>
        <w:t>C</w:t>
      </w:r>
      <w:r>
        <w:rPr>
          <w:rFonts w:ascii="Arial" w:hAnsi="Arial" w:cs="Arial"/>
          <w:spacing w:val="-1"/>
          <w:sz w:val="20"/>
        </w:rPr>
        <w:t>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1"/>
          <w:sz w:val="20"/>
        </w:rPr>
        <w:t>ra</w:t>
      </w:r>
      <w:r>
        <w:rPr>
          <w:rFonts w:ascii="Arial" w:hAnsi="Arial" w:cs="Arial"/>
          <w:sz w:val="20"/>
        </w:rPr>
        <w:t xml:space="preserve">nt </w:t>
      </w:r>
      <w:r>
        <w:rPr>
          <w:rFonts w:ascii="Arial" w:hAnsi="Arial" w:cs="Arial"/>
          <w:spacing w:val="1"/>
          <w:sz w:val="20"/>
        </w:rPr>
        <w:t>a</w:t>
      </w:r>
      <w:r>
        <w:rPr>
          <w:rFonts w:ascii="Arial" w:hAnsi="Arial" w:cs="Arial"/>
          <w:spacing w:val="-2"/>
          <w:sz w:val="20"/>
        </w:rPr>
        <w:t>g</w:t>
      </w:r>
      <w:r>
        <w:rPr>
          <w:rFonts w:ascii="Arial" w:hAnsi="Arial" w:cs="Arial"/>
          <w:spacing w:val="2"/>
          <w:sz w:val="20"/>
        </w:rPr>
        <w:t>r</w:t>
      </w:r>
      <w:r>
        <w:rPr>
          <w:rFonts w:ascii="Arial" w:hAnsi="Arial" w:cs="Arial"/>
          <w:spacing w:val="1"/>
          <w:sz w:val="20"/>
        </w:rPr>
        <w:t>e</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nts in</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z w:val="20"/>
        </w:rPr>
        <w:t>1)</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pacing w:val="2"/>
          <w:sz w:val="20"/>
        </w:rPr>
        <w:t>p</w:t>
      </w:r>
      <w:r>
        <w:rPr>
          <w:rFonts w:ascii="Arial" w:hAnsi="Arial" w:cs="Arial"/>
          <w:sz w:val="20"/>
        </w:rPr>
        <w:t>pli</w:t>
      </w:r>
      <w:r>
        <w:rPr>
          <w:rFonts w:ascii="Arial" w:hAnsi="Arial" w:cs="Arial"/>
          <w:spacing w:val="-1"/>
          <w:sz w:val="20"/>
        </w:rPr>
        <w:t>ca</w:t>
      </w:r>
      <w:r>
        <w:rPr>
          <w:rFonts w:ascii="Arial" w:hAnsi="Arial" w:cs="Arial"/>
          <w:sz w:val="20"/>
        </w:rPr>
        <w:t xml:space="preserve">tion; </w:t>
      </w:r>
      <w:r>
        <w:rPr>
          <w:rFonts w:ascii="Arial" w:hAnsi="Arial" w:cs="Arial"/>
          <w:spacing w:val="-1"/>
          <w:sz w:val="20"/>
        </w:rPr>
        <w:t>(</w:t>
      </w:r>
      <w:r>
        <w:rPr>
          <w:rFonts w:ascii="Arial" w:hAnsi="Arial" w:cs="Arial"/>
          <w:sz w:val="20"/>
        </w:rPr>
        <w:t>2)</w:t>
      </w:r>
      <w:r>
        <w:rPr>
          <w:rFonts w:ascii="Arial" w:hAnsi="Arial" w:cs="Arial"/>
          <w:spacing w:val="-1"/>
          <w:sz w:val="20"/>
        </w:rPr>
        <w:t xml:space="preserve"> a</w:t>
      </w:r>
      <w:r>
        <w:rPr>
          <w:rFonts w:ascii="Arial" w:hAnsi="Arial" w:cs="Arial"/>
          <w:sz w:val="20"/>
        </w:rPr>
        <w:t>n</w:t>
      </w:r>
      <w:r>
        <w:rPr>
          <w:rFonts w:ascii="Arial" w:hAnsi="Arial" w:cs="Arial"/>
          <w:spacing w:val="2"/>
          <w:sz w:val="20"/>
        </w:rPr>
        <w:t xml:space="preserve"> </w:t>
      </w:r>
      <w:r>
        <w:rPr>
          <w:rFonts w:ascii="Arial" w:hAnsi="Arial" w:cs="Arial"/>
          <w:spacing w:val="-3"/>
          <w:sz w:val="20"/>
        </w:rPr>
        <w:t>I</w:t>
      </w:r>
      <w:r>
        <w:rPr>
          <w:rFonts w:ascii="Arial" w:hAnsi="Arial" w:cs="Arial"/>
          <w:sz w:val="20"/>
        </w:rPr>
        <w:t>nt</w:t>
      </w:r>
      <w:r>
        <w:rPr>
          <w:rFonts w:ascii="Arial" w:hAnsi="Arial" w:cs="Arial"/>
          <w:spacing w:val="-1"/>
          <w:sz w:val="20"/>
        </w:rPr>
        <w:t>e</w:t>
      </w:r>
      <w:r>
        <w:rPr>
          <w:rFonts w:ascii="Arial" w:hAnsi="Arial" w:cs="Arial"/>
          <w:sz w:val="20"/>
        </w:rPr>
        <w:t>n</w:t>
      </w:r>
      <w:r>
        <w:rPr>
          <w:rFonts w:ascii="Arial" w:hAnsi="Arial" w:cs="Arial"/>
          <w:spacing w:val="2"/>
          <w:sz w:val="20"/>
        </w:rPr>
        <w:t>d</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Use</w:t>
      </w:r>
      <w:r>
        <w:rPr>
          <w:rFonts w:ascii="Arial" w:hAnsi="Arial" w:cs="Arial"/>
          <w:spacing w:val="-1"/>
          <w:sz w:val="20"/>
        </w:rPr>
        <w:t xml:space="preserve"> </w:t>
      </w:r>
      <w:r>
        <w:rPr>
          <w:rFonts w:ascii="Arial" w:hAnsi="Arial" w:cs="Arial"/>
          <w:spacing w:val="1"/>
          <w:sz w:val="20"/>
        </w:rPr>
        <w:t>P</w:t>
      </w:r>
      <w:r>
        <w:rPr>
          <w:rFonts w:ascii="Arial" w:hAnsi="Arial" w:cs="Arial"/>
          <w:sz w:val="20"/>
        </w:rPr>
        <w:t>l</w:t>
      </w:r>
      <w:r>
        <w:rPr>
          <w:rFonts w:ascii="Arial" w:hAnsi="Arial" w:cs="Arial"/>
          <w:spacing w:val="-1"/>
          <w:sz w:val="20"/>
        </w:rPr>
        <w:t>a</w:t>
      </w:r>
      <w:r>
        <w:rPr>
          <w:rFonts w:ascii="Arial" w:hAnsi="Arial" w:cs="Arial"/>
          <w:sz w:val="20"/>
        </w:rPr>
        <w:t xml:space="preserve">n </w:t>
      </w:r>
      <w:r>
        <w:rPr>
          <w:rFonts w:ascii="Arial" w:hAnsi="Arial" w:cs="Arial"/>
          <w:spacing w:val="2"/>
          <w:sz w:val="20"/>
        </w:rPr>
        <w:t>(</w:t>
      </w:r>
      <w:r>
        <w:rPr>
          <w:rFonts w:ascii="Arial" w:hAnsi="Arial" w:cs="Arial"/>
          <w:spacing w:val="-3"/>
          <w:sz w:val="20"/>
        </w:rPr>
        <w:t>I</w:t>
      </w:r>
      <w:r>
        <w:rPr>
          <w:rFonts w:ascii="Arial" w:hAnsi="Arial" w:cs="Arial"/>
          <w:sz w:val="20"/>
        </w:rPr>
        <w:t>U</w:t>
      </w:r>
      <w:r>
        <w:rPr>
          <w:rFonts w:ascii="Arial" w:hAnsi="Arial" w:cs="Arial"/>
          <w:spacing w:val="1"/>
          <w:sz w:val="20"/>
        </w:rPr>
        <w:t>P</w:t>
      </w:r>
      <w:r>
        <w:rPr>
          <w:rFonts w:ascii="Arial" w:hAnsi="Arial" w:cs="Arial"/>
          <w:spacing w:val="-1"/>
          <w:sz w:val="20"/>
        </w:rPr>
        <w:t>)</w:t>
      </w:r>
      <w:r>
        <w:rPr>
          <w:rFonts w:ascii="Arial" w:hAnsi="Arial" w:cs="Arial"/>
          <w:sz w:val="20"/>
        </w:rPr>
        <w:t>, whi</w:t>
      </w:r>
      <w:r>
        <w:rPr>
          <w:rFonts w:ascii="Arial" w:hAnsi="Arial" w:cs="Arial"/>
          <w:spacing w:val="-1"/>
          <w:sz w:val="20"/>
        </w:rPr>
        <w:t>c</w:t>
      </w:r>
      <w:r>
        <w:rPr>
          <w:rFonts w:ascii="Arial" w:hAnsi="Arial" w:cs="Arial"/>
          <w:sz w:val="20"/>
        </w:rPr>
        <w:t>h d</w:t>
      </w:r>
      <w:r>
        <w:rPr>
          <w:rFonts w:ascii="Arial" w:hAnsi="Arial" w:cs="Arial"/>
          <w:spacing w:val="-1"/>
          <w:sz w:val="20"/>
        </w:rPr>
        <w:t>e</w:t>
      </w:r>
      <w:r>
        <w:rPr>
          <w:rFonts w:ascii="Arial" w:hAnsi="Arial" w:cs="Arial"/>
          <w:sz w:val="20"/>
        </w:rPr>
        <w:t>s</w:t>
      </w:r>
      <w:r>
        <w:rPr>
          <w:rFonts w:ascii="Arial" w:hAnsi="Arial" w:cs="Arial"/>
          <w:spacing w:val="-1"/>
          <w:sz w:val="20"/>
        </w:rPr>
        <w:t>cr</w:t>
      </w:r>
      <w:r>
        <w:rPr>
          <w:rFonts w:ascii="Arial" w:hAnsi="Arial" w:cs="Arial"/>
          <w:sz w:val="20"/>
        </w:rPr>
        <w:t>i</w:t>
      </w:r>
      <w:r>
        <w:rPr>
          <w:rFonts w:ascii="Arial" w:hAnsi="Arial" w:cs="Arial"/>
          <w:spacing w:val="2"/>
          <w:sz w:val="20"/>
        </w:rPr>
        <w:t>b</w:t>
      </w:r>
      <w:r>
        <w:rPr>
          <w:rFonts w:ascii="Arial" w:hAnsi="Arial" w:cs="Arial"/>
          <w:spacing w:val="-1"/>
          <w:sz w:val="20"/>
        </w:rPr>
        <w:t>e</w:t>
      </w:r>
      <w:r>
        <w:rPr>
          <w:rFonts w:ascii="Arial" w:hAnsi="Arial" w:cs="Arial"/>
          <w:sz w:val="20"/>
        </w:rPr>
        <w:t>s how the</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int</w:t>
      </w:r>
      <w:r>
        <w:rPr>
          <w:rFonts w:ascii="Arial" w:hAnsi="Arial" w:cs="Arial"/>
          <w:spacing w:val="-1"/>
          <w:sz w:val="20"/>
        </w:rPr>
        <w:t>e</w:t>
      </w:r>
      <w:r>
        <w:rPr>
          <w:rFonts w:ascii="Arial" w:hAnsi="Arial" w:cs="Arial"/>
          <w:sz w:val="20"/>
        </w:rPr>
        <w:t>nds to use</w:t>
      </w:r>
      <w:r>
        <w:rPr>
          <w:rFonts w:ascii="Arial" w:hAnsi="Arial" w:cs="Arial"/>
          <w:spacing w:val="-1"/>
          <w:sz w:val="20"/>
        </w:rPr>
        <w:t xml:space="preserve"> f</w:t>
      </w:r>
      <w:r>
        <w:rPr>
          <w:rFonts w:ascii="Arial" w:hAnsi="Arial" w:cs="Arial"/>
          <w:sz w:val="20"/>
        </w:rPr>
        <w:t>unds m</w:t>
      </w:r>
      <w:r>
        <w:rPr>
          <w:rFonts w:ascii="Arial" w:hAnsi="Arial" w:cs="Arial"/>
          <w:spacing w:val="-1"/>
          <w:sz w:val="20"/>
        </w:rPr>
        <w:t>a</w:t>
      </w:r>
      <w:r>
        <w:rPr>
          <w:rFonts w:ascii="Arial" w:hAnsi="Arial" w:cs="Arial"/>
          <w:sz w:val="20"/>
        </w:rPr>
        <w:t>de</w:t>
      </w:r>
      <w:r>
        <w:rPr>
          <w:rFonts w:ascii="Arial" w:hAnsi="Arial" w:cs="Arial"/>
          <w:spacing w:val="-1"/>
          <w:sz w:val="20"/>
        </w:rPr>
        <w:t xml:space="preserve"> 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to it, in</w:t>
      </w:r>
      <w:r>
        <w:rPr>
          <w:rFonts w:ascii="Arial" w:hAnsi="Arial" w:cs="Arial"/>
          <w:spacing w:val="-1"/>
          <w:sz w:val="20"/>
        </w:rPr>
        <w:t>c</w:t>
      </w:r>
      <w:r>
        <w:rPr>
          <w:rFonts w:ascii="Arial" w:hAnsi="Arial" w:cs="Arial"/>
          <w:spacing w:val="3"/>
          <w:sz w:val="20"/>
        </w:rPr>
        <w:t>l</w:t>
      </w:r>
      <w:r>
        <w:rPr>
          <w:rFonts w:ascii="Arial" w:hAnsi="Arial" w:cs="Arial"/>
          <w:sz w:val="20"/>
        </w:rPr>
        <w:t>uding</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list of p</w:t>
      </w:r>
      <w:r>
        <w:rPr>
          <w:rFonts w:ascii="Arial" w:hAnsi="Arial" w:cs="Arial"/>
          <w:spacing w:val="-1"/>
          <w:sz w:val="20"/>
        </w:rPr>
        <w:t>r</w:t>
      </w:r>
      <w:r>
        <w:rPr>
          <w:rFonts w:ascii="Arial" w:hAnsi="Arial" w:cs="Arial"/>
          <w:sz w:val="20"/>
        </w:rPr>
        <w:t>opos</w:t>
      </w:r>
      <w:r>
        <w:rPr>
          <w:rFonts w:ascii="Arial" w:hAnsi="Arial" w:cs="Arial"/>
          <w:spacing w:val="-1"/>
          <w:sz w:val="20"/>
        </w:rPr>
        <w:t>e</w:t>
      </w:r>
      <w:r>
        <w:rPr>
          <w:rFonts w:ascii="Arial" w:hAnsi="Arial" w:cs="Arial"/>
          <w:sz w:val="20"/>
        </w:rPr>
        <w:t>d p</w:t>
      </w:r>
      <w:r>
        <w:rPr>
          <w:rFonts w:ascii="Arial" w:hAnsi="Arial" w:cs="Arial"/>
          <w:spacing w:val="-1"/>
          <w:sz w:val="20"/>
        </w:rPr>
        <w:t>r</w:t>
      </w:r>
      <w:r>
        <w:rPr>
          <w:rFonts w:ascii="Arial" w:hAnsi="Arial" w:cs="Arial"/>
          <w:sz w:val="20"/>
        </w:rPr>
        <w:t>oj</w:t>
      </w:r>
      <w:r>
        <w:rPr>
          <w:rFonts w:ascii="Arial" w:hAnsi="Arial" w:cs="Arial"/>
          <w:spacing w:val="1"/>
          <w:sz w:val="20"/>
        </w:rPr>
        <w:t>e</w:t>
      </w:r>
      <w:r>
        <w:rPr>
          <w:rFonts w:ascii="Arial" w:hAnsi="Arial" w:cs="Arial"/>
          <w:spacing w:val="-1"/>
          <w:sz w:val="20"/>
        </w:rPr>
        <w:t>c</w:t>
      </w:r>
      <w:r>
        <w:rPr>
          <w:rFonts w:ascii="Arial" w:hAnsi="Arial" w:cs="Arial"/>
          <w:sz w:val="20"/>
        </w:rPr>
        <w:t xml:space="preserve">ts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w:t>
      </w:r>
      <w:r>
        <w:rPr>
          <w:rFonts w:ascii="Arial" w:hAnsi="Arial" w:cs="Arial"/>
          <w:spacing w:val="3"/>
          <w:sz w:val="20"/>
        </w:rPr>
        <w:t>l</w:t>
      </w:r>
      <w:r>
        <w:rPr>
          <w:rFonts w:ascii="Arial" w:hAnsi="Arial" w:cs="Arial"/>
          <w:sz w:val="20"/>
        </w:rPr>
        <w:t>e</w:t>
      </w:r>
      <w:r>
        <w:rPr>
          <w:rFonts w:ascii="Arial" w:hAnsi="Arial" w:cs="Arial"/>
          <w:spacing w:val="-1"/>
          <w:sz w:val="20"/>
        </w:rPr>
        <w:t xml:space="preserve"> f</w:t>
      </w:r>
      <w:r>
        <w:rPr>
          <w:rFonts w:ascii="Arial" w:hAnsi="Arial" w:cs="Arial"/>
          <w:sz w:val="20"/>
        </w:rPr>
        <w:t>or</w:t>
      </w:r>
      <w:r>
        <w:rPr>
          <w:rFonts w:ascii="Arial" w:hAnsi="Arial" w:cs="Arial"/>
          <w:spacing w:val="-1"/>
          <w:sz w:val="20"/>
        </w:rPr>
        <w:t xml:space="preserve"> f</w:t>
      </w:r>
      <w:r>
        <w:rPr>
          <w:rFonts w:ascii="Arial" w:hAnsi="Arial" w:cs="Arial"/>
          <w:sz w:val="20"/>
        </w:rPr>
        <w:t>in</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z w:val="20"/>
        </w:rPr>
        <w:t>nd a</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e</w:t>
      </w:r>
      <w:r>
        <w:rPr>
          <w:rFonts w:ascii="Arial" w:hAnsi="Arial" w:cs="Arial"/>
          <w:spacing w:val="3"/>
          <w:sz w:val="20"/>
        </w:rPr>
        <w:t>s</w:t>
      </w:r>
      <w:r>
        <w:rPr>
          <w:rFonts w:ascii="Arial" w:hAnsi="Arial" w:cs="Arial"/>
          <w:spacing w:val="-1"/>
          <w:sz w:val="20"/>
        </w:rPr>
        <w:t>cr</w:t>
      </w:r>
      <w:r>
        <w:rPr>
          <w:rFonts w:ascii="Arial" w:hAnsi="Arial" w:cs="Arial"/>
          <w:sz w:val="20"/>
        </w:rPr>
        <w:t>iption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pacing w:val="3"/>
          <w:sz w:val="20"/>
        </w:rPr>
        <w:t>i</w:t>
      </w:r>
      <w:r>
        <w:rPr>
          <w:rFonts w:ascii="Arial" w:hAnsi="Arial" w:cs="Arial"/>
          <w:spacing w:val="-1"/>
          <w:sz w:val="20"/>
        </w:rPr>
        <w:t>a</w:t>
      </w:r>
      <w:r>
        <w:rPr>
          <w:rFonts w:ascii="Arial" w:hAnsi="Arial" w:cs="Arial"/>
          <w:sz w:val="20"/>
        </w:rPr>
        <w:t>l st</w:t>
      </w:r>
      <w:r>
        <w:rPr>
          <w:rFonts w:ascii="Arial" w:hAnsi="Arial" w:cs="Arial"/>
          <w:spacing w:val="-1"/>
          <w:sz w:val="20"/>
        </w:rPr>
        <w:t>a</w:t>
      </w:r>
      <w:r>
        <w:rPr>
          <w:rFonts w:ascii="Arial" w:hAnsi="Arial" w:cs="Arial"/>
          <w:sz w:val="20"/>
        </w:rPr>
        <w:t>tus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 xml:space="preserve">m; </w:t>
      </w:r>
      <w:r>
        <w:rPr>
          <w:rFonts w:ascii="Arial" w:hAnsi="Arial" w:cs="Arial"/>
          <w:spacing w:val="-1"/>
          <w:sz w:val="20"/>
        </w:rPr>
        <w:t>(</w:t>
      </w:r>
      <w:r>
        <w:rPr>
          <w:rFonts w:ascii="Arial" w:hAnsi="Arial" w:cs="Arial"/>
          <w:sz w:val="20"/>
        </w:rPr>
        <w:t>3)</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opo</w:t>
      </w:r>
      <w:r>
        <w:rPr>
          <w:rFonts w:ascii="Arial" w:hAnsi="Arial" w:cs="Arial"/>
          <w:spacing w:val="3"/>
          <w:sz w:val="20"/>
        </w:rPr>
        <w:t>s</w:t>
      </w:r>
      <w:r>
        <w:rPr>
          <w:rFonts w:ascii="Arial" w:hAnsi="Arial" w:cs="Arial"/>
          <w:spacing w:val="-1"/>
          <w:sz w:val="20"/>
        </w:rPr>
        <w:t>e</w:t>
      </w:r>
      <w:r>
        <w:rPr>
          <w:rFonts w:ascii="Arial" w:hAnsi="Arial" w:cs="Arial"/>
          <w:sz w:val="20"/>
        </w:rPr>
        <w:t>d 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3"/>
          <w:sz w:val="20"/>
        </w:rPr>
        <w:t>s</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z w:val="20"/>
        </w:rPr>
        <w:t>dul</w:t>
      </w:r>
      <w:r>
        <w:rPr>
          <w:rFonts w:ascii="Arial" w:hAnsi="Arial" w:cs="Arial"/>
          <w:spacing w:val="-1"/>
          <w:sz w:val="20"/>
        </w:rPr>
        <w:t>e</w:t>
      </w:r>
      <w:r>
        <w:rPr>
          <w:rFonts w:ascii="Arial" w:hAnsi="Arial" w:cs="Arial"/>
          <w:sz w:val="20"/>
        </w:rPr>
        <w:t xml:space="preserve">; </w:t>
      </w:r>
      <w:r>
        <w:rPr>
          <w:rFonts w:ascii="Arial" w:hAnsi="Arial" w:cs="Arial"/>
          <w:spacing w:val="-1"/>
          <w:sz w:val="20"/>
        </w:rPr>
        <w:t>(</w:t>
      </w:r>
      <w:r>
        <w:rPr>
          <w:rFonts w:ascii="Arial" w:hAnsi="Arial" w:cs="Arial"/>
          <w:sz w:val="20"/>
        </w:rPr>
        <w:t>4)</w:t>
      </w:r>
      <w:r>
        <w:rPr>
          <w:rFonts w:ascii="Arial" w:hAnsi="Arial" w:cs="Arial"/>
          <w:spacing w:val="2"/>
          <w:sz w:val="20"/>
        </w:rPr>
        <w:t xml:space="preserve"> </w:t>
      </w:r>
      <w:r>
        <w:rPr>
          <w:rFonts w:ascii="Arial" w:hAnsi="Arial" w:cs="Arial"/>
          <w:spacing w:val="-1"/>
          <w:sz w:val="20"/>
        </w:rPr>
        <w:t>cer</w:t>
      </w:r>
      <w:r>
        <w:rPr>
          <w:rFonts w:ascii="Arial" w:hAnsi="Arial" w:cs="Arial"/>
          <w:spacing w:val="3"/>
          <w:sz w:val="20"/>
        </w:rPr>
        <w:t>t</w:t>
      </w:r>
      <w:r>
        <w:rPr>
          <w:rFonts w:ascii="Arial" w:hAnsi="Arial" w:cs="Arial"/>
          <w:spacing w:val="-1"/>
          <w:sz w:val="20"/>
        </w:rPr>
        <w:t>a</w:t>
      </w:r>
      <w:r>
        <w:rPr>
          <w:rFonts w:ascii="Arial" w:hAnsi="Arial" w:cs="Arial"/>
          <w:sz w:val="20"/>
        </w:rPr>
        <w:t xml:space="preserve">in </w:t>
      </w:r>
      <w:r>
        <w:rPr>
          <w:rFonts w:ascii="Arial" w:hAnsi="Arial" w:cs="Arial"/>
          <w:spacing w:val="-1"/>
          <w:sz w:val="20"/>
        </w:rPr>
        <w:t>cer</w:t>
      </w:r>
      <w:r>
        <w:rPr>
          <w:rFonts w:ascii="Arial" w:hAnsi="Arial" w:cs="Arial"/>
          <w:sz w:val="20"/>
        </w:rPr>
        <w:t>ti</w:t>
      </w:r>
      <w:r>
        <w:rPr>
          <w:rFonts w:ascii="Arial" w:hAnsi="Arial" w:cs="Arial"/>
          <w:spacing w:val="2"/>
          <w:sz w:val="20"/>
        </w:rPr>
        <w:t>f</w:t>
      </w:r>
      <w:r>
        <w:rPr>
          <w:rFonts w:ascii="Arial" w:hAnsi="Arial" w:cs="Arial"/>
          <w:sz w:val="20"/>
        </w:rPr>
        <w:t>i</w:t>
      </w:r>
      <w:r>
        <w:rPr>
          <w:rFonts w:ascii="Arial" w:hAnsi="Arial" w:cs="Arial"/>
          <w:spacing w:val="-1"/>
          <w:sz w:val="20"/>
        </w:rPr>
        <w:t>ca</w:t>
      </w:r>
      <w:r>
        <w:rPr>
          <w:rFonts w:ascii="Arial" w:hAnsi="Arial" w:cs="Arial"/>
          <w:sz w:val="20"/>
        </w:rPr>
        <w:t xml:space="preserve">tions </w:t>
      </w:r>
      <w:r>
        <w:rPr>
          <w:rFonts w:ascii="Arial" w:hAnsi="Arial" w:cs="Arial"/>
          <w:spacing w:val="-1"/>
          <w:sz w:val="20"/>
        </w:rPr>
        <w:t>a</w:t>
      </w:r>
      <w:r>
        <w:rPr>
          <w:rFonts w:ascii="Arial" w:hAnsi="Arial" w:cs="Arial"/>
          <w:sz w:val="20"/>
        </w:rPr>
        <w:t>nd d</w:t>
      </w:r>
      <w:r>
        <w:rPr>
          <w:rFonts w:ascii="Arial" w:hAnsi="Arial" w:cs="Arial"/>
          <w:spacing w:val="-1"/>
          <w:sz w:val="20"/>
        </w:rPr>
        <w:t>e</w:t>
      </w:r>
      <w:r>
        <w:rPr>
          <w:rFonts w:ascii="Arial" w:hAnsi="Arial" w:cs="Arial"/>
          <w:sz w:val="20"/>
        </w:rPr>
        <w:t>monst</w:t>
      </w:r>
      <w:r>
        <w:rPr>
          <w:rFonts w:ascii="Arial" w:hAnsi="Arial" w:cs="Arial"/>
          <w:spacing w:val="-1"/>
          <w:sz w:val="20"/>
        </w:rPr>
        <w:t>ra</w:t>
      </w:r>
      <w:r>
        <w:rPr>
          <w:rFonts w:ascii="Arial" w:hAnsi="Arial" w:cs="Arial"/>
          <w:sz w:val="20"/>
        </w:rPr>
        <w:t>t</w:t>
      </w:r>
      <w:r>
        <w:rPr>
          <w:rFonts w:ascii="Arial" w:hAnsi="Arial" w:cs="Arial"/>
          <w:spacing w:val="3"/>
          <w:sz w:val="20"/>
        </w:rPr>
        <w:t>i</w:t>
      </w:r>
      <w:r>
        <w:rPr>
          <w:rFonts w:ascii="Arial" w:hAnsi="Arial" w:cs="Arial"/>
          <w:sz w:val="20"/>
        </w:rPr>
        <w:t>ons whi</w:t>
      </w:r>
      <w:r>
        <w:rPr>
          <w:rFonts w:ascii="Arial" w:hAnsi="Arial" w:cs="Arial"/>
          <w:spacing w:val="-1"/>
          <w:sz w:val="20"/>
        </w:rPr>
        <w:t>c</w:t>
      </w:r>
      <w:r>
        <w:rPr>
          <w:rFonts w:ascii="Arial" w:hAnsi="Arial" w:cs="Arial"/>
          <w:sz w:val="20"/>
        </w:rPr>
        <w:t xml:space="preserve">h </w:t>
      </w:r>
      <w:r>
        <w:rPr>
          <w:rFonts w:ascii="Arial" w:hAnsi="Arial" w:cs="Arial"/>
          <w:spacing w:val="-1"/>
          <w:sz w:val="20"/>
        </w:rPr>
        <w:t>ca</w:t>
      </w:r>
      <w:r>
        <w:rPr>
          <w:rFonts w:ascii="Arial" w:hAnsi="Arial" w:cs="Arial"/>
          <w:sz w:val="20"/>
        </w:rPr>
        <w:t xml:space="preserve">n </w:t>
      </w:r>
      <w:r>
        <w:rPr>
          <w:rFonts w:ascii="Arial" w:hAnsi="Arial" w:cs="Arial"/>
          <w:spacing w:val="2"/>
          <w:sz w:val="20"/>
        </w:rPr>
        <w:t>b</w:t>
      </w:r>
      <w:r>
        <w:rPr>
          <w:rFonts w:ascii="Arial" w:hAnsi="Arial" w:cs="Arial"/>
          <w:sz w:val="20"/>
        </w:rPr>
        <w:t>e 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 xml:space="preserve">d in </w:t>
      </w:r>
      <w:r>
        <w:rPr>
          <w:rFonts w:ascii="Arial" w:hAnsi="Arial" w:cs="Arial"/>
          <w:spacing w:val="-1"/>
          <w:sz w:val="20"/>
        </w:rPr>
        <w:t>a</w:t>
      </w:r>
      <w:r>
        <w:rPr>
          <w:rFonts w:ascii="Arial" w:hAnsi="Arial" w:cs="Arial"/>
          <w:sz w:val="20"/>
        </w:rPr>
        <w:t>n option</w:t>
      </w:r>
      <w:r>
        <w:rPr>
          <w:rFonts w:ascii="Arial" w:hAnsi="Arial" w:cs="Arial"/>
          <w:spacing w:val="-1"/>
          <w:sz w:val="20"/>
        </w:rPr>
        <w:t>a</w:t>
      </w:r>
      <w:r>
        <w:rPr>
          <w:rFonts w:ascii="Arial" w:hAnsi="Arial" w:cs="Arial"/>
          <w:sz w:val="20"/>
        </w:rPr>
        <w:t>l op</w:t>
      </w:r>
      <w:r>
        <w:rPr>
          <w:rFonts w:ascii="Arial" w:hAnsi="Arial" w:cs="Arial"/>
          <w:spacing w:val="-1"/>
          <w:sz w:val="20"/>
        </w:rPr>
        <w:t>era</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pacing w:val="-2"/>
          <w:sz w:val="20"/>
        </w:rPr>
        <w:t>g</w:t>
      </w:r>
      <w:r>
        <w:rPr>
          <w:rFonts w:ascii="Arial" w:hAnsi="Arial" w:cs="Arial"/>
          <w:spacing w:val="2"/>
          <w:sz w:val="20"/>
        </w:rPr>
        <w:t>r</w:t>
      </w:r>
      <w:r>
        <w:rPr>
          <w:rFonts w:ascii="Arial" w:hAnsi="Arial" w:cs="Arial"/>
          <w:spacing w:val="-1"/>
          <w:sz w:val="20"/>
        </w:rPr>
        <w:t>ee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w:t>
      </w:r>
      <w:r>
        <w:rPr>
          <w:rFonts w:ascii="Arial" w:hAnsi="Arial" w:cs="Arial"/>
          <w:sz w:val="20"/>
        </w:rPr>
        <w:t>5)</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kpl</w:t>
      </w:r>
      <w:r>
        <w:rPr>
          <w:rFonts w:ascii="Arial" w:hAnsi="Arial" w:cs="Arial"/>
          <w:spacing w:val="-1"/>
          <w:sz w:val="20"/>
        </w:rPr>
        <w:t>a</w:t>
      </w:r>
      <w:r>
        <w:rPr>
          <w:rFonts w:ascii="Arial" w:hAnsi="Arial" w:cs="Arial"/>
          <w:sz w:val="20"/>
        </w:rPr>
        <w:t>ns</w:t>
      </w:r>
      <w:r>
        <w:rPr>
          <w:rFonts w:ascii="Arial" w:hAnsi="Arial" w:cs="Arial"/>
          <w:spacing w:val="3"/>
          <w:sz w:val="20"/>
        </w:rPr>
        <w:t xml:space="preserve"> </w:t>
      </w:r>
      <w:r>
        <w:rPr>
          <w:rFonts w:ascii="Arial" w:hAnsi="Arial" w:cs="Arial"/>
          <w:spacing w:val="-1"/>
          <w:sz w:val="20"/>
        </w:rPr>
        <w:t>c</w:t>
      </w:r>
      <w:r>
        <w:rPr>
          <w:rFonts w:ascii="Arial" w:hAnsi="Arial" w:cs="Arial"/>
          <w:sz w:val="20"/>
        </w:rPr>
        <w:t>ont</w:t>
      </w:r>
      <w:r>
        <w:rPr>
          <w:rFonts w:ascii="Arial" w:hAnsi="Arial" w:cs="Arial"/>
          <w:spacing w:val="-1"/>
          <w:sz w:val="20"/>
        </w:rPr>
        <w:t>a</w:t>
      </w:r>
      <w:r>
        <w:rPr>
          <w:rFonts w:ascii="Arial" w:hAnsi="Arial" w:cs="Arial"/>
          <w:sz w:val="20"/>
        </w:rPr>
        <w:t>ining a</w:t>
      </w:r>
      <w:r>
        <w:rPr>
          <w:rFonts w:ascii="Arial" w:hAnsi="Arial" w:cs="Arial"/>
          <w:spacing w:val="-1"/>
          <w:sz w:val="20"/>
        </w:rPr>
        <w:t xml:space="preserve"> </w:t>
      </w:r>
      <w:r>
        <w:rPr>
          <w:rFonts w:ascii="Arial" w:hAnsi="Arial" w:cs="Arial"/>
          <w:sz w:val="20"/>
        </w:rPr>
        <w:t>l</w:t>
      </w:r>
      <w:r>
        <w:rPr>
          <w:rFonts w:ascii="Arial" w:hAnsi="Arial" w:cs="Arial"/>
          <w:spacing w:val="-1"/>
          <w:sz w:val="20"/>
        </w:rPr>
        <w:t>ea</w:t>
      </w:r>
      <w:r>
        <w:rPr>
          <w:rFonts w:ascii="Arial" w:hAnsi="Arial" w:cs="Arial"/>
          <w:sz w:val="20"/>
        </w:rPr>
        <w:t>st a</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d</w:t>
      </w:r>
      <w:r>
        <w:rPr>
          <w:rFonts w:ascii="Arial" w:hAnsi="Arial" w:cs="Arial"/>
          <w:spacing w:val="-1"/>
          <w:sz w:val="20"/>
        </w:rPr>
        <w:t>e</w:t>
      </w:r>
      <w:r>
        <w:rPr>
          <w:rFonts w:ascii="Arial" w:hAnsi="Arial" w:cs="Arial"/>
          <w:sz w:val="20"/>
        </w:rPr>
        <w:t>s</w:t>
      </w:r>
      <w:r>
        <w:rPr>
          <w:rFonts w:ascii="Arial" w:hAnsi="Arial" w:cs="Arial"/>
          <w:spacing w:val="-1"/>
          <w:sz w:val="20"/>
        </w:rPr>
        <w:t>cr</w:t>
      </w:r>
      <w:r>
        <w:rPr>
          <w:rFonts w:ascii="Arial" w:hAnsi="Arial" w:cs="Arial"/>
          <w:sz w:val="20"/>
        </w:rPr>
        <w:t>iption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use</w:t>
      </w:r>
      <w:r>
        <w:rPr>
          <w:rFonts w:ascii="Arial" w:hAnsi="Arial" w:cs="Arial"/>
          <w:spacing w:val="-1"/>
          <w:sz w:val="20"/>
        </w:rPr>
        <w:t xml:space="preserve"> </w:t>
      </w:r>
      <w:r>
        <w:rPr>
          <w:rFonts w:ascii="Arial" w:hAnsi="Arial" w:cs="Arial"/>
          <w:sz w:val="20"/>
        </w:rPr>
        <w:t>of</w:t>
      </w:r>
      <w:r>
        <w:rPr>
          <w:rFonts w:ascii="Arial" w:hAnsi="Arial" w:cs="Arial"/>
          <w:spacing w:val="2"/>
          <w:sz w:val="20"/>
        </w:rPr>
        <w:t xml:space="preserve"> </w:t>
      </w:r>
      <w:r>
        <w:rPr>
          <w:rFonts w:ascii="Arial" w:hAnsi="Arial" w:cs="Arial"/>
          <w:sz w:val="20"/>
        </w:rPr>
        <w:t>s</w:t>
      </w:r>
      <w:r>
        <w:rPr>
          <w:rFonts w:ascii="Arial" w:hAnsi="Arial" w:cs="Arial"/>
          <w:spacing w:val="-1"/>
          <w:sz w:val="20"/>
        </w:rPr>
        <w:t>e</w:t>
      </w:r>
      <w:r>
        <w:rPr>
          <w:rFonts w:ascii="Arial" w:hAnsi="Arial" w:cs="Arial"/>
          <w:sz w:val="20"/>
        </w:rPr>
        <w:t>t</w:t>
      </w:r>
      <w:r>
        <w:rPr>
          <w:rFonts w:ascii="Arial" w:hAnsi="Arial" w:cs="Arial"/>
          <w:spacing w:val="-1"/>
          <w:sz w:val="20"/>
        </w:rPr>
        <w:t>-a</w:t>
      </w:r>
      <w:r>
        <w:rPr>
          <w:rFonts w:ascii="Arial" w:hAnsi="Arial" w:cs="Arial"/>
          <w:sz w:val="20"/>
        </w:rPr>
        <w:t>side</w:t>
      </w:r>
      <w:r>
        <w:rPr>
          <w:rFonts w:ascii="Arial" w:hAnsi="Arial" w:cs="Arial"/>
          <w:spacing w:val="-1"/>
          <w:sz w:val="20"/>
        </w:rPr>
        <w:t xml:space="preserve"> f</w:t>
      </w:r>
      <w:r>
        <w:rPr>
          <w:rFonts w:ascii="Arial" w:hAnsi="Arial" w:cs="Arial"/>
          <w:sz w:val="20"/>
        </w:rPr>
        <w:t>unds.</w:t>
      </w:r>
    </w:p>
    <w:p w14:paraId="741FA468" w14:textId="77777777" w:rsidR="00D42412" w:rsidRDefault="00D42412" w:rsidP="00D42412">
      <w:pPr>
        <w:spacing w:after="240"/>
        <w:ind w:right="-3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must </w:t>
      </w:r>
      <w:r>
        <w:rPr>
          <w:rFonts w:ascii="Arial" w:hAnsi="Arial" w:cs="Arial"/>
          <w:spacing w:val="-1"/>
          <w:sz w:val="20"/>
        </w:rPr>
        <w:t>a</w:t>
      </w:r>
      <w:r>
        <w:rPr>
          <w:rFonts w:ascii="Arial" w:hAnsi="Arial" w:cs="Arial"/>
          <w:sz w:val="20"/>
        </w:rPr>
        <w:t>nnu</w:t>
      </w:r>
      <w:r>
        <w:rPr>
          <w:rFonts w:ascii="Arial" w:hAnsi="Arial" w:cs="Arial"/>
          <w:spacing w:val="-1"/>
          <w:sz w:val="20"/>
        </w:rPr>
        <w:t>a</w:t>
      </w:r>
      <w:r>
        <w:rPr>
          <w:rFonts w:ascii="Arial" w:hAnsi="Arial" w:cs="Arial"/>
          <w:sz w:val="20"/>
        </w:rPr>
        <w:t>l</w:t>
      </w:r>
      <w:r>
        <w:rPr>
          <w:rFonts w:ascii="Arial" w:hAnsi="Arial" w:cs="Arial"/>
          <w:spacing w:val="3"/>
          <w:sz w:val="20"/>
        </w:rPr>
        <w:t>l</w:t>
      </w:r>
      <w:r>
        <w:rPr>
          <w:rFonts w:ascii="Arial" w:hAnsi="Arial" w:cs="Arial"/>
          <w:sz w:val="20"/>
        </w:rPr>
        <w:t>y</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a</w:t>
      </w:r>
      <w:r>
        <w:rPr>
          <w:rFonts w:ascii="Arial" w:hAnsi="Arial" w:cs="Arial"/>
          <w:sz w:val="20"/>
        </w:rPr>
        <w:t>n</w:t>
      </w:r>
      <w:r>
        <w:rPr>
          <w:rFonts w:ascii="Arial" w:hAnsi="Arial" w:cs="Arial"/>
          <w:spacing w:val="2"/>
          <w:sz w:val="20"/>
        </w:rPr>
        <w:t xml:space="preserve"> </w:t>
      </w:r>
      <w:r>
        <w:rPr>
          <w:rFonts w:ascii="Arial" w:hAnsi="Arial" w:cs="Arial"/>
          <w:spacing w:val="-3"/>
          <w:sz w:val="20"/>
        </w:rPr>
        <w:t>I</w:t>
      </w:r>
      <w:r>
        <w:rPr>
          <w:rFonts w:ascii="Arial" w:hAnsi="Arial" w:cs="Arial"/>
          <w:sz w:val="20"/>
        </w:rPr>
        <w:t>UP</w:t>
      </w:r>
      <w:r>
        <w:rPr>
          <w:rFonts w:ascii="Arial" w:hAnsi="Arial" w:cs="Arial"/>
          <w:spacing w:val="1"/>
          <w:sz w:val="20"/>
        </w:rPr>
        <w:t xml:space="preserve"> </w:t>
      </w:r>
      <w:r>
        <w:rPr>
          <w:rFonts w:ascii="Arial" w:hAnsi="Arial" w:cs="Arial"/>
          <w:sz w:val="20"/>
        </w:rPr>
        <w:t>whi</w:t>
      </w:r>
      <w:r>
        <w:rPr>
          <w:rFonts w:ascii="Arial" w:hAnsi="Arial" w:cs="Arial"/>
          <w:spacing w:val="-1"/>
          <w:sz w:val="20"/>
        </w:rPr>
        <w:t>c</w:t>
      </w:r>
      <w:r>
        <w:rPr>
          <w:rFonts w:ascii="Arial" w:hAnsi="Arial" w:cs="Arial"/>
          <w:sz w:val="20"/>
        </w:rPr>
        <w:t xml:space="preserve">h </w:t>
      </w:r>
      <w:r>
        <w:rPr>
          <w:rFonts w:ascii="Arial" w:hAnsi="Arial" w:cs="Arial"/>
          <w:spacing w:val="2"/>
          <w:sz w:val="20"/>
        </w:rPr>
        <w:t>d</w:t>
      </w:r>
      <w:r>
        <w:rPr>
          <w:rFonts w:ascii="Arial" w:hAnsi="Arial" w:cs="Arial"/>
          <w:spacing w:val="1"/>
          <w:sz w:val="20"/>
        </w:rPr>
        <w:t>e</w:t>
      </w:r>
      <w:r>
        <w:rPr>
          <w:rFonts w:ascii="Arial" w:hAnsi="Arial" w:cs="Arial"/>
          <w:sz w:val="20"/>
        </w:rPr>
        <w:t>s</w:t>
      </w:r>
      <w:r>
        <w:rPr>
          <w:rFonts w:ascii="Arial" w:hAnsi="Arial" w:cs="Arial"/>
          <w:spacing w:val="-1"/>
          <w:sz w:val="20"/>
        </w:rPr>
        <w:t>cr</w:t>
      </w:r>
      <w:r>
        <w:rPr>
          <w:rFonts w:ascii="Arial" w:hAnsi="Arial" w:cs="Arial"/>
          <w:sz w:val="20"/>
        </w:rPr>
        <w:t>ib</w:t>
      </w:r>
      <w:r>
        <w:rPr>
          <w:rFonts w:ascii="Arial" w:hAnsi="Arial" w:cs="Arial"/>
          <w:spacing w:val="-1"/>
          <w:sz w:val="20"/>
        </w:rPr>
        <w:t>e</w:t>
      </w:r>
      <w:r>
        <w:rPr>
          <w:rFonts w:ascii="Arial" w:hAnsi="Arial" w:cs="Arial"/>
          <w:sz w:val="20"/>
        </w:rPr>
        <w:t>s how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wi</w:t>
      </w:r>
      <w:r>
        <w:rPr>
          <w:rFonts w:ascii="Arial" w:hAnsi="Arial" w:cs="Arial"/>
          <w:spacing w:val="3"/>
          <w:sz w:val="20"/>
        </w:rPr>
        <w:t>l</w:t>
      </w:r>
      <w:r>
        <w:rPr>
          <w:rFonts w:ascii="Arial" w:hAnsi="Arial" w:cs="Arial"/>
          <w:sz w:val="20"/>
        </w:rPr>
        <w:t>l use</w:t>
      </w:r>
      <w:r>
        <w:rPr>
          <w:rFonts w:ascii="Arial" w:hAnsi="Arial" w:cs="Arial"/>
          <w:spacing w:val="-1"/>
          <w:sz w:val="20"/>
        </w:rPr>
        <w:t xml:space="preserve"> 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 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f</w:t>
      </w:r>
      <w:r>
        <w:rPr>
          <w:rFonts w:ascii="Arial" w:hAnsi="Arial" w:cs="Arial"/>
          <w:sz w:val="20"/>
        </w:rPr>
        <w:t xml:space="preserve">unds </w:t>
      </w:r>
      <w:r>
        <w:rPr>
          <w:rFonts w:ascii="Arial" w:hAnsi="Arial" w:cs="Arial"/>
          <w:spacing w:val="2"/>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5"/>
          <w:sz w:val="20"/>
        </w:rPr>
        <w:t>y</w:t>
      </w:r>
      <w:r>
        <w:rPr>
          <w:rFonts w:ascii="Arial" w:hAnsi="Arial" w:cs="Arial"/>
          <w:spacing w:val="1"/>
          <w:sz w:val="20"/>
        </w:rPr>
        <w:t>ea</w:t>
      </w:r>
      <w:r>
        <w:rPr>
          <w:rFonts w:ascii="Arial" w:hAnsi="Arial" w:cs="Arial"/>
          <w:sz w:val="20"/>
        </w:rPr>
        <w:t>r</w:t>
      </w:r>
      <w:r>
        <w:rPr>
          <w:rFonts w:ascii="Arial" w:hAnsi="Arial" w:cs="Arial"/>
          <w:spacing w:val="-1"/>
          <w:sz w:val="20"/>
        </w:rPr>
        <w:t xml:space="preserve"> </w:t>
      </w:r>
      <w:r>
        <w:rPr>
          <w:rFonts w:ascii="Arial" w:hAnsi="Arial" w:cs="Arial"/>
          <w:sz w:val="20"/>
        </w:rPr>
        <w:t>to m</w:t>
      </w:r>
      <w:r>
        <w:rPr>
          <w:rFonts w:ascii="Arial" w:hAnsi="Arial" w:cs="Arial"/>
          <w:spacing w:val="-1"/>
          <w:sz w:val="20"/>
        </w:rPr>
        <w:t>ee</w:t>
      </w:r>
      <w:r>
        <w:rPr>
          <w:rFonts w:ascii="Arial" w:hAnsi="Arial" w:cs="Arial"/>
          <w:sz w:val="20"/>
        </w:rPr>
        <w:t>t the</w:t>
      </w:r>
      <w:r>
        <w:rPr>
          <w:rFonts w:ascii="Arial" w:hAnsi="Arial" w:cs="Arial"/>
          <w:spacing w:val="-1"/>
          <w:sz w:val="20"/>
        </w:rPr>
        <w:t xml:space="preserve"> </w:t>
      </w:r>
      <w:r>
        <w:rPr>
          <w:rFonts w:ascii="Arial" w:hAnsi="Arial" w:cs="Arial"/>
          <w:sz w:val="20"/>
        </w:rPr>
        <w:t>o</w:t>
      </w:r>
      <w:r>
        <w:rPr>
          <w:rFonts w:ascii="Arial" w:hAnsi="Arial" w:cs="Arial"/>
          <w:spacing w:val="2"/>
          <w:sz w:val="20"/>
        </w:rPr>
        <w:t>b</w:t>
      </w:r>
      <w:r>
        <w:rPr>
          <w:rFonts w:ascii="Arial" w:hAnsi="Arial" w:cs="Arial"/>
          <w:sz w:val="20"/>
        </w:rPr>
        <w:t>j</w:t>
      </w:r>
      <w:r>
        <w:rPr>
          <w:rFonts w:ascii="Arial" w:hAnsi="Arial" w:cs="Arial"/>
          <w:spacing w:val="-1"/>
          <w:sz w:val="20"/>
        </w:rPr>
        <w:t>ec</w:t>
      </w:r>
      <w:r>
        <w:rPr>
          <w:rFonts w:ascii="Arial" w:hAnsi="Arial" w:cs="Arial"/>
          <w:sz w:val="20"/>
        </w:rPr>
        <w:t>tiv</w:t>
      </w:r>
      <w:r>
        <w:rPr>
          <w:rFonts w:ascii="Arial" w:hAnsi="Arial" w:cs="Arial"/>
          <w:spacing w:val="-1"/>
          <w:sz w:val="20"/>
        </w:rPr>
        <w:t>e</w:t>
      </w:r>
      <w:r>
        <w:rPr>
          <w:rFonts w:ascii="Arial" w:hAnsi="Arial" w:cs="Arial"/>
          <w:sz w:val="20"/>
        </w:rPr>
        <w:t>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D</w:t>
      </w:r>
      <w:r>
        <w:rPr>
          <w:rFonts w:ascii="Arial" w:hAnsi="Arial" w:cs="Arial"/>
          <w:spacing w:val="1"/>
          <w:sz w:val="20"/>
        </w:rPr>
        <w:t>W</w:t>
      </w:r>
      <w:r>
        <w:rPr>
          <w:rFonts w:ascii="Arial" w:hAnsi="Arial" w:cs="Arial"/>
          <w:sz w:val="20"/>
        </w:rPr>
        <w:t xml:space="preserve">A </w:t>
      </w:r>
      <w:r>
        <w:rPr>
          <w:rFonts w:ascii="Arial" w:hAnsi="Arial" w:cs="Arial"/>
          <w:spacing w:val="-1"/>
          <w:sz w:val="20"/>
        </w:rPr>
        <w:t>a</w:t>
      </w:r>
      <w:r>
        <w:rPr>
          <w:rFonts w:ascii="Arial" w:hAnsi="Arial" w:cs="Arial"/>
          <w:spacing w:val="2"/>
          <w:sz w:val="20"/>
        </w:rPr>
        <w:t>n</w:t>
      </w:r>
      <w:r>
        <w:rPr>
          <w:rFonts w:ascii="Arial" w:hAnsi="Arial" w:cs="Arial"/>
          <w:sz w:val="20"/>
        </w:rPr>
        <w:t xml:space="preserve">d </w:t>
      </w:r>
      <w:r>
        <w:rPr>
          <w:rFonts w:ascii="Arial" w:hAnsi="Arial" w:cs="Arial"/>
          <w:spacing w:val="-1"/>
          <w:sz w:val="20"/>
        </w:rPr>
        <w:t>f</w:t>
      </w:r>
      <w:r>
        <w:rPr>
          <w:rFonts w:ascii="Arial" w:hAnsi="Arial" w:cs="Arial"/>
          <w:sz w:val="20"/>
        </w:rPr>
        <w:t>u</w:t>
      </w:r>
      <w:r>
        <w:rPr>
          <w:rFonts w:ascii="Arial" w:hAnsi="Arial" w:cs="Arial"/>
          <w:spacing w:val="-1"/>
          <w:sz w:val="20"/>
        </w:rPr>
        <w:t>r</w:t>
      </w:r>
      <w:r>
        <w:rPr>
          <w:rFonts w:ascii="Arial" w:hAnsi="Arial" w:cs="Arial"/>
          <w:sz w:val="20"/>
        </w:rPr>
        <w:t>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o</w:t>
      </w:r>
      <w:r>
        <w:rPr>
          <w:rFonts w:ascii="Arial" w:hAnsi="Arial" w:cs="Arial"/>
          <w:spacing w:val="-1"/>
          <w:sz w:val="20"/>
        </w:rPr>
        <w:t>a</w:t>
      </w:r>
      <w:r>
        <w:rPr>
          <w:rFonts w:ascii="Arial" w:hAnsi="Arial" w:cs="Arial"/>
          <w:sz w:val="20"/>
        </w:rPr>
        <w:t>l of p</w:t>
      </w:r>
      <w:r>
        <w:rPr>
          <w:rFonts w:ascii="Arial" w:hAnsi="Arial" w:cs="Arial"/>
          <w:spacing w:val="-1"/>
          <w:sz w:val="20"/>
        </w:rPr>
        <w:t>r</w:t>
      </w:r>
      <w:r>
        <w:rPr>
          <w:rFonts w:ascii="Arial" w:hAnsi="Arial" w:cs="Arial"/>
          <w:sz w:val="20"/>
        </w:rPr>
        <w:t>ot</w:t>
      </w:r>
      <w:r>
        <w:rPr>
          <w:rFonts w:ascii="Arial" w:hAnsi="Arial" w:cs="Arial"/>
          <w:spacing w:val="-1"/>
          <w:sz w:val="20"/>
        </w:rPr>
        <w:t>ec</w:t>
      </w:r>
      <w:r>
        <w:rPr>
          <w:rFonts w:ascii="Arial" w:hAnsi="Arial" w:cs="Arial"/>
          <w:sz w:val="20"/>
        </w:rPr>
        <w:t>ting</w:t>
      </w:r>
      <w:r>
        <w:rPr>
          <w:rFonts w:ascii="Arial" w:hAnsi="Arial" w:cs="Arial"/>
          <w:spacing w:val="-2"/>
          <w:sz w:val="20"/>
        </w:rPr>
        <w:t xml:space="preserve"> </w:t>
      </w:r>
      <w:r>
        <w:rPr>
          <w:rFonts w:ascii="Arial" w:hAnsi="Arial" w:cs="Arial"/>
          <w:sz w:val="20"/>
        </w:rPr>
        <w:t>public</w:t>
      </w:r>
      <w:r>
        <w:rPr>
          <w:rFonts w:ascii="Arial" w:hAnsi="Arial" w:cs="Arial"/>
          <w:spacing w:val="-1"/>
          <w:sz w:val="20"/>
        </w:rPr>
        <w:t xml:space="preserve"> </w:t>
      </w:r>
      <w:r>
        <w:rPr>
          <w:rFonts w:ascii="Arial" w:hAnsi="Arial" w:cs="Arial"/>
          <w:spacing w:val="2"/>
          <w:sz w:val="20"/>
        </w:rPr>
        <w:t>h</w:t>
      </w:r>
      <w:r>
        <w:rPr>
          <w:rFonts w:ascii="Arial" w:hAnsi="Arial" w:cs="Arial"/>
          <w:spacing w:val="-1"/>
          <w:sz w:val="20"/>
        </w:rPr>
        <w:t>ea</w:t>
      </w:r>
      <w:r>
        <w:rPr>
          <w:rFonts w:ascii="Arial" w:hAnsi="Arial" w:cs="Arial"/>
          <w:sz w:val="20"/>
        </w:rPr>
        <w:t xml:space="preserve">lth. </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3"/>
          <w:sz w:val="20"/>
        </w:rPr>
        <w:t>I</w:t>
      </w:r>
      <w:r>
        <w:rPr>
          <w:rFonts w:ascii="Arial" w:hAnsi="Arial" w:cs="Arial"/>
          <w:sz w:val="20"/>
        </w:rPr>
        <w:t>UP</w:t>
      </w:r>
      <w:r>
        <w:rPr>
          <w:rFonts w:ascii="Arial" w:hAnsi="Arial" w:cs="Arial"/>
          <w:spacing w:val="1"/>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pl</w:t>
      </w:r>
      <w:r>
        <w:rPr>
          <w:rFonts w:ascii="Arial" w:hAnsi="Arial" w:cs="Arial"/>
          <w:spacing w:val="-1"/>
          <w:sz w:val="20"/>
        </w:rPr>
        <w:t>a</w:t>
      </w:r>
      <w:r>
        <w:rPr>
          <w:rFonts w:ascii="Arial" w:hAnsi="Arial" w:cs="Arial"/>
          <w:sz w:val="20"/>
        </w:rPr>
        <w:t xml:space="preserve">ins how </w:t>
      </w:r>
      <w:r>
        <w:rPr>
          <w:rFonts w:ascii="Arial" w:hAnsi="Arial" w:cs="Arial"/>
          <w:spacing w:val="-1"/>
          <w:sz w:val="20"/>
        </w:rPr>
        <w:t>a</w:t>
      </w:r>
      <w:r>
        <w:rPr>
          <w:rFonts w:ascii="Arial" w:hAnsi="Arial" w:cs="Arial"/>
          <w:sz w:val="20"/>
        </w:rPr>
        <w:t>ll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ludi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bond</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1"/>
          <w:sz w:val="20"/>
        </w:rPr>
        <w:t>cee</w:t>
      </w:r>
      <w:r>
        <w:rPr>
          <w:rFonts w:ascii="Arial" w:hAnsi="Arial" w:cs="Arial"/>
          <w:sz w:val="20"/>
        </w:rPr>
        <w:t>ds, int</w:t>
      </w:r>
      <w:r>
        <w:rPr>
          <w:rFonts w:ascii="Arial" w:hAnsi="Arial" w:cs="Arial"/>
          <w:spacing w:val="1"/>
          <w:sz w:val="20"/>
        </w:rPr>
        <w:t>e</w:t>
      </w:r>
      <w:r>
        <w:rPr>
          <w:rFonts w:ascii="Arial" w:hAnsi="Arial" w:cs="Arial"/>
          <w:spacing w:val="-1"/>
          <w:sz w:val="20"/>
        </w:rPr>
        <w:t>re</w:t>
      </w:r>
      <w:r>
        <w:rPr>
          <w:rFonts w:ascii="Arial" w:hAnsi="Arial" w:cs="Arial"/>
          <w:sz w:val="20"/>
        </w:rPr>
        <w:t xml:space="preserve">st </w:t>
      </w:r>
      <w:r>
        <w:rPr>
          <w:rFonts w:ascii="Arial" w:hAnsi="Arial" w:cs="Arial"/>
          <w:spacing w:val="1"/>
          <w:sz w:val="20"/>
        </w:rPr>
        <w:t>e</w:t>
      </w:r>
      <w:r>
        <w:rPr>
          <w:rFonts w:ascii="Arial" w:hAnsi="Arial" w:cs="Arial"/>
          <w:spacing w:val="-1"/>
          <w:sz w:val="20"/>
        </w:rPr>
        <w:t>ar</w:t>
      </w:r>
      <w:r>
        <w:rPr>
          <w:rFonts w:ascii="Arial" w:hAnsi="Arial" w:cs="Arial"/>
          <w:sz w:val="20"/>
        </w:rPr>
        <w:t>ni</w:t>
      </w:r>
      <w:r>
        <w:rPr>
          <w:rFonts w:ascii="Arial" w:hAnsi="Arial" w:cs="Arial"/>
          <w:spacing w:val="2"/>
          <w:sz w:val="20"/>
        </w:rPr>
        <w:t>n</w:t>
      </w:r>
      <w:r>
        <w:rPr>
          <w:rFonts w:ascii="Arial" w:hAnsi="Arial" w:cs="Arial"/>
          <w:spacing w:val="-2"/>
          <w:sz w:val="20"/>
        </w:rPr>
        <w:t>g</w:t>
      </w:r>
      <w:r>
        <w:rPr>
          <w:rFonts w:ascii="Arial" w:hAnsi="Arial" w:cs="Arial"/>
          <w:sz w:val="20"/>
        </w:rPr>
        <w:t>s, lo</w:t>
      </w:r>
      <w:r>
        <w:rPr>
          <w:rFonts w:ascii="Arial" w:hAnsi="Arial" w:cs="Arial"/>
          <w:spacing w:val="-1"/>
          <w:sz w:val="20"/>
        </w:rPr>
        <w:t>a</w:t>
      </w:r>
      <w:r>
        <w:rPr>
          <w:rFonts w:ascii="Arial" w:hAnsi="Arial" w:cs="Arial"/>
          <w:sz w:val="20"/>
        </w:rPr>
        <w:t xml:space="preserve">n </w:t>
      </w:r>
      <w:r>
        <w:rPr>
          <w:rFonts w:ascii="Arial" w:hAnsi="Arial" w:cs="Arial"/>
          <w:spacing w:val="2"/>
          <w:sz w:val="20"/>
        </w:rPr>
        <w:t>r</w:t>
      </w:r>
      <w:r>
        <w:rPr>
          <w:rFonts w:ascii="Arial" w:hAnsi="Arial" w:cs="Arial"/>
          <w:spacing w:val="-1"/>
          <w:sz w:val="20"/>
        </w:rPr>
        <w:t>e</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nts,</w:t>
      </w:r>
      <w:r>
        <w:rPr>
          <w:rFonts w:ascii="Arial" w:hAnsi="Arial" w:cs="Arial"/>
          <w:spacing w:val="2"/>
          <w:sz w:val="20"/>
        </w:rPr>
        <w:t xml:space="preserve"> </w:t>
      </w:r>
      <w:r>
        <w:rPr>
          <w:rFonts w:ascii="Arial" w:hAnsi="Arial" w:cs="Arial"/>
          <w:spacing w:val="-1"/>
          <w:sz w:val="20"/>
        </w:rPr>
        <w:t>Fe</w:t>
      </w:r>
      <w:r>
        <w:rPr>
          <w:rFonts w:ascii="Arial" w:hAnsi="Arial" w:cs="Arial"/>
          <w:spacing w:val="2"/>
          <w:sz w:val="20"/>
        </w:rPr>
        <w:t>d</w:t>
      </w:r>
      <w:r>
        <w:rPr>
          <w:rFonts w:ascii="Arial" w:hAnsi="Arial" w:cs="Arial"/>
          <w:spacing w:val="-1"/>
          <w:sz w:val="20"/>
        </w:rPr>
        <w:t>era</w:t>
      </w:r>
      <w:r>
        <w:rPr>
          <w:rFonts w:ascii="Arial" w:hAnsi="Arial" w:cs="Arial"/>
          <w:sz w:val="20"/>
        </w:rPr>
        <w:t xml:space="preserve">l </w:t>
      </w:r>
      <w:r>
        <w:rPr>
          <w:rFonts w:ascii="Arial" w:hAnsi="Arial" w:cs="Arial"/>
          <w:spacing w:val="1"/>
          <w:sz w:val="20"/>
        </w:rPr>
        <w:t>c</w:t>
      </w:r>
      <w:r>
        <w:rPr>
          <w:rFonts w:ascii="Arial" w:hAnsi="Arial" w:cs="Arial"/>
          <w:spacing w:val="-1"/>
          <w:sz w:val="20"/>
        </w:rPr>
        <w:t>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t</w:t>
      </w:r>
      <w:r>
        <w:rPr>
          <w:rFonts w:ascii="Arial" w:hAnsi="Arial" w:cs="Arial"/>
          <w:spacing w:val="-1"/>
          <w:sz w:val="20"/>
        </w:rPr>
        <w:t>c</w:t>
      </w:r>
      <w:r>
        <w:rPr>
          <w:rFonts w:ascii="Arial" w:hAnsi="Arial" w:cs="Arial"/>
          <w:sz w:val="20"/>
        </w:rPr>
        <w:t xml:space="preserve">h, </w:t>
      </w:r>
      <w:r>
        <w:rPr>
          <w:rFonts w:ascii="Arial" w:hAnsi="Arial" w:cs="Arial"/>
          <w:spacing w:val="-1"/>
          <w:sz w:val="20"/>
        </w:rPr>
        <w:t>e</w:t>
      </w:r>
      <w:r>
        <w:rPr>
          <w:rFonts w:ascii="Arial" w:hAnsi="Arial" w:cs="Arial"/>
          <w:sz w:val="20"/>
        </w:rPr>
        <w:t>t</w:t>
      </w:r>
      <w:r>
        <w:rPr>
          <w:rFonts w:ascii="Arial" w:hAnsi="Arial" w:cs="Arial"/>
          <w:spacing w:val="-1"/>
          <w:sz w:val="20"/>
        </w:rPr>
        <w:t>c</w:t>
      </w:r>
      <w:r>
        <w:rPr>
          <w:rFonts w:ascii="Arial" w:hAnsi="Arial" w:cs="Arial"/>
          <w:spacing w:val="2"/>
          <w:sz w:val="20"/>
        </w:rPr>
        <w:t>.</w:t>
      </w:r>
      <w:r>
        <w:rPr>
          <w:rFonts w:ascii="Arial" w:hAnsi="Arial" w:cs="Arial"/>
          <w:sz w:val="20"/>
        </w:rPr>
        <w:t>)</w:t>
      </w:r>
      <w:r>
        <w:rPr>
          <w:rFonts w:ascii="Arial" w:hAnsi="Arial" w:cs="Arial"/>
          <w:spacing w:val="2"/>
          <w:sz w:val="20"/>
        </w:rPr>
        <w:t xml:space="preserve"> </w:t>
      </w:r>
      <w:r>
        <w:rPr>
          <w:rFonts w:ascii="Arial" w:hAnsi="Arial" w:cs="Arial"/>
          <w:sz w:val="20"/>
        </w:rPr>
        <w:t>will be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w:t>
      </w:r>
      <w:r>
        <w:rPr>
          <w:rFonts w:ascii="Arial" w:hAnsi="Arial" w:cs="Arial"/>
          <w:sz w:val="20"/>
        </w:rPr>
        <w:t xml:space="preserve">40 </w:t>
      </w:r>
      <w:r>
        <w:rPr>
          <w:rFonts w:ascii="Arial" w:hAnsi="Arial" w:cs="Arial"/>
          <w:spacing w:val="1"/>
          <w:sz w:val="20"/>
        </w:rPr>
        <w:t>CF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35.3555</w:t>
      </w:r>
      <w:r>
        <w:rPr>
          <w:rFonts w:ascii="Arial" w:hAnsi="Arial" w:cs="Arial"/>
          <w:spacing w:val="-1"/>
          <w:sz w:val="20"/>
        </w:rPr>
        <w:t>)</w:t>
      </w:r>
      <w:r>
        <w:rPr>
          <w:rFonts w:ascii="Arial" w:hAnsi="Arial" w:cs="Arial"/>
          <w:sz w:val="20"/>
        </w:rPr>
        <w:t>.</w:t>
      </w:r>
    </w:p>
    <w:p w14:paraId="7CF3191F" w14:textId="77777777" w:rsidR="00D42412" w:rsidRDefault="00D42412" w:rsidP="00D42412">
      <w:pPr>
        <w:spacing w:after="240"/>
        <w:ind w:right="-30"/>
        <w:jc w:val="both"/>
        <w:rPr>
          <w:rFonts w:ascii="Arial" w:hAnsi="Arial" w:cs="Arial"/>
          <w:sz w:val="20"/>
        </w:rPr>
      </w:pPr>
      <w:r>
        <w:rPr>
          <w:rFonts w:ascii="Arial" w:hAnsi="Arial" w:cs="Arial"/>
          <w:sz w:val="20"/>
        </w:rPr>
        <w:t>E</w:t>
      </w:r>
      <w:r>
        <w:rPr>
          <w:rFonts w:ascii="Arial" w:hAnsi="Arial" w:cs="Arial"/>
          <w:spacing w:val="1"/>
          <w:sz w:val="20"/>
        </w:rPr>
        <w:t>P</w:t>
      </w:r>
      <w:r>
        <w:rPr>
          <w:rFonts w:ascii="Arial" w:hAnsi="Arial" w:cs="Arial"/>
          <w:sz w:val="20"/>
        </w:rPr>
        <w:t xml:space="preserve">A </w:t>
      </w:r>
      <w:r>
        <w:rPr>
          <w:rFonts w:ascii="Arial" w:hAnsi="Arial" w:cs="Arial"/>
          <w:spacing w:val="-1"/>
          <w:sz w:val="20"/>
        </w:rPr>
        <w:t>c</w:t>
      </w:r>
      <w:r>
        <w:rPr>
          <w:rFonts w:ascii="Arial" w:hAnsi="Arial" w:cs="Arial"/>
          <w:sz w:val="20"/>
        </w:rPr>
        <w:t>ondu</w:t>
      </w:r>
      <w:r>
        <w:rPr>
          <w:rFonts w:ascii="Arial" w:hAnsi="Arial" w:cs="Arial"/>
          <w:spacing w:val="-1"/>
          <w:sz w:val="20"/>
        </w:rPr>
        <w:t>c</w:t>
      </w:r>
      <w:r>
        <w:rPr>
          <w:rFonts w:ascii="Arial" w:hAnsi="Arial" w:cs="Arial"/>
          <w:sz w:val="20"/>
        </w:rPr>
        <w:t>ts Annu</w:t>
      </w:r>
      <w:r>
        <w:rPr>
          <w:rFonts w:ascii="Arial" w:hAnsi="Arial" w:cs="Arial"/>
          <w:spacing w:val="-1"/>
          <w:sz w:val="20"/>
        </w:rPr>
        <w:t>a</w:t>
      </w:r>
      <w:r>
        <w:rPr>
          <w:rFonts w:ascii="Arial" w:hAnsi="Arial" w:cs="Arial"/>
          <w:sz w:val="20"/>
        </w:rPr>
        <w:t xml:space="preserve">l </w:t>
      </w:r>
      <w:r>
        <w:rPr>
          <w:rFonts w:ascii="Arial" w:hAnsi="Arial" w:cs="Arial"/>
          <w:spacing w:val="3"/>
          <w:sz w:val="20"/>
        </w:rPr>
        <w:t>R</w:t>
      </w:r>
      <w:r>
        <w:rPr>
          <w:rFonts w:ascii="Arial" w:hAnsi="Arial" w:cs="Arial"/>
          <w:spacing w:val="-1"/>
          <w:sz w:val="20"/>
        </w:rPr>
        <w:t>e</w:t>
      </w:r>
      <w:r>
        <w:rPr>
          <w:rFonts w:ascii="Arial" w:hAnsi="Arial" w:cs="Arial"/>
          <w:sz w:val="20"/>
        </w:rPr>
        <w:t>vi</w:t>
      </w:r>
      <w:r>
        <w:rPr>
          <w:rFonts w:ascii="Arial" w:hAnsi="Arial" w:cs="Arial"/>
          <w:spacing w:val="-1"/>
          <w:sz w:val="20"/>
        </w:rPr>
        <w:t>e</w:t>
      </w:r>
      <w:r>
        <w:rPr>
          <w:rFonts w:ascii="Arial" w:hAnsi="Arial" w:cs="Arial"/>
          <w:sz w:val="20"/>
        </w:rPr>
        <w:t>w of</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ms</w:t>
      </w:r>
      <w:r>
        <w:rPr>
          <w:rFonts w:ascii="Arial" w:hAnsi="Arial" w:cs="Arial"/>
          <w:spacing w:val="3"/>
          <w:sz w:val="20"/>
        </w:rPr>
        <w:t xml:space="preserve"> </w:t>
      </w:r>
      <w:r>
        <w:rPr>
          <w:rFonts w:ascii="Arial" w:hAnsi="Arial" w:cs="Arial"/>
          <w:sz w:val="20"/>
        </w:rPr>
        <w:t xml:space="preserve">to </w:t>
      </w:r>
      <w:r>
        <w:rPr>
          <w:rFonts w:ascii="Arial" w:hAnsi="Arial" w:cs="Arial"/>
          <w:spacing w:val="-1"/>
          <w:sz w:val="20"/>
        </w:rPr>
        <w:t>a</w:t>
      </w:r>
      <w:r>
        <w:rPr>
          <w:rFonts w:ascii="Arial" w:hAnsi="Arial" w:cs="Arial"/>
          <w:sz w:val="20"/>
        </w:rPr>
        <w:t>ss</w:t>
      </w:r>
      <w:r>
        <w:rPr>
          <w:rFonts w:ascii="Arial" w:hAnsi="Arial" w:cs="Arial"/>
          <w:spacing w:val="-1"/>
          <w:sz w:val="20"/>
        </w:rPr>
        <w:t>e</w:t>
      </w:r>
      <w:r>
        <w:rPr>
          <w:rFonts w:ascii="Arial" w:hAnsi="Arial" w:cs="Arial"/>
          <w:sz w:val="20"/>
        </w:rPr>
        <w:t>ss the</w:t>
      </w:r>
      <w:r>
        <w:rPr>
          <w:rFonts w:ascii="Arial" w:hAnsi="Arial" w:cs="Arial"/>
          <w:spacing w:val="-1"/>
          <w:sz w:val="20"/>
        </w:rPr>
        <w:t xml:space="preserve"> </w:t>
      </w:r>
      <w:r>
        <w:rPr>
          <w:rFonts w:ascii="Arial" w:hAnsi="Arial" w:cs="Arial"/>
          <w:sz w:val="20"/>
        </w:rPr>
        <w:t>su</w:t>
      </w:r>
      <w:r>
        <w:rPr>
          <w:rFonts w:ascii="Arial" w:hAnsi="Arial" w:cs="Arial"/>
          <w:spacing w:val="-1"/>
          <w:sz w:val="20"/>
        </w:rPr>
        <w:t>c</w:t>
      </w:r>
      <w:r>
        <w:rPr>
          <w:rFonts w:ascii="Arial" w:hAnsi="Arial" w:cs="Arial"/>
          <w:spacing w:val="1"/>
          <w:sz w:val="20"/>
        </w:rPr>
        <w:t>c</w:t>
      </w:r>
      <w:r>
        <w:rPr>
          <w:rFonts w:ascii="Arial" w:hAnsi="Arial" w:cs="Arial"/>
          <w:spacing w:val="-1"/>
          <w:sz w:val="20"/>
        </w:rPr>
        <w:t>e</w:t>
      </w:r>
      <w:r>
        <w:rPr>
          <w:rFonts w:ascii="Arial" w:hAnsi="Arial" w:cs="Arial"/>
          <w:sz w:val="20"/>
        </w:rPr>
        <w:t>ss of</w:t>
      </w:r>
      <w:r>
        <w:rPr>
          <w:rFonts w:ascii="Arial" w:hAnsi="Arial" w:cs="Arial"/>
          <w:spacing w:val="-1"/>
          <w:sz w:val="20"/>
        </w:rPr>
        <w:t xml:space="preserve"> </w:t>
      </w:r>
      <w:r>
        <w:rPr>
          <w:rFonts w:ascii="Arial" w:hAnsi="Arial" w:cs="Arial"/>
          <w:spacing w:val="1"/>
          <w:sz w:val="20"/>
        </w:rPr>
        <w:t>e</w:t>
      </w:r>
      <w:r>
        <w:rPr>
          <w:rFonts w:ascii="Arial" w:hAnsi="Arial" w:cs="Arial"/>
          <w:spacing w:val="-1"/>
          <w:sz w:val="20"/>
        </w:rPr>
        <w:t>ac</w:t>
      </w:r>
      <w:r>
        <w:rPr>
          <w:rFonts w:ascii="Arial" w:hAnsi="Arial" w:cs="Arial"/>
          <w:sz w:val="20"/>
        </w:rPr>
        <w:t>h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w:t>
      </w:r>
    </w:p>
    <w:p w14:paraId="1517B778" w14:textId="77777777" w:rsidR="001A2761" w:rsidRPr="00D94F69" w:rsidRDefault="00D42412" w:rsidP="00096F90">
      <w:pPr>
        <w:spacing w:after="240"/>
        <w:jc w:val="both"/>
        <w:rPr>
          <w:rFonts w:ascii="Arial" w:hAnsi="Arial" w:cs="Arial"/>
          <w:bCs/>
          <w:sz w:val="20"/>
        </w:rPr>
      </w:pPr>
      <w:r>
        <w:rPr>
          <w:rFonts w:ascii="Arial" w:hAnsi="Arial" w:cs="Arial"/>
          <w:sz w:val="20"/>
        </w:rPr>
        <w:t>The</w:t>
      </w:r>
      <w:r>
        <w:rPr>
          <w:rFonts w:ascii="Arial" w:hAnsi="Arial" w:cs="Arial"/>
          <w:spacing w:val="-1"/>
          <w:sz w:val="20"/>
        </w:rPr>
        <w:t xml:space="preserve"> </w:t>
      </w:r>
      <w:r>
        <w:rPr>
          <w:rFonts w:ascii="Arial" w:hAnsi="Arial" w:cs="Arial"/>
          <w:sz w:val="20"/>
        </w:rPr>
        <w:t>Dis</w:t>
      </w:r>
      <w:r>
        <w:rPr>
          <w:rFonts w:ascii="Arial" w:hAnsi="Arial" w:cs="Arial"/>
          <w:spacing w:val="-1"/>
          <w:sz w:val="20"/>
        </w:rPr>
        <w:t>a</w:t>
      </w:r>
      <w:r>
        <w:rPr>
          <w:rFonts w:ascii="Arial" w:hAnsi="Arial" w:cs="Arial"/>
          <w:sz w:val="20"/>
        </w:rPr>
        <w:t>st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li</w:t>
      </w:r>
      <w:r>
        <w:rPr>
          <w:rFonts w:ascii="Arial" w:hAnsi="Arial" w:cs="Arial"/>
          <w:spacing w:val="1"/>
          <w:sz w:val="20"/>
        </w:rPr>
        <w:t>e</w:t>
      </w:r>
      <w:r>
        <w:rPr>
          <w:rFonts w:ascii="Arial" w:hAnsi="Arial" w:cs="Arial"/>
          <w:sz w:val="20"/>
        </w:rPr>
        <w:t>f</w:t>
      </w:r>
      <w:r>
        <w:rPr>
          <w:rFonts w:ascii="Arial" w:hAnsi="Arial" w:cs="Arial"/>
          <w:spacing w:val="-1"/>
          <w:sz w:val="20"/>
        </w:rPr>
        <w:t xml:space="preserve"> </w:t>
      </w:r>
      <w:r>
        <w:rPr>
          <w:rFonts w:ascii="Arial" w:hAnsi="Arial" w:cs="Arial"/>
          <w:sz w:val="20"/>
        </w:rPr>
        <w:t>App</w:t>
      </w:r>
      <w:r>
        <w:rPr>
          <w:rFonts w:ascii="Arial" w:hAnsi="Arial" w:cs="Arial"/>
          <w:spacing w:val="2"/>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tions 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pacing w:val="1"/>
          <w:sz w:val="20"/>
        </w:rPr>
        <w:t>P</w:t>
      </w:r>
      <w:r>
        <w:rPr>
          <w:rFonts w:ascii="Arial" w:hAnsi="Arial" w:cs="Arial"/>
          <w:sz w:val="20"/>
        </w:rPr>
        <w:t>ub.</w:t>
      </w:r>
      <w:r>
        <w:rPr>
          <w:rFonts w:ascii="Arial" w:hAnsi="Arial" w:cs="Arial"/>
          <w:spacing w:val="2"/>
          <w:sz w:val="20"/>
        </w:rPr>
        <w:t xml:space="preserve"> </w:t>
      </w:r>
      <w:r>
        <w:rPr>
          <w:rFonts w:ascii="Arial" w:hAnsi="Arial" w:cs="Arial"/>
          <w:spacing w:val="-5"/>
          <w:sz w:val="20"/>
        </w:rPr>
        <w:t>L</w:t>
      </w:r>
      <w:r>
        <w:rPr>
          <w:rFonts w:ascii="Arial" w:hAnsi="Arial" w:cs="Arial"/>
          <w:sz w:val="20"/>
        </w:rPr>
        <w:t>.</w:t>
      </w:r>
      <w:r>
        <w:rPr>
          <w:rFonts w:ascii="Arial" w:hAnsi="Arial" w:cs="Arial"/>
          <w:spacing w:val="2"/>
          <w:sz w:val="20"/>
        </w:rPr>
        <w:t xml:space="preserve"> N</w:t>
      </w:r>
      <w:r>
        <w:rPr>
          <w:rFonts w:ascii="Arial" w:hAnsi="Arial" w:cs="Arial"/>
          <w:sz w:val="20"/>
        </w:rPr>
        <w:t>o. 113</w:t>
      </w:r>
      <w:r>
        <w:rPr>
          <w:rFonts w:ascii="Arial" w:hAnsi="Arial" w:cs="Arial"/>
          <w:spacing w:val="-1"/>
          <w:sz w:val="20"/>
        </w:rPr>
        <w:t>-</w:t>
      </w:r>
      <w:r>
        <w:rPr>
          <w:rFonts w:ascii="Arial" w:hAnsi="Arial" w:cs="Arial"/>
          <w:sz w:val="20"/>
        </w:rPr>
        <w:t>2)</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1"/>
          <w:sz w:val="20"/>
        </w:rPr>
        <w:t>f</w:t>
      </w:r>
      <w:r>
        <w:rPr>
          <w:rFonts w:ascii="Arial" w:hAnsi="Arial" w:cs="Arial"/>
          <w:sz w:val="20"/>
        </w:rPr>
        <w:t>unds</w:t>
      </w:r>
      <w:r>
        <w:rPr>
          <w:rFonts w:ascii="Arial" w:hAnsi="Arial" w:cs="Arial"/>
          <w:spacing w:val="3"/>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a</w:t>
      </w:r>
      <w:r>
        <w:rPr>
          <w:rFonts w:ascii="Arial" w:hAnsi="Arial" w:cs="Arial"/>
          <w:spacing w:val="2"/>
          <w:sz w:val="20"/>
        </w:rPr>
        <w:t>w</w:t>
      </w:r>
      <w:r>
        <w:rPr>
          <w:rFonts w:ascii="Arial" w:hAnsi="Arial" w:cs="Arial"/>
          <w:spacing w:val="-1"/>
          <w:sz w:val="20"/>
        </w:rPr>
        <w:t>ar</w:t>
      </w:r>
      <w:r>
        <w:rPr>
          <w:rFonts w:ascii="Arial" w:hAnsi="Arial" w:cs="Arial"/>
          <w:sz w:val="20"/>
        </w:rPr>
        <w:t xml:space="preserve">ds to the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of</w:t>
      </w:r>
      <w:r>
        <w:rPr>
          <w:rFonts w:ascii="Arial" w:hAnsi="Arial" w:cs="Arial"/>
          <w:spacing w:val="-1"/>
          <w:sz w:val="20"/>
        </w:rPr>
        <w:t xml:space="preserve"> </w:t>
      </w:r>
      <w:r>
        <w:rPr>
          <w:rFonts w:ascii="Arial" w:hAnsi="Arial" w:cs="Arial"/>
          <w:sz w:val="20"/>
        </w:rPr>
        <w:t>N</w:t>
      </w:r>
      <w:r>
        <w:rPr>
          <w:rFonts w:ascii="Arial" w:hAnsi="Arial" w:cs="Arial"/>
          <w:spacing w:val="-1"/>
          <w:sz w:val="20"/>
        </w:rPr>
        <w:t>e</w:t>
      </w:r>
      <w:r>
        <w:rPr>
          <w:rFonts w:ascii="Arial" w:hAnsi="Arial" w:cs="Arial"/>
          <w:sz w:val="20"/>
        </w:rPr>
        <w:t>w Y</w:t>
      </w:r>
      <w:r>
        <w:rPr>
          <w:rFonts w:ascii="Arial" w:hAnsi="Arial" w:cs="Arial"/>
          <w:spacing w:val="2"/>
          <w:sz w:val="20"/>
        </w:rPr>
        <w:t>o</w:t>
      </w:r>
      <w:r>
        <w:rPr>
          <w:rFonts w:ascii="Arial" w:hAnsi="Arial" w:cs="Arial"/>
          <w:spacing w:val="-1"/>
          <w:sz w:val="20"/>
        </w:rPr>
        <w:t>r</w:t>
      </w:r>
      <w:r>
        <w:rPr>
          <w:rFonts w:ascii="Arial" w:hAnsi="Arial" w:cs="Arial"/>
          <w:sz w:val="20"/>
        </w:rPr>
        <w:t xml:space="preserve">k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N</w:t>
      </w:r>
      <w:r>
        <w:rPr>
          <w:rFonts w:ascii="Arial" w:hAnsi="Arial" w:cs="Arial"/>
          <w:spacing w:val="-1"/>
          <w:sz w:val="20"/>
        </w:rPr>
        <w:t>e</w:t>
      </w:r>
      <w:r>
        <w:rPr>
          <w:rFonts w:ascii="Arial" w:hAnsi="Arial" w:cs="Arial"/>
          <w:sz w:val="20"/>
        </w:rPr>
        <w:t xml:space="preserve">w </w:t>
      </w:r>
      <w:r>
        <w:rPr>
          <w:rFonts w:ascii="Arial" w:hAnsi="Arial" w:cs="Arial"/>
          <w:spacing w:val="3"/>
          <w:sz w:val="20"/>
        </w:rPr>
        <w:t>J</w:t>
      </w:r>
      <w:r>
        <w:rPr>
          <w:rFonts w:ascii="Arial" w:hAnsi="Arial" w:cs="Arial"/>
          <w:spacing w:val="-1"/>
          <w:sz w:val="20"/>
        </w:rPr>
        <w:t>er</w:t>
      </w:r>
      <w:r>
        <w:rPr>
          <w:rFonts w:ascii="Arial" w:hAnsi="Arial" w:cs="Arial"/>
          <w:sz w:val="20"/>
        </w:rPr>
        <w:t>s</w:t>
      </w:r>
      <w:r>
        <w:rPr>
          <w:rFonts w:ascii="Arial" w:hAnsi="Arial" w:cs="Arial"/>
          <w:spacing w:val="4"/>
          <w:sz w:val="20"/>
        </w:rPr>
        <w:t>e</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r</w:t>
      </w:r>
      <w:r>
        <w:rPr>
          <w:rFonts w:ascii="Arial" w:hAnsi="Arial" w:cs="Arial"/>
          <w:sz w:val="20"/>
        </w:rPr>
        <w:t>inking 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f</w:t>
      </w:r>
      <w:r>
        <w:rPr>
          <w:rFonts w:ascii="Arial" w:hAnsi="Arial" w:cs="Arial"/>
          <w:spacing w:val="-1"/>
          <w:sz w:val="20"/>
        </w:rPr>
        <w:t>ac</w:t>
      </w:r>
      <w:r>
        <w:rPr>
          <w:rFonts w:ascii="Arial" w:hAnsi="Arial" w:cs="Arial"/>
          <w:sz w:val="20"/>
        </w:rPr>
        <w:t>iliti</w:t>
      </w:r>
      <w:r>
        <w:rPr>
          <w:rFonts w:ascii="Arial" w:hAnsi="Arial" w:cs="Arial"/>
          <w:spacing w:val="-1"/>
          <w:sz w:val="20"/>
        </w:rPr>
        <w:t>e</w:t>
      </w:r>
      <w:r>
        <w:rPr>
          <w:rFonts w:ascii="Arial" w:hAnsi="Arial" w:cs="Arial"/>
          <w:sz w:val="20"/>
        </w:rPr>
        <w:t>s imp</w:t>
      </w:r>
      <w:r>
        <w:rPr>
          <w:rFonts w:ascii="Arial" w:hAnsi="Arial" w:cs="Arial"/>
          <w:spacing w:val="-1"/>
          <w:sz w:val="20"/>
        </w:rPr>
        <w:t>ac</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b</w:t>
      </w:r>
      <w:r>
        <w:rPr>
          <w:rFonts w:ascii="Arial" w:hAnsi="Arial" w:cs="Arial"/>
          <w:sz w:val="20"/>
        </w:rPr>
        <w:t>y</w:t>
      </w:r>
      <w:r>
        <w:rPr>
          <w:rFonts w:ascii="Arial" w:hAnsi="Arial" w:cs="Arial"/>
          <w:spacing w:val="-5"/>
          <w:sz w:val="20"/>
        </w:rPr>
        <w:t xml:space="preserve"> </w:t>
      </w:r>
      <w:r>
        <w:rPr>
          <w:rFonts w:ascii="Arial" w:hAnsi="Arial" w:cs="Arial"/>
          <w:sz w:val="20"/>
        </w:rPr>
        <w:t>H</w:t>
      </w:r>
      <w:r>
        <w:rPr>
          <w:rFonts w:ascii="Arial" w:hAnsi="Arial" w:cs="Arial"/>
          <w:spacing w:val="2"/>
          <w:sz w:val="20"/>
        </w:rPr>
        <w:t>u</w:t>
      </w:r>
      <w:r>
        <w:rPr>
          <w:rFonts w:ascii="Arial" w:hAnsi="Arial" w:cs="Arial"/>
          <w:spacing w:val="-1"/>
          <w:sz w:val="20"/>
        </w:rPr>
        <w:t>rr</w:t>
      </w:r>
      <w:r>
        <w:rPr>
          <w:rFonts w:ascii="Arial" w:hAnsi="Arial" w:cs="Arial"/>
          <w:spacing w:val="1"/>
          <w:sz w:val="20"/>
        </w:rPr>
        <w:t>i</w:t>
      </w:r>
      <w:r>
        <w:rPr>
          <w:rFonts w:ascii="Arial" w:hAnsi="Arial" w:cs="Arial"/>
          <w:spacing w:val="-1"/>
          <w:sz w:val="20"/>
        </w:rPr>
        <w:t>ca</w:t>
      </w:r>
      <w:r>
        <w:rPr>
          <w:rFonts w:ascii="Arial" w:hAnsi="Arial" w:cs="Arial"/>
          <w:spacing w:val="2"/>
          <w:sz w:val="20"/>
        </w:rPr>
        <w:t>n</w:t>
      </w:r>
      <w:r>
        <w:rPr>
          <w:rFonts w:ascii="Arial" w:hAnsi="Arial" w:cs="Arial"/>
          <w:sz w:val="20"/>
        </w:rPr>
        <w:t>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a</w:t>
      </w:r>
      <w:r>
        <w:rPr>
          <w:rFonts w:ascii="Arial" w:hAnsi="Arial" w:cs="Arial"/>
          <w:sz w:val="20"/>
        </w:rPr>
        <w:t>n</w:t>
      </w:r>
      <w:r>
        <w:rPr>
          <w:rFonts w:ascii="Arial" w:hAnsi="Arial" w:cs="Arial"/>
          <w:spacing w:val="5"/>
          <w:sz w:val="20"/>
        </w:rPr>
        <w:t>d</w:t>
      </w:r>
      <w:r>
        <w:rPr>
          <w:rFonts w:ascii="Arial" w:hAnsi="Arial" w:cs="Arial"/>
          <w:spacing w:val="-5"/>
          <w:sz w:val="20"/>
        </w:rPr>
        <w:t>y</w:t>
      </w:r>
      <w:r>
        <w:rPr>
          <w:rFonts w:ascii="Arial" w:hAnsi="Arial" w:cs="Arial"/>
          <w:sz w:val="20"/>
        </w:rPr>
        <w:t>. E</w:t>
      </w:r>
      <w:r>
        <w:rPr>
          <w:rFonts w:ascii="Arial" w:hAnsi="Arial" w:cs="Arial"/>
          <w:spacing w:val="1"/>
          <w:sz w:val="20"/>
        </w:rPr>
        <w:t>P</w:t>
      </w:r>
      <w:r>
        <w:rPr>
          <w:rFonts w:ascii="Arial" w:hAnsi="Arial" w:cs="Arial"/>
          <w:sz w:val="20"/>
        </w:rPr>
        <w:t xml:space="preserve">A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pacing w:val="2"/>
          <w:sz w:val="20"/>
        </w:rPr>
        <w:t>d</w:t>
      </w:r>
      <w:r>
        <w:rPr>
          <w:rFonts w:ascii="Arial" w:hAnsi="Arial" w:cs="Arial"/>
          <w:spacing w:val="-1"/>
          <w:sz w:val="20"/>
        </w:rPr>
        <w:t>e</w:t>
      </w:r>
      <w:r>
        <w:rPr>
          <w:rFonts w:ascii="Arial" w:hAnsi="Arial" w:cs="Arial"/>
          <w:sz w:val="20"/>
        </w:rPr>
        <w:t>d th</w:t>
      </w:r>
      <w:r>
        <w:rPr>
          <w:rFonts w:ascii="Arial" w:hAnsi="Arial" w:cs="Arial"/>
          <w:spacing w:val="-1"/>
          <w:sz w:val="20"/>
        </w:rPr>
        <w:t>e</w:t>
      </w:r>
      <w:r>
        <w:rPr>
          <w:rFonts w:ascii="Arial" w:hAnsi="Arial" w:cs="Arial"/>
          <w:sz w:val="20"/>
        </w:rPr>
        <w:t>se</w:t>
      </w:r>
      <w:r>
        <w:rPr>
          <w:rFonts w:ascii="Arial" w:hAnsi="Arial" w:cs="Arial"/>
          <w:spacing w:val="-1"/>
          <w:sz w:val="20"/>
        </w:rPr>
        <w:t xml:space="preserve"> f</w:t>
      </w:r>
      <w:r>
        <w:rPr>
          <w:rFonts w:ascii="Arial" w:hAnsi="Arial" w:cs="Arial"/>
          <w:sz w:val="20"/>
        </w:rPr>
        <w:t>un</w:t>
      </w:r>
      <w:r>
        <w:rPr>
          <w:rFonts w:ascii="Arial" w:hAnsi="Arial" w:cs="Arial"/>
          <w:spacing w:val="2"/>
          <w:sz w:val="20"/>
        </w:rPr>
        <w:t>d</w:t>
      </w:r>
      <w:r>
        <w:rPr>
          <w:rFonts w:ascii="Arial" w:hAnsi="Arial" w:cs="Arial"/>
          <w:sz w:val="20"/>
        </w:rPr>
        <w:t>s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 xml:space="preserve">DA 66.483. </w:t>
      </w:r>
      <w:r>
        <w:rPr>
          <w:rFonts w:ascii="Arial" w:hAnsi="Arial" w:cs="Arial"/>
          <w:spacing w:val="2"/>
          <w:sz w:val="20"/>
        </w:rPr>
        <w:t xml:space="preserve"> T</w:t>
      </w:r>
      <w:r>
        <w:rPr>
          <w:rFonts w:ascii="Arial" w:hAnsi="Arial" w:cs="Arial"/>
          <w:sz w:val="20"/>
        </w:rPr>
        <w:t>hose</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subj</w:t>
      </w:r>
      <w:r>
        <w:rPr>
          <w:rFonts w:ascii="Arial" w:hAnsi="Arial" w:cs="Arial"/>
          <w:spacing w:val="-1"/>
          <w:sz w:val="20"/>
        </w:rPr>
        <w:t>ec</w:t>
      </w:r>
      <w:r>
        <w:rPr>
          <w:rFonts w:ascii="Arial" w:hAnsi="Arial" w:cs="Arial"/>
          <w:sz w:val="20"/>
        </w:rPr>
        <w:t>t to</w:t>
      </w:r>
      <w:r>
        <w:rPr>
          <w:rFonts w:ascii="Arial" w:hAnsi="Arial" w:cs="Arial"/>
          <w:spacing w:val="2"/>
          <w:sz w:val="20"/>
        </w:rPr>
        <w:t xml:space="preserve"> </w:t>
      </w:r>
      <w:r>
        <w:rPr>
          <w:rFonts w:ascii="Arial" w:hAnsi="Arial" w:cs="Arial"/>
          <w:spacing w:val="-1"/>
          <w:sz w:val="20"/>
        </w:rPr>
        <w:t>a</w:t>
      </w:r>
      <w:r>
        <w:rPr>
          <w:rFonts w:ascii="Arial" w:hAnsi="Arial" w:cs="Arial"/>
          <w:sz w:val="20"/>
        </w:rPr>
        <w:t>ll of</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to </w:t>
      </w:r>
      <w:r>
        <w:rPr>
          <w:rFonts w:ascii="Arial" w:hAnsi="Arial" w:cs="Arial"/>
          <w:spacing w:val="1"/>
          <w:sz w:val="20"/>
        </w:rPr>
        <w:t>C</w:t>
      </w:r>
      <w:r>
        <w:rPr>
          <w:rFonts w:ascii="Arial" w:hAnsi="Arial" w:cs="Arial"/>
          <w:spacing w:val="-1"/>
          <w:sz w:val="20"/>
        </w:rPr>
        <w:t>F</w:t>
      </w:r>
      <w:r>
        <w:rPr>
          <w:rFonts w:ascii="Arial" w:hAnsi="Arial" w:cs="Arial"/>
          <w:spacing w:val="2"/>
          <w:sz w:val="20"/>
        </w:rPr>
        <w:t>D</w:t>
      </w:r>
      <w:r>
        <w:rPr>
          <w:rFonts w:ascii="Arial" w:hAnsi="Arial" w:cs="Arial"/>
          <w:sz w:val="20"/>
        </w:rPr>
        <w:t>A 66.</w:t>
      </w:r>
      <w:r>
        <w:rPr>
          <w:rFonts w:ascii="Arial" w:hAnsi="Arial" w:cs="Arial"/>
          <w:spacing w:val="2"/>
          <w:sz w:val="20"/>
        </w:rPr>
        <w:t>4</w:t>
      </w:r>
      <w:r>
        <w:rPr>
          <w:rFonts w:ascii="Arial" w:hAnsi="Arial" w:cs="Arial"/>
          <w:sz w:val="20"/>
        </w:rPr>
        <w:t xml:space="preserve">68 </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 xml:space="preserve">pt </w:t>
      </w:r>
      <w:r>
        <w:rPr>
          <w:rFonts w:ascii="Arial" w:hAnsi="Arial" w:cs="Arial"/>
          <w:spacing w:val="-1"/>
          <w:sz w:val="20"/>
        </w:rPr>
        <w:t>a</w:t>
      </w:r>
      <w:r>
        <w:rPr>
          <w:rFonts w:ascii="Arial" w:hAnsi="Arial" w:cs="Arial"/>
          <w:sz w:val="20"/>
        </w:rPr>
        <w:t>s indi</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d in</w:t>
      </w:r>
      <w:r>
        <w:rPr>
          <w:rFonts w:ascii="Arial" w:hAnsi="Arial" w:cs="Arial"/>
          <w:spacing w:val="2"/>
          <w:sz w:val="20"/>
        </w:rPr>
        <w:t xml:space="preserve"> </w:t>
      </w:r>
      <w:r>
        <w:rPr>
          <w:rFonts w:ascii="Arial" w:hAnsi="Arial" w:cs="Arial"/>
          <w:spacing w:val="-1"/>
          <w:sz w:val="20"/>
        </w:rPr>
        <w:t>II</w:t>
      </w:r>
      <w:r>
        <w:rPr>
          <w:rFonts w:ascii="Arial" w:hAnsi="Arial" w:cs="Arial"/>
          <w:spacing w:val="-3"/>
          <w:sz w:val="20"/>
        </w:rPr>
        <w:t>I</w:t>
      </w:r>
      <w:r>
        <w:rPr>
          <w:rFonts w:ascii="Arial" w:hAnsi="Arial" w:cs="Arial"/>
          <w:sz w:val="20"/>
        </w:rPr>
        <w:t>,</w:t>
      </w:r>
      <w:r>
        <w:rPr>
          <w:rFonts w:ascii="Arial" w:hAnsi="Arial" w:cs="Arial"/>
          <w:spacing w:val="2"/>
          <w:sz w:val="20"/>
        </w:rPr>
        <w:t xml:space="preserve"> </w:t>
      </w:r>
      <w:r>
        <w:rPr>
          <w:rFonts w:ascii="Arial" w:hAnsi="Arial" w:cs="Arial"/>
          <w:spacing w:val="-1"/>
          <w:sz w:val="20"/>
        </w:rPr>
        <w:t>“</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 xml:space="preserve">e </w:t>
      </w:r>
      <w:r>
        <w:rPr>
          <w:rFonts w:ascii="Arial" w:hAnsi="Arial" w:cs="Arial"/>
          <w:spacing w:val="1"/>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w:t>
      </w:r>
      <w:r>
        <w:rPr>
          <w:rFonts w:ascii="Arial" w:hAnsi="Arial" w:cs="Arial"/>
          <w:spacing w:val="-1"/>
          <w:sz w:val="20"/>
        </w:rPr>
        <w:t xml:space="preserve"> </w:t>
      </w:r>
      <w:r>
        <w:rPr>
          <w:rFonts w:ascii="Arial" w:hAnsi="Arial" w:cs="Arial"/>
          <w:sz w:val="20"/>
        </w:rPr>
        <w:t>in this 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suppl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p>
    <w:p w14:paraId="49E63E26" w14:textId="5EC62209" w:rsidR="009656BB" w:rsidRPr="00D94F69" w:rsidRDefault="00D87A0F" w:rsidP="00740C6F">
      <w:pPr>
        <w:spacing w:after="240"/>
        <w:jc w:val="both"/>
        <w:rPr>
          <w:rFonts w:ascii="Arial" w:hAnsi="Arial" w:cs="Arial"/>
          <w:bCs/>
          <w:sz w:val="20"/>
        </w:rPr>
      </w:pPr>
      <w:r>
        <w:rPr>
          <w:rFonts w:ascii="Arial" w:hAnsi="Arial" w:cs="Arial"/>
          <w:i/>
          <w:sz w:val="20"/>
        </w:rPr>
        <w:t xml:space="preserve">(Source: 2017 OMB Compliance Supplement, Part 4, Environmental Protection Agency, </w:t>
      </w:r>
      <w:r>
        <w:rPr>
          <w:rFonts w:ascii="Arial" w:hAnsi="Arial" w:cs="Arial"/>
          <w:bCs/>
          <w:i/>
          <w:sz w:val="20"/>
        </w:rPr>
        <w:t>66.46</w:t>
      </w:r>
      <w:r w:rsidRPr="001F6CDE">
        <w:rPr>
          <w:rFonts w:ascii="Arial" w:hAnsi="Arial" w:cs="Arial"/>
          <w:bCs/>
          <w:i/>
          <w:sz w:val="20"/>
        </w:rPr>
        <w:t>8</w:t>
      </w:r>
      <w:r>
        <w:rPr>
          <w:rFonts w:ascii="Arial" w:hAnsi="Arial" w:cs="Arial"/>
          <w:bCs/>
          <w:i/>
          <w:sz w:val="20"/>
        </w:rPr>
        <w:t xml:space="preserve"> Capitalization Grants for Drinking</w:t>
      </w:r>
      <w:r w:rsidRPr="001F6CDE">
        <w:rPr>
          <w:rFonts w:ascii="Arial" w:hAnsi="Arial" w:cs="Arial"/>
          <w:bCs/>
          <w:i/>
          <w:sz w:val="20"/>
        </w:rPr>
        <w:t xml:space="preserve"> Water State Revolving Funds</w:t>
      </w:r>
      <w:r>
        <w:rPr>
          <w:rFonts w:ascii="Arial" w:hAnsi="Arial" w:cs="Arial"/>
          <w:i/>
          <w:sz w:val="20"/>
        </w:rPr>
        <w:t>)</w:t>
      </w:r>
      <w:r w:rsidDel="00D87A0F">
        <w:rPr>
          <w:rFonts w:ascii="Arial" w:hAnsi="Arial" w:cs="Arial"/>
          <w:i/>
          <w:sz w:val="20"/>
        </w:rPr>
        <w:t xml:space="preserve"> </w:t>
      </w:r>
    </w:p>
    <w:p w14:paraId="20EB238E" w14:textId="77777777" w:rsidR="009656BB" w:rsidRPr="00D94F69" w:rsidRDefault="009656BB" w:rsidP="006672EA">
      <w:pPr>
        <w:pStyle w:val="Heading3"/>
        <w:jc w:val="both"/>
        <w:rPr>
          <w:rFonts w:cs="Arial"/>
          <w:sz w:val="28"/>
          <w:szCs w:val="28"/>
        </w:rPr>
      </w:pPr>
      <w:bookmarkStart w:id="13" w:name="_Toc3283256"/>
      <w:r w:rsidRPr="00D94F69">
        <w:rPr>
          <w:rFonts w:cs="Arial"/>
        </w:rPr>
        <w:t>III. Source of Governing Requirements</w:t>
      </w:r>
      <w:bookmarkEnd w:id="13"/>
    </w:p>
    <w:p w14:paraId="77BFB9B4" w14:textId="77777777" w:rsidR="006F570B" w:rsidRPr="00D94F69" w:rsidRDefault="00D42412" w:rsidP="006672EA">
      <w:pPr>
        <w:spacing w:after="240"/>
        <w:jc w:val="both"/>
        <w:rPr>
          <w:rFonts w:ascii="Arial" w:hAnsi="Arial" w:cs="Arial"/>
          <w:bCs/>
          <w:sz w:val="20"/>
        </w:rPr>
      </w:pPr>
      <w:r>
        <w:rPr>
          <w:rFonts w:ascii="Arial" w:hAnsi="Arial" w:cs="Arial"/>
          <w:sz w:val="20"/>
        </w:rPr>
        <w:t>This 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is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1452 of</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P</w:t>
      </w:r>
      <w:r>
        <w:rPr>
          <w:rFonts w:ascii="Arial" w:hAnsi="Arial" w:cs="Arial"/>
          <w:sz w:val="20"/>
        </w:rPr>
        <w:t>ublic</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Title</w:t>
      </w:r>
      <w:r>
        <w:rPr>
          <w:rFonts w:ascii="Arial" w:hAnsi="Arial" w:cs="Arial"/>
          <w:spacing w:val="-1"/>
          <w:sz w:val="20"/>
        </w:rPr>
        <w:t xml:space="preserve"> </w:t>
      </w:r>
      <w:r>
        <w:rPr>
          <w:rFonts w:ascii="Arial" w:hAnsi="Arial" w:cs="Arial"/>
          <w:spacing w:val="2"/>
          <w:sz w:val="20"/>
        </w:rPr>
        <w:t>X</w:t>
      </w:r>
      <w:r>
        <w:rPr>
          <w:rFonts w:ascii="Arial" w:hAnsi="Arial" w:cs="Arial"/>
          <w:spacing w:val="-3"/>
          <w:sz w:val="20"/>
        </w:rPr>
        <w:t>I</w:t>
      </w:r>
      <w:r>
        <w:rPr>
          <w:rFonts w:ascii="Arial" w:hAnsi="Arial" w:cs="Arial"/>
          <w:spacing w:val="2"/>
          <w:sz w:val="20"/>
        </w:rPr>
        <w:t>V</w:t>
      </w:r>
      <w:r>
        <w:rPr>
          <w:rFonts w:ascii="Arial" w:hAnsi="Arial" w:cs="Arial"/>
          <w:spacing w:val="-1"/>
          <w:sz w:val="20"/>
        </w:rPr>
        <w:t>)</w:t>
      </w:r>
      <w:r>
        <w:rPr>
          <w:rFonts w:ascii="Arial" w:hAnsi="Arial" w:cs="Arial"/>
          <w:sz w:val="20"/>
        </w:rPr>
        <w:t xml:space="preserve">, </w:t>
      </w:r>
      <w:r>
        <w:rPr>
          <w:rFonts w:ascii="Arial" w:hAnsi="Arial" w:cs="Arial"/>
          <w:spacing w:val="-1"/>
          <w:sz w:val="20"/>
        </w:rPr>
        <w:t>c</w:t>
      </w:r>
      <w:r>
        <w:rPr>
          <w:rFonts w:ascii="Arial" w:hAnsi="Arial" w:cs="Arial"/>
          <w:sz w:val="20"/>
        </w:rPr>
        <w:t>ommon</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known </w:t>
      </w:r>
      <w:r>
        <w:rPr>
          <w:rFonts w:ascii="Arial" w:hAnsi="Arial" w:cs="Arial"/>
          <w:spacing w:val="-1"/>
          <w:sz w:val="20"/>
        </w:rPr>
        <w:t>a</w:t>
      </w:r>
      <w:r>
        <w:rPr>
          <w:rFonts w:ascii="Arial" w:hAnsi="Arial" w:cs="Arial"/>
          <w:sz w:val="20"/>
        </w:rPr>
        <w:t>s the</w:t>
      </w:r>
      <w:r>
        <w:rPr>
          <w:rFonts w:ascii="Arial" w:hAnsi="Arial" w:cs="Arial"/>
          <w:spacing w:val="1"/>
          <w:sz w:val="20"/>
        </w:rPr>
        <w:t xml:space="preserve"> S</w:t>
      </w:r>
      <w:r>
        <w:rPr>
          <w:rFonts w:ascii="Arial" w:hAnsi="Arial" w:cs="Arial"/>
          <w:sz w:val="20"/>
        </w:rPr>
        <w:t>D</w:t>
      </w:r>
      <w:r>
        <w:rPr>
          <w:rFonts w:ascii="Arial" w:hAnsi="Arial" w:cs="Arial"/>
          <w:spacing w:val="1"/>
          <w:sz w:val="20"/>
        </w:rPr>
        <w:t>W</w:t>
      </w:r>
      <w:r>
        <w:rPr>
          <w:rFonts w:ascii="Arial" w:hAnsi="Arial" w:cs="Arial"/>
          <w:sz w:val="20"/>
        </w:rPr>
        <w:t xml:space="preserve">A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300j</w:t>
      </w:r>
      <w:r>
        <w:rPr>
          <w:rFonts w:ascii="Arial" w:hAnsi="Arial" w:cs="Arial"/>
          <w:spacing w:val="-1"/>
          <w:sz w:val="20"/>
        </w:rPr>
        <w:t>-</w:t>
      </w:r>
      <w:r>
        <w:rPr>
          <w:rFonts w:ascii="Arial" w:hAnsi="Arial" w:cs="Arial"/>
          <w:sz w:val="20"/>
        </w:rPr>
        <w:t>1</w:t>
      </w:r>
      <w:r>
        <w:rPr>
          <w:rFonts w:ascii="Arial" w:hAnsi="Arial" w:cs="Arial"/>
          <w:spacing w:val="-2"/>
          <w:sz w:val="20"/>
        </w:rPr>
        <w:t>2</w:t>
      </w:r>
      <w:r>
        <w:rPr>
          <w:rFonts w:ascii="Arial" w:hAnsi="Arial" w:cs="Arial"/>
          <w:sz w:val="20"/>
        </w:rPr>
        <w:t>)</w:t>
      </w:r>
      <w:r>
        <w:rPr>
          <w:rFonts w:ascii="Arial" w:hAnsi="Arial" w:cs="Arial"/>
          <w:spacing w:val="-1"/>
          <w:sz w:val="20"/>
        </w:rPr>
        <w:t xml:space="preserve"> a</w:t>
      </w:r>
      <w:r>
        <w:rPr>
          <w:rFonts w:ascii="Arial" w:hAnsi="Arial" w:cs="Arial"/>
          <w:sz w:val="20"/>
        </w:rPr>
        <w:t>nd the</w:t>
      </w:r>
      <w:r>
        <w:rPr>
          <w:rFonts w:ascii="Arial" w:hAnsi="Arial" w:cs="Arial"/>
          <w:spacing w:val="-1"/>
          <w:sz w:val="20"/>
        </w:rPr>
        <w:t xml:space="preserve"> </w:t>
      </w:r>
      <w:r>
        <w:rPr>
          <w:rFonts w:ascii="Arial" w:hAnsi="Arial" w:cs="Arial"/>
          <w:sz w:val="20"/>
        </w:rPr>
        <w:t>Dis</w:t>
      </w:r>
      <w:r>
        <w:rPr>
          <w:rFonts w:ascii="Arial" w:hAnsi="Arial" w:cs="Arial"/>
          <w:spacing w:val="-1"/>
          <w:sz w:val="20"/>
        </w:rPr>
        <w:t>a</w:t>
      </w:r>
      <w:r>
        <w:rPr>
          <w:rFonts w:ascii="Arial" w:hAnsi="Arial" w:cs="Arial"/>
          <w:sz w:val="20"/>
        </w:rPr>
        <w:t>st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li</w:t>
      </w:r>
      <w:r>
        <w:rPr>
          <w:rFonts w:ascii="Arial" w:hAnsi="Arial" w:cs="Arial"/>
          <w:spacing w:val="-1"/>
          <w:sz w:val="20"/>
        </w:rPr>
        <w:t>e</w:t>
      </w:r>
      <w:r>
        <w:rPr>
          <w:rFonts w:ascii="Arial" w:hAnsi="Arial" w:cs="Arial"/>
          <w:sz w:val="20"/>
        </w:rPr>
        <w:t>f</w:t>
      </w:r>
      <w:r>
        <w:rPr>
          <w:rFonts w:ascii="Arial" w:hAnsi="Arial" w:cs="Arial"/>
          <w:spacing w:val="2"/>
          <w:sz w:val="20"/>
        </w:rPr>
        <w:t xml:space="preserve"> </w:t>
      </w:r>
      <w:r>
        <w:rPr>
          <w:rFonts w:ascii="Arial" w:hAnsi="Arial" w:cs="Arial"/>
          <w:sz w:val="20"/>
        </w:rPr>
        <w:t>App</w:t>
      </w:r>
      <w:r>
        <w:rPr>
          <w:rFonts w:ascii="Arial" w:hAnsi="Arial" w:cs="Arial"/>
          <w:spacing w:val="-1"/>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tions A</w:t>
      </w:r>
      <w:r>
        <w:rPr>
          <w:rFonts w:ascii="Arial" w:hAnsi="Arial" w:cs="Arial"/>
          <w:spacing w:val="-1"/>
          <w:sz w:val="20"/>
        </w:rPr>
        <w:t>c</w:t>
      </w:r>
      <w:r>
        <w:rPr>
          <w:rFonts w:ascii="Arial" w:hAnsi="Arial" w:cs="Arial"/>
          <w:sz w:val="20"/>
        </w:rPr>
        <w:t xml:space="preserve">t, 2013 </w:t>
      </w:r>
      <w:r>
        <w:rPr>
          <w:rFonts w:ascii="Arial" w:hAnsi="Arial" w:cs="Arial"/>
          <w:spacing w:val="-1"/>
          <w:sz w:val="20"/>
        </w:rPr>
        <w:t>(</w:t>
      </w:r>
      <w:r>
        <w:rPr>
          <w:rFonts w:ascii="Arial" w:hAnsi="Arial" w:cs="Arial"/>
          <w:spacing w:val="1"/>
          <w:sz w:val="20"/>
        </w:rPr>
        <w:t>P</w:t>
      </w:r>
      <w:r>
        <w:rPr>
          <w:rFonts w:ascii="Arial" w:hAnsi="Arial" w:cs="Arial"/>
          <w:sz w:val="20"/>
        </w:rPr>
        <w:t>ub.</w:t>
      </w:r>
      <w:r>
        <w:rPr>
          <w:rFonts w:ascii="Arial" w:hAnsi="Arial" w:cs="Arial"/>
          <w:spacing w:val="2"/>
          <w:sz w:val="20"/>
        </w:rPr>
        <w:t xml:space="preserve"> </w:t>
      </w:r>
      <w:r>
        <w:rPr>
          <w:rFonts w:ascii="Arial" w:hAnsi="Arial" w:cs="Arial"/>
          <w:spacing w:val="-5"/>
          <w:sz w:val="20"/>
        </w:rPr>
        <w:t>L</w:t>
      </w:r>
      <w:r>
        <w:rPr>
          <w:rFonts w:ascii="Arial" w:hAnsi="Arial" w:cs="Arial"/>
          <w:sz w:val="20"/>
        </w:rPr>
        <w:t>. No. 11</w:t>
      </w:r>
      <w:r>
        <w:rPr>
          <w:rFonts w:ascii="Arial" w:hAnsi="Arial" w:cs="Arial"/>
          <w:spacing w:val="2"/>
          <w:sz w:val="20"/>
        </w:rPr>
        <w:t>3</w:t>
      </w:r>
      <w:r>
        <w:rPr>
          <w:rFonts w:ascii="Arial" w:hAnsi="Arial" w:cs="Arial"/>
          <w:spacing w:val="-1"/>
          <w:sz w:val="20"/>
        </w:rPr>
        <w:t>-</w:t>
      </w:r>
      <w:r>
        <w:rPr>
          <w:rFonts w:ascii="Arial" w:hAnsi="Arial" w:cs="Arial"/>
          <w:sz w:val="20"/>
        </w:rPr>
        <w:t>2</w:t>
      </w:r>
      <w:r>
        <w:rPr>
          <w:rFonts w:ascii="Arial" w:hAnsi="Arial" w:cs="Arial"/>
          <w:spacing w:val="2"/>
          <w:sz w:val="20"/>
        </w:rPr>
        <w:t>)</w:t>
      </w:r>
      <w:r>
        <w:rPr>
          <w:rFonts w:ascii="Arial" w:hAnsi="Arial" w:cs="Arial"/>
          <w:sz w:val="20"/>
        </w:rPr>
        <w:t>.  The</w:t>
      </w:r>
      <w:r>
        <w:rPr>
          <w:rFonts w:ascii="Arial" w:hAnsi="Arial" w:cs="Arial"/>
          <w:spacing w:val="-1"/>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nting</w:t>
      </w:r>
      <w:r>
        <w:rPr>
          <w:rFonts w:ascii="Arial" w:hAnsi="Arial" w:cs="Arial"/>
          <w:spacing w:val="-2"/>
          <w:sz w:val="20"/>
        </w:rPr>
        <w:t xml:space="preserve"> </w:t>
      </w:r>
      <w:r>
        <w:rPr>
          <w:rFonts w:ascii="Arial" w:hAnsi="Arial" w:cs="Arial"/>
          <w:spacing w:val="2"/>
          <w:sz w:val="20"/>
        </w:rPr>
        <w:t>r</w:t>
      </w:r>
      <w:r>
        <w:rPr>
          <w:rFonts w:ascii="Arial" w:hAnsi="Arial" w:cs="Arial"/>
          <w:spacing w:val="1"/>
          <w:sz w:val="20"/>
        </w:rPr>
        <w:t>e</w:t>
      </w:r>
      <w:r>
        <w:rPr>
          <w:rFonts w:ascii="Arial" w:hAnsi="Arial" w:cs="Arial"/>
          <w:spacing w:val="-2"/>
          <w:sz w:val="20"/>
        </w:rPr>
        <w:t>g</w:t>
      </w:r>
      <w:r>
        <w:rPr>
          <w:rFonts w:ascii="Arial" w:hAnsi="Arial" w:cs="Arial"/>
          <w:spacing w:val="2"/>
          <w:sz w:val="20"/>
        </w:rPr>
        <w:t>u</w:t>
      </w:r>
      <w:r>
        <w:rPr>
          <w:rFonts w:ascii="Arial" w:hAnsi="Arial" w:cs="Arial"/>
          <w:sz w:val="20"/>
        </w:rPr>
        <w:t>l</w:t>
      </w:r>
      <w:r>
        <w:rPr>
          <w:rFonts w:ascii="Arial" w:hAnsi="Arial" w:cs="Arial"/>
          <w:spacing w:val="-1"/>
          <w:sz w:val="20"/>
        </w:rPr>
        <w:t>a</w:t>
      </w:r>
      <w:r>
        <w:rPr>
          <w:rFonts w:ascii="Arial" w:hAnsi="Arial" w:cs="Arial"/>
          <w:sz w:val="20"/>
        </w:rPr>
        <w:t xml:space="preserve">tions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w:t>
      </w:r>
      <w:r>
        <w:rPr>
          <w:rFonts w:ascii="Arial" w:hAnsi="Arial" w:cs="Arial"/>
          <w:spacing w:val="3"/>
          <w:sz w:val="20"/>
        </w:rPr>
        <w:t xml:space="preserve"> </w:t>
      </w:r>
      <w:r>
        <w:rPr>
          <w:rFonts w:ascii="Arial" w:hAnsi="Arial" w:cs="Arial"/>
          <w:spacing w:val="1"/>
          <w:sz w:val="20"/>
        </w:rPr>
        <w:t>c</w:t>
      </w:r>
      <w:r>
        <w:rPr>
          <w:rFonts w:ascii="Arial" w:hAnsi="Arial" w:cs="Arial"/>
          <w:spacing w:val="-1"/>
          <w:sz w:val="20"/>
        </w:rPr>
        <w:t>a</w:t>
      </w:r>
      <w:r>
        <w:rPr>
          <w:rFonts w:ascii="Arial" w:hAnsi="Arial" w:cs="Arial"/>
          <w:sz w:val="20"/>
        </w:rPr>
        <w:t>n be</w:t>
      </w:r>
      <w:r>
        <w:rPr>
          <w:rFonts w:ascii="Arial" w:hAnsi="Arial" w:cs="Arial"/>
          <w:spacing w:val="-1"/>
          <w:sz w:val="20"/>
        </w:rPr>
        <w:t xml:space="preserve"> f</w:t>
      </w:r>
      <w:r>
        <w:rPr>
          <w:rFonts w:ascii="Arial" w:hAnsi="Arial" w:cs="Arial"/>
          <w:sz w:val="20"/>
        </w:rPr>
        <w:t xml:space="preserve">ound </w:t>
      </w:r>
      <w:r>
        <w:rPr>
          <w:rFonts w:ascii="Arial" w:hAnsi="Arial" w:cs="Arial"/>
          <w:spacing w:val="-1"/>
          <w:sz w:val="20"/>
        </w:rPr>
        <w:t>a</w:t>
      </w:r>
      <w:r>
        <w:rPr>
          <w:rFonts w:ascii="Arial" w:hAnsi="Arial" w:cs="Arial"/>
          <w:sz w:val="20"/>
        </w:rPr>
        <w:t xml:space="preserve">t 40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35, subp</w:t>
      </w:r>
      <w:r>
        <w:rPr>
          <w:rFonts w:ascii="Arial" w:hAnsi="Arial" w:cs="Arial"/>
          <w:spacing w:val="-1"/>
          <w:sz w:val="20"/>
        </w:rPr>
        <w:t>ar</w:t>
      </w:r>
      <w:r>
        <w:rPr>
          <w:rFonts w:ascii="Arial" w:hAnsi="Arial" w:cs="Arial"/>
          <w:sz w:val="20"/>
        </w:rPr>
        <w:t>t</w:t>
      </w:r>
      <w:r>
        <w:rPr>
          <w:rFonts w:ascii="Arial" w:hAnsi="Arial" w:cs="Arial"/>
          <w:spacing w:val="3"/>
          <w:sz w:val="20"/>
        </w:rPr>
        <w:t xml:space="preserve"> </w:t>
      </w:r>
      <w:r>
        <w:rPr>
          <w:rFonts w:ascii="Arial" w:hAnsi="Arial" w:cs="Arial"/>
          <w:spacing w:val="-3"/>
          <w:sz w:val="20"/>
        </w:rPr>
        <w:t>L</w:t>
      </w:r>
      <w:r>
        <w:rPr>
          <w:rFonts w:ascii="Arial" w:hAnsi="Arial" w:cs="Arial"/>
          <w:sz w:val="20"/>
        </w:rPr>
        <w:t>.</w:t>
      </w:r>
    </w:p>
    <w:p w14:paraId="1144144C" w14:textId="08F80596" w:rsidR="006F570B" w:rsidRPr="00D94F69" w:rsidRDefault="00D42412" w:rsidP="006672EA">
      <w:pPr>
        <w:spacing w:after="240"/>
        <w:jc w:val="both"/>
        <w:rPr>
          <w:rFonts w:ascii="Arial" w:hAnsi="Arial" w:cs="Arial"/>
          <w:bCs/>
          <w:sz w:val="20"/>
        </w:rPr>
      </w:pPr>
      <w:r>
        <w:rPr>
          <w:rFonts w:ascii="Arial" w:hAnsi="Arial" w:cs="Arial"/>
          <w:i/>
          <w:sz w:val="20"/>
        </w:rPr>
        <w:lastRenderedPageBreak/>
        <w:t>(Source: 2017 OMB Compliance Supplement, Part 4, Environmental Protection Agency</w:t>
      </w:r>
      <w:r w:rsidR="00D87A0F">
        <w:rPr>
          <w:rFonts w:ascii="Arial" w:hAnsi="Arial" w:cs="Arial"/>
          <w:i/>
          <w:sz w:val="20"/>
        </w:rPr>
        <w:t xml:space="preserve">, </w:t>
      </w:r>
      <w:r w:rsidR="00D87A0F">
        <w:rPr>
          <w:rFonts w:ascii="Arial" w:hAnsi="Arial" w:cs="Arial"/>
          <w:bCs/>
          <w:i/>
          <w:sz w:val="20"/>
        </w:rPr>
        <w:t>66.46</w:t>
      </w:r>
      <w:r w:rsidR="00D87A0F" w:rsidRPr="001F6CDE">
        <w:rPr>
          <w:rFonts w:ascii="Arial" w:hAnsi="Arial" w:cs="Arial"/>
          <w:bCs/>
          <w:i/>
          <w:sz w:val="20"/>
        </w:rPr>
        <w:t>8</w:t>
      </w:r>
      <w:r w:rsidR="00D87A0F">
        <w:rPr>
          <w:rFonts w:ascii="Arial" w:hAnsi="Arial" w:cs="Arial"/>
          <w:bCs/>
          <w:i/>
          <w:sz w:val="20"/>
        </w:rPr>
        <w:t xml:space="preserve"> Capitalization Grants for Drinking</w:t>
      </w:r>
      <w:r w:rsidR="00D87A0F" w:rsidRPr="001F6CDE">
        <w:rPr>
          <w:rFonts w:ascii="Arial" w:hAnsi="Arial" w:cs="Arial"/>
          <w:bCs/>
          <w:i/>
          <w:sz w:val="20"/>
        </w:rPr>
        <w:t xml:space="preserve"> Water State Revolving Funds</w:t>
      </w:r>
      <w:r>
        <w:rPr>
          <w:rFonts w:ascii="Arial" w:hAnsi="Arial" w:cs="Arial"/>
          <w:i/>
          <w:sz w:val="20"/>
        </w:rPr>
        <w:t>)</w:t>
      </w:r>
    </w:p>
    <w:p w14:paraId="7BCB5C48" w14:textId="77777777" w:rsidR="006F570B" w:rsidRPr="00D94F69" w:rsidRDefault="00386445" w:rsidP="006672EA">
      <w:pPr>
        <w:pStyle w:val="Heading3"/>
        <w:jc w:val="both"/>
        <w:rPr>
          <w:rFonts w:cs="Arial"/>
        </w:rPr>
      </w:pPr>
      <w:bookmarkStart w:id="14" w:name="_Toc3283257"/>
      <w:r w:rsidRPr="00D94F69">
        <w:rPr>
          <w:rFonts w:cs="Arial"/>
        </w:rPr>
        <w:t xml:space="preserve">IV. </w:t>
      </w:r>
      <w:r w:rsidR="009C1FCD" w:rsidRPr="00D94F69">
        <w:rPr>
          <w:rFonts w:cs="Arial"/>
        </w:rPr>
        <w:t>Other Information</w:t>
      </w:r>
      <w:bookmarkEnd w:id="14"/>
    </w:p>
    <w:p w14:paraId="43A02A98" w14:textId="77777777" w:rsidR="00D42412" w:rsidRDefault="00D42412" w:rsidP="00D42412">
      <w:pPr>
        <w:spacing w:after="240"/>
        <w:ind w:right="-30"/>
        <w:jc w:val="both"/>
        <w:rPr>
          <w:rFonts w:ascii="Arial" w:hAnsi="Arial" w:cs="Arial"/>
          <w:sz w:val="20"/>
        </w:rPr>
      </w:pPr>
      <w:r>
        <w:rPr>
          <w:rFonts w:ascii="Arial" w:hAnsi="Arial" w:cs="Arial"/>
          <w:b/>
          <w:bCs/>
          <w:sz w:val="20"/>
        </w:rPr>
        <w:t>Availa</w:t>
      </w:r>
      <w:r>
        <w:rPr>
          <w:rFonts w:ascii="Arial" w:hAnsi="Arial" w:cs="Arial"/>
          <w:b/>
          <w:bCs/>
          <w:spacing w:val="1"/>
          <w:sz w:val="20"/>
        </w:rPr>
        <w:t>b</w:t>
      </w:r>
      <w:r>
        <w:rPr>
          <w:rFonts w:ascii="Arial" w:hAnsi="Arial" w:cs="Arial"/>
          <w:b/>
          <w:bCs/>
          <w:sz w:val="20"/>
        </w:rPr>
        <w:t>ili</w:t>
      </w:r>
      <w:r>
        <w:rPr>
          <w:rFonts w:ascii="Arial" w:hAnsi="Arial" w:cs="Arial"/>
          <w:b/>
          <w:bCs/>
          <w:spacing w:val="-1"/>
          <w:sz w:val="20"/>
        </w:rPr>
        <w:t>t</w:t>
      </w:r>
      <w:r>
        <w:rPr>
          <w:rFonts w:ascii="Arial" w:hAnsi="Arial" w:cs="Arial"/>
          <w:b/>
          <w:bCs/>
          <w:sz w:val="20"/>
        </w:rPr>
        <w:t xml:space="preserve">y </w:t>
      </w:r>
      <w:r>
        <w:rPr>
          <w:rFonts w:ascii="Arial" w:hAnsi="Arial" w:cs="Arial"/>
          <w:b/>
          <w:bCs/>
          <w:spacing w:val="-2"/>
          <w:sz w:val="20"/>
        </w:rPr>
        <w:t>o</w:t>
      </w:r>
      <w:r>
        <w:rPr>
          <w:rFonts w:ascii="Arial" w:hAnsi="Arial" w:cs="Arial"/>
          <w:b/>
          <w:bCs/>
          <w:sz w:val="20"/>
        </w:rPr>
        <w:t>f</w:t>
      </w:r>
      <w:r>
        <w:rPr>
          <w:rFonts w:ascii="Arial" w:hAnsi="Arial" w:cs="Arial"/>
          <w:b/>
          <w:bCs/>
          <w:spacing w:val="2"/>
          <w:sz w:val="20"/>
        </w:rPr>
        <w:t xml:space="preserve"> </w:t>
      </w:r>
      <w:r>
        <w:rPr>
          <w:rFonts w:ascii="Arial" w:hAnsi="Arial" w:cs="Arial"/>
          <w:b/>
          <w:bCs/>
          <w:sz w:val="20"/>
        </w:rPr>
        <w:t>O</w:t>
      </w:r>
      <w:r>
        <w:rPr>
          <w:rFonts w:ascii="Arial" w:hAnsi="Arial" w:cs="Arial"/>
          <w:b/>
          <w:bCs/>
          <w:spacing w:val="-1"/>
          <w:sz w:val="20"/>
        </w:rPr>
        <w:t>t</w:t>
      </w:r>
      <w:r>
        <w:rPr>
          <w:rFonts w:ascii="Arial" w:hAnsi="Arial" w:cs="Arial"/>
          <w:b/>
          <w:bCs/>
          <w:spacing w:val="1"/>
          <w:sz w:val="20"/>
        </w:rPr>
        <w:t>h</w:t>
      </w:r>
      <w:r>
        <w:rPr>
          <w:rFonts w:ascii="Arial" w:hAnsi="Arial" w:cs="Arial"/>
          <w:b/>
          <w:bCs/>
          <w:spacing w:val="-1"/>
          <w:sz w:val="20"/>
        </w:rPr>
        <w:t>e</w:t>
      </w:r>
      <w:r>
        <w:rPr>
          <w:rFonts w:ascii="Arial" w:hAnsi="Arial" w:cs="Arial"/>
          <w:b/>
          <w:bCs/>
          <w:sz w:val="20"/>
        </w:rPr>
        <w:t>r</w:t>
      </w:r>
      <w:r>
        <w:rPr>
          <w:rFonts w:ascii="Arial" w:hAnsi="Arial" w:cs="Arial"/>
          <w:b/>
          <w:bCs/>
          <w:spacing w:val="-1"/>
          <w:sz w:val="20"/>
        </w:rPr>
        <w:t xml:space="preserve"> </w:t>
      </w:r>
      <w:r>
        <w:rPr>
          <w:rFonts w:ascii="Arial" w:hAnsi="Arial" w:cs="Arial"/>
          <w:b/>
          <w:bCs/>
          <w:spacing w:val="-3"/>
          <w:sz w:val="20"/>
        </w:rPr>
        <w:t>P</w:t>
      </w:r>
      <w:r>
        <w:rPr>
          <w:rFonts w:ascii="Arial" w:hAnsi="Arial" w:cs="Arial"/>
          <w:b/>
          <w:bCs/>
          <w:spacing w:val="1"/>
          <w:sz w:val="20"/>
        </w:rPr>
        <w:t>r</w:t>
      </w:r>
      <w:r>
        <w:rPr>
          <w:rFonts w:ascii="Arial" w:hAnsi="Arial" w:cs="Arial"/>
          <w:b/>
          <w:bCs/>
          <w:sz w:val="20"/>
        </w:rPr>
        <w:t>og</w:t>
      </w:r>
      <w:r>
        <w:rPr>
          <w:rFonts w:ascii="Arial" w:hAnsi="Arial" w:cs="Arial"/>
          <w:b/>
          <w:bCs/>
          <w:spacing w:val="-1"/>
          <w:sz w:val="20"/>
        </w:rPr>
        <w:t>r</w:t>
      </w:r>
      <w:r>
        <w:rPr>
          <w:rFonts w:ascii="Arial" w:hAnsi="Arial" w:cs="Arial"/>
          <w:b/>
          <w:bCs/>
          <w:spacing w:val="2"/>
          <w:sz w:val="20"/>
        </w:rPr>
        <w:t>a</w:t>
      </w:r>
      <w:r>
        <w:rPr>
          <w:rFonts w:ascii="Arial" w:hAnsi="Arial" w:cs="Arial"/>
          <w:b/>
          <w:bCs/>
          <w:sz w:val="20"/>
        </w:rPr>
        <w:t>m</w:t>
      </w:r>
      <w:r>
        <w:rPr>
          <w:rFonts w:ascii="Arial" w:hAnsi="Arial" w:cs="Arial"/>
          <w:b/>
          <w:bCs/>
          <w:spacing w:val="-3"/>
          <w:sz w:val="20"/>
        </w:rPr>
        <w:t xml:space="preserve"> </w:t>
      </w:r>
      <w:r>
        <w:rPr>
          <w:rFonts w:ascii="Arial" w:hAnsi="Arial" w:cs="Arial"/>
          <w:b/>
          <w:bCs/>
          <w:sz w:val="20"/>
        </w:rPr>
        <w:t>I</w:t>
      </w:r>
      <w:r>
        <w:rPr>
          <w:rFonts w:ascii="Arial" w:hAnsi="Arial" w:cs="Arial"/>
          <w:b/>
          <w:bCs/>
          <w:spacing w:val="1"/>
          <w:sz w:val="20"/>
        </w:rPr>
        <w:t>n</w:t>
      </w:r>
      <w:r>
        <w:rPr>
          <w:rFonts w:ascii="Arial" w:hAnsi="Arial" w:cs="Arial"/>
          <w:b/>
          <w:bCs/>
          <w:spacing w:val="2"/>
          <w:sz w:val="20"/>
        </w:rPr>
        <w:t>f</w:t>
      </w:r>
      <w:r>
        <w:rPr>
          <w:rFonts w:ascii="Arial" w:hAnsi="Arial" w:cs="Arial"/>
          <w:b/>
          <w:bCs/>
          <w:sz w:val="20"/>
        </w:rPr>
        <w:t>o</w:t>
      </w:r>
      <w:r>
        <w:rPr>
          <w:rFonts w:ascii="Arial" w:hAnsi="Arial" w:cs="Arial"/>
          <w:b/>
          <w:bCs/>
          <w:spacing w:val="-1"/>
          <w:sz w:val="20"/>
        </w:rPr>
        <w:t>r</w:t>
      </w:r>
      <w:r>
        <w:rPr>
          <w:rFonts w:ascii="Arial" w:hAnsi="Arial" w:cs="Arial"/>
          <w:b/>
          <w:bCs/>
          <w:spacing w:val="-3"/>
          <w:sz w:val="20"/>
        </w:rPr>
        <w:t>m</w:t>
      </w:r>
      <w:r>
        <w:rPr>
          <w:rFonts w:ascii="Arial" w:hAnsi="Arial" w:cs="Arial"/>
          <w:b/>
          <w:bCs/>
          <w:spacing w:val="2"/>
          <w:sz w:val="20"/>
        </w:rPr>
        <w:t>a</w:t>
      </w:r>
      <w:r>
        <w:rPr>
          <w:rFonts w:ascii="Arial" w:hAnsi="Arial" w:cs="Arial"/>
          <w:b/>
          <w:bCs/>
          <w:spacing w:val="-1"/>
          <w:sz w:val="20"/>
        </w:rPr>
        <w:t>t</w:t>
      </w:r>
      <w:r>
        <w:rPr>
          <w:rFonts w:ascii="Arial" w:hAnsi="Arial" w:cs="Arial"/>
          <w:b/>
          <w:bCs/>
          <w:sz w:val="20"/>
        </w:rPr>
        <w:t>ion</w:t>
      </w:r>
    </w:p>
    <w:p w14:paraId="728EED8C" w14:textId="04071200" w:rsidR="008148E3" w:rsidRDefault="00D42412" w:rsidP="00D42412">
      <w:pPr>
        <w:spacing w:after="240"/>
        <w:jc w:val="both"/>
        <w:rPr>
          <w:rFonts w:ascii="Arial" w:hAnsi="Arial" w:cs="Arial"/>
          <w:color w:val="000000"/>
          <w:spacing w:val="-1"/>
          <w:position w:val="-1"/>
          <w:sz w:val="20"/>
        </w:rPr>
      </w:pP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1"/>
          <w:sz w:val="20"/>
        </w:rPr>
        <w:t>ra</w:t>
      </w:r>
      <w:r>
        <w:rPr>
          <w:rFonts w:ascii="Arial" w:hAnsi="Arial" w:cs="Arial"/>
          <w:sz w:val="20"/>
        </w:rPr>
        <w:t>l 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3"/>
          <w:sz w:val="20"/>
        </w:rPr>
        <w:t>m</w:t>
      </w:r>
      <w:r>
        <w:rPr>
          <w:rFonts w:ascii="Arial" w:hAnsi="Arial" w:cs="Arial"/>
          <w:spacing w:val="-1"/>
          <w:sz w:val="20"/>
        </w:rPr>
        <w:t>a</w:t>
      </w:r>
      <w:r>
        <w:rPr>
          <w:rFonts w:ascii="Arial" w:hAnsi="Arial" w:cs="Arial"/>
          <w:sz w:val="20"/>
        </w:rPr>
        <w:t xml:space="preserve">tion </w:t>
      </w:r>
      <w:r>
        <w:rPr>
          <w:rFonts w:ascii="Arial" w:hAnsi="Arial" w:cs="Arial"/>
          <w:spacing w:val="-1"/>
          <w:sz w:val="20"/>
        </w:rPr>
        <w:t>a</w:t>
      </w:r>
      <w:r>
        <w:rPr>
          <w:rFonts w:ascii="Arial" w:hAnsi="Arial" w:cs="Arial"/>
          <w:sz w:val="20"/>
        </w:rPr>
        <w:t>bout 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 xml:space="preserve">m is </w:t>
      </w:r>
      <w:r>
        <w:rPr>
          <w:rFonts w:ascii="Arial" w:hAnsi="Arial" w:cs="Arial"/>
          <w:spacing w:val="-1"/>
          <w:sz w:val="20"/>
        </w:rPr>
        <w:t>a</w:t>
      </w:r>
      <w:r>
        <w:rPr>
          <w:rFonts w:ascii="Arial" w:hAnsi="Arial" w:cs="Arial"/>
          <w:spacing w:val="2"/>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on the</w:t>
      </w:r>
      <w:r>
        <w:rPr>
          <w:rFonts w:ascii="Arial" w:hAnsi="Arial" w:cs="Arial"/>
          <w:spacing w:val="-1"/>
          <w:sz w:val="20"/>
        </w:rPr>
        <w:t xml:space="preserve"> </w:t>
      </w:r>
      <w:r>
        <w:rPr>
          <w:rFonts w:ascii="Arial" w:hAnsi="Arial" w:cs="Arial"/>
          <w:sz w:val="20"/>
        </w:rPr>
        <w:t>E</w:t>
      </w:r>
      <w:r>
        <w:rPr>
          <w:rFonts w:ascii="Arial" w:hAnsi="Arial" w:cs="Arial"/>
          <w:spacing w:val="1"/>
          <w:sz w:val="20"/>
        </w:rPr>
        <w:t>P</w:t>
      </w:r>
      <w:r>
        <w:rPr>
          <w:rFonts w:ascii="Arial" w:hAnsi="Arial" w:cs="Arial"/>
          <w:sz w:val="20"/>
        </w:rPr>
        <w:t>A D</w:t>
      </w:r>
      <w:r>
        <w:rPr>
          <w:rFonts w:ascii="Arial" w:hAnsi="Arial" w:cs="Arial"/>
          <w:spacing w:val="-1"/>
          <w:sz w:val="20"/>
        </w:rPr>
        <w:t>r</w:t>
      </w:r>
      <w:r>
        <w:rPr>
          <w:rFonts w:ascii="Arial" w:hAnsi="Arial" w:cs="Arial"/>
          <w:sz w:val="20"/>
        </w:rPr>
        <w:t>in</w:t>
      </w:r>
      <w:r>
        <w:rPr>
          <w:rFonts w:ascii="Arial" w:hAnsi="Arial" w:cs="Arial"/>
          <w:spacing w:val="2"/>
          <w:sz w:val="20"/>
        </w:rPr>
        <w:t>k</w:t>
      </w:r>
      <w:r>
        <w:rPr>
          <w:rFonts w:ascii="Arial" w:hAnsi="Arial" w:cs="Arial"/>
          <w:sz w:val="20"/>
        </w:rPr>
        <w:t>ing</w:t>
      </w:r>
      <w:r>
        <w:rPr>
          <w:rFonts w:ascii="Arial" w:hAnsi="Arial" w:cs="Arial"/>
          <w:spacing w:val="-2"/>
          <w:sz w:val="20"/>
        </w:rPr>
        <w:t xml:space="preserve"> </w:t>
      </w:r>
      <w:r>
        <w:rPr>
          <w:rFonts w:ascii="Arial" w:hAnsi="Arial" w:cs="Arial"/>
          <w:spacing w:val="1"/>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 xml:space="preserve">te </w:t>
      </w:r>
      <w:r>
        <w:rPr>
          <w:rFonts w:ascii="Arial" w:hAnsi="Arial" w:cs="Arial"/>
          <w:spacing w:val="1"/>
          <w:position w:val="-1"/>
          <w:sz w:val="20"/>
        </w:rPr>
        <w:t>R</w:t>
      </w:r>
      <w:r>
        <w:rPr>
          <w:rFonts w:ascii="Arial" w:hAnsi="Arial" w:cs="Arial"/>
          <w:spacing w:val="-1"/>
          <w:position w:val="-1"/>
          <w:sz w:val="20"/>
        </w:rPr>
        <w:t>e</w:t>
      </w:r>
      <w:r>
        <w:rPr>
          <w:rFonts w:ascii="Arial" w:hAnsi="Arial" w:cs="Arial"/>
          <w:position w:val="-1"/>
          <w:sz w:val="20"/>
        </w:rPr>
        <w:t>volving</w:t>
      </w:r>
      <w:r>
        <w:rPr>
          <w:rFonts w:ascii="Arial" w:hAnsi="Arial" w:cs="Arial"/>
          <w:spacing w:val="-2"/>
          <w:position w:val="-1"/>
          <w:sz w:val="20"/>
        </w:rPr>
        <w:t xml:space="preserve"> </w:t>
      </w:r>
      <w:r w:rsidRPr="00D42412">
        <w:rPr>
          <w:rFonts w:ascii="Arial" w:hAnsi="Arial" w:cs="Arial"/>
          <w:spacing w:val="-1"/>
          <w:position w:val="-1"/>
          <w:sz w:val="20"/>
        </w:rPr>
        <w:t>F</w:t>
      </w:r>
      <w:r w:rsidRPr="00D42412">
        <w:rPr>
          <w:rFonts w:ascii="Arial" w:hAnsi="Arial" w:cs="Arial"/>
          <w:position w:val="-1"/>
          <w:sz w:val="20"/>
        </w:rPr>
        <w:t>und ho</w:t>
      </w:r>
      <w:r w:rsidRPr="00D42412">
        <w:rPr>
          <w:rFonts w:ascii="Arial" w:hAnsi="Arial" w:cs="Arial"/>
          <w:spacing w:val="3"/>
          <w:position w:val="-1"/>
          <w:sz w:val="20"/>
        </w:rPr>
        <w:t>m</w:t>
      </w:r>
      <w:r w:rsidRPr="00D42412">
        <w:rPr>
          <w:rFonts w:ascii="Arial" w:hAnsi="Arial" w:cs="Arial"/>
          <w:position w:val="-1"/>
          <w:sz w:val="20"/>
        </w:rPr>
        <w:t>e</w:t>
      </w:r>
      <w:r w:rsidRPr="00D42412">
        <w:rPr>
          <w:rFonts w:ascii="Arial" w:hAnsi="Arial" w:cs="Arial"/>
          <w:spacing w:val="-1"/>
          <w:position w:val="-1"/>
          <w:sz w:val="20"/>
        </w:rPr>
        <w:t xml:space="preserve"> </w:t>
      </w:r>
      <w:r w:rsidRPr="00D42412">
        <w:rPr>
          <w:rFonts w:ascii="Arial" w:hAnsi="Arial" w:cs="Arial"/>
          <w:position w:val="-1"/>
          <w:sz w:val="20"/>
        </w:rPr>
        <w:t>p</w:t>
      </w:r>
      <w:r w:rsidRPr="00D42412">
        <w:rPr>
          <w:rFonts w:ascii="Arial" w:hAnsi="Arial" w:cs="Arial"/>
          <w:spacing w:val="1"/>
          <w:position w:val="-1"/>
          <w:sz w:val="20"/>
        </w:rPr>
        <w:t>a</w:t>
      </w:r>
      <w:r w:rsidRPr="00D42412">
        <w:rPr>
          <w:rFonts w:ascii="Arial" w:hAnsi="Arial" w:cs="Arial"/>
          <w:spacing w:val="-2"/>
          <w:position w:val="-1"/>
          <w:sz w:val="20"/>
        </w:rPr>
        <w:t>g</w:t>
      </w:r>
      <w:r w:rsidRPr="00D42412">
        <w:rPr>
          <w:rFonts w:ascii="Arial" w:hAnsi="Arial" w:cs="Arial"/>
          <w:position w:val="-1"/>
          <w:sz w:val="20"/>
        </w:rPr>
        <w:t>e</w:t>
      </w:r>
      <w:r w:rsidRPr="00D42412">
        <w:rPr>
          <w:rFonts w:ascii="Arial" w:hAnsi="Arial" w:cs="Arial"/>
          <w:spacing w:val="1"/>
          <w:position w:val="-1"/>
          <w:sz w:val="20"/>
        </w:rPr>
        <w:t xml:space="preserve"> </w:t>
      </w:r>
      <w:r w:rsidRPr="00D42412">
        <w:rPr>
          <w:rFonts w:ascii="Arial" w:hAnsi="Arial" w:cs="Arial"/>
          <w:spacing w:val="-1"/>
          <w:position w:val="-1"/>
          <w:sz w:val="20"/>
        </w:rPr>
        <w:t>(</w:t>
      </w:r>
      <w:hyperlink r:id="rId23" w:history="1">
        <w:r w:rsidRPr="00D42412">
          <w:rPr>
            <w:rStyle w:val="Hyperlink"/>
            <w:rFonts w:ascii="Arial" w:hAnsi="Arial" w:cs="Arial"/>
            <w:position w:val="-1"/>
            <w:sz w:val="20"/>
          </w:rPr>
          <w:t>https://www.</w:t>
        </w:r>
        <w:r w:rsidRPr="00D42412">
          <w:rPr>
            <w:rStyle w:val="Hyperlink"/>
            <w:rFonts w:ascii="Arial" w:hAnsi="Arial" w:cs="Arial"/>
            <w:spacing w:val="-1"/>
            <w:position w:val="-1"/>
            <w:sz w:val="20"/>
          </w:rPr>
          <w:t>e</w:t>
        </w:r>
        <w:r w:rsidRPr="00D42412">
          <w:rPr>
            <w:rStyle w:val="Hyperlink"/>
            <w:rFonts w:ascii="Arial" w:hAnsi="Arial" w:cs="Arial"/>
            <w:position w:val="-1"/>
            <w:sz w:val="20"/>
          </w:rPr>
          <w:t>p</w:t>
        </w:r>
        <w:r w:rsidRPr="00D42412">
          <w:rPr>
            <w:rStyle w:val="Hyperlink"/>
            <w:rFonts w:ascii="Arial" w:hAnsi="Arial" w:cs="Arial"/>
            <w:spacing w:val="-1"/>
            <w:position w:val="-1"/>
            <w:sz w:val="20"/>
          </w:rPr>
          <w:t>a</w:t>
        </w:r>
        <w:r w:rsidRPr="00D42412">
          <w:rPr>
            <w:rStyle w:val="Hyperlink"/>
            <w:rFonts w:ascii="Arial" w:hAnsi="Arial" w:cs="Arial"/>
            <w:spacing w:val="2"/>
            <w:position w:val="-1"/>
            <w:sz w:val="20"/>
          </w:rPr>
          <w:t>.</w:t>
        </w:r>
        <w:r w:rsidRPr="00D42412">
          <w:rPr>
            <w:rStyle w:val="Hyperlink"/>
            <w:rFonts w:ascii="Arial" w:hAnsi="Arial" w:cs="Arial"/>
            <w:spacing w:val="-2"/>
            <w:position w:val="-1"/>
            <w:sz w:val="20"/>
          </w:rPr>
          <w:t>g</w:t>
        </w:r>
        <w:r w:rsidRPr="00D42412">
          <w:rPr>
            <w:rStyle w:val="Hyperlink"/>
            <w:rFonts w:ascii="Arial" w:hAnsi="Arial" w:cs="Arial"/>
            <w:position w:val="-1"/>
            <w:sz w:val="20"/>
          </w:rPr>
          <w:t>ov</w:t>
        </w:r>
        <w:r w:rsidRPr="00D42412">
          <w:rPr>
            <w:rStyle w:val="Hyperlink"/>
            <w:rFonts w:ascii="Arial" w:hAnsi="Arial" w:cs="Arial"/>
            <w:spacing w:val="3"/>
            <w:position w:val="-1"/>
            <w:sz w:val="20"/>
          </w:rPr>
          <w:t>/</w:t>
        </w:r>
        <w:r w:rsidRPr="00D42412">
          <w:rPr>
            <w:rStyle w:val="Hyperlink"/>
            <w:rFonts w:ascii="Arial" w:hAnsi="Arial" w:cs="Arial"/>
            <w:position w:val="-1"/>
            <w:sz w:val="20"/>
          </w:rPr>
          <w:t>d</w:t>
        </w:r>
        <w:r w:rsidRPr="00D42412">
          <w:rPr>
            <w:rStyle w:val="Hyperlink"/>
            <w:rFonts w:ascii="Arial" w:hAnsi="Arial" w:cs="Arial"/>
            <w:spacing w:val="-1"/>
            <w:position w:val="-1"/>
            <w:sz w:val="20"/>
          </w:rPr>
          <w:t>r</w:t>
        </w:r>
        <w:r w:rsidRPr="00D42412">
          <w:rPr>
            <w:rStyle w:val="Hyperlink"/>
            <w:rFonts w:ascii="Arial" w:hAnsi="Arial" w:cs="Arial"/>
            <w:position w:val="-1"/>
            <w:sz w:val="20"/>
          </w:rPr>
          <w:t>inkin</w:t>
        </w:r>
        <w:r w:rsidRPr="00D42412">
          <w:rPr>
            <w:rStyle w:val="Hyperlink"/>
            <w:rFonts w:ascii="Arial" w:hAnsi="Arial" w:cs="Arial"/>
            <w:spacing w:val="-2"/>
            <w:position w:val="-1"/>
            <w:sz w:val="20"/>
          </w:rPr>
          <w:t>g</w:t>
        </w:r>
        <w:r w:rsidRPr="00D42412">
          <w:rPr>
            <w:rStyle w:val="Hyperlink"/>
            <w:rFonts w:ascii="Arial" w:hAnsi="Arial" w:cs="Arial"/>
            <w:spacing w:val="2"/>
            <w:position w:val="-1"/>
            <w:sz w:val="20"/>
          </w:rPr>
          <w:t>w</w:t>
        </w:r>
        <w:r w:rsidRPr="00D42412">
          <w:rPr>
            <w:rStyle w:val="Hyperlink"/>
            <w:rFonts w:ascii="Arial" w:hAnsi="Arial" w:cs="Arial"/>
            <w:spacing w:val="-1"/>
            <w:position w:val="-1"/>
            <w:sz w:val="20"/>
          </w:rPr>
          <w:t>a</w:t>
        </w:r>
        <w:r w:rsidRPr="00D42412">
          <w:rPr>
            <w:rStyle w:val="Hyperlink"/>
            <w:rFonts w:ascii="Arial" w:hAnsi="Arial" w:cs="Arial"/>
            <w:position w:val="-1"/>
            <w:sz w:val="20"/>
          </w:rPr>
          <w:t>t</w:t>
        </w:r>
        <w:r w:rsidRPr="00D42412">
          <w:rPr>
            <w:rStyle w:val="Hyperlink"/>
            <w:rFonts w:ascii="Arial" w:hAnsi="Arial" w:cs="Arial"/>
            <w:spacing w:val="-1"/>
            <w:position w:val="-1"/>
            <w:sz w:val="20"/>
          </w:rPr>
          <w:t>er</w:t>
        </w:r>
        <w:r w:rsidRPr="00D42412">
          <w:rPr>
            <w:rStyle w:val="Hyperlink"/>
            <w:rFonts w:ascii="Arial" w:hAnsi="Arial" w:cs="Arial"/>
            <w:position w:val="-1"/>
            <w:sz w:val="20"/>
          </w:rPr>
          <w:t>s</w:t>
        </w:r>
        <w:r w:rsidRPr="00D42412">
          <w:rPr>
            <w:rStyle w:val="Hyperlink"/>
            <w:rFonts w:ascii="Arial" w:hAnsi="Arial" w:cs="Arial"/>
            <w:spacing w:val="2"/>
            <w:position w:val="-1"/>
            <w:sz w:val="20"/>
          </w:rPr>
          <w:t>r</w:t>
        </w:r>
        <w:r w:rsidRPr="00D42412">
          <w:rPr>
            <w:rStyle w:val="Hyperlink"/>
            <w:rFonts w:ascii="Arial" w:hAnsi="Arial" w:cs="Arial"/>
            <w:spacing w:val="-1"/>
            <w:position w:val="-1"/>
            <w:sz w:val="20"/>
          </w:rPr>
          <w:t>f</w:t>
        </w:r>
      </w:hyperlink>
      <w:r w:rsidRPr="00D42412">
        <w:rPr>
          <w:rFonts w:ascii="Arial" w:hAnsi="Arial" w:cs="Arial"/>
          <w:color w:val="000000"/>
          <w:spacing w:val="-1"/>
          <w:position w:val="-1"/>
          <w:sz w:val="20"/>
        </w:rPr>
        <w:t>).</w:t>
      </w:r>
    </w:p>
    <w:p w14:paraId="703BF603" w14:textId="77777777" w:rsidR="00D42412" w:rsidRPr="00D42412" w:rsidRDefault="00D42412" w:rsidP="00D42412">
      <w:pPr>
        <w:spacing w:after="240"/>
        <w:ind w:right="-30"/>
        <w:jc w:val="both"/>
        <w:rPr>
          <w:rFonts w:ascii="Arial" w:hAnsi="Arial" w:cs="Arial"/>
          <w:sz w:val="20"/>
        </w:rPr>
      </w:pPr>
      <w:r>
        <w:rPr>
          <w:rFonts w:ascii="Arial" w:hAnsi="Arial" w:cs="Arial"/>
          <w:b/>
          <w:bCs/>
          <w:sz w:val="20"/>
        </w:rPr>
        <w:t>Other Information</w:t>
      </w:r>
    </w:p>
    <w:p w14:paraId="4759CF7E" w14:textId="77777777" w:rsidR="00D42412" w:rsidRDefault="00D42412" w:rsidP="00D42412">
      <w:pPr>
        <w:spacing w:after="240"/>
        <w:ind w:right="10"/>
        <w:jc w:val="both"/>
        <w:rPr>
          <w:rFonts w:ascii="Arial" w:hAnsi="Arial" w:cs="Arial"/>
          <w:sz w:val="20"/>
        </w:rPr>
      </w:pPr>
      <w:r>
        <w:rPr>
          <w:rFonts w:ascii="Arial" w:hAnsi="Arial" w:cs="Arial"/>
          <w:i/>
          <w:sz w:val="20"/>
        </w:rPr>
        <w:t>Subr</w:t>
      </w:r>
      <w:r>
        <w:rPr>
          <w:rFonts w:ascii="Arial" w:hAnsi="Arial" w:cs="Arial"/>
          <w:i/>
          <w:spacing w:val="-1"/>
          <w:sz w:val="20"/>
        </w:rPr>
        <w:t>ec</w:t>
      </w:r>
      <w:r>
        <w:rPr>
          <w:rFonts w:ascii="Arial" w:hAnsi="Arial" w:cs="Arial"/>
          <w:i/>
          <w:sz w:val="20"/>
        </w:rPr>
        <w:t>ipi</w:t>
      </w:r>
      <w:r>
        <w:rPr>
          <w:rFonts w:ascii="Arial" w:hAnsi="Arial" w:cs="Arial"/>
          <w:i/>
          <w:spacing w:val="-1"/>
          <w:sz w:val="20"/>
        </w:rPr>
        <w:t>e</w:t>
      </w:r>
      <w:r>
        <w:rPr>
          <w:rFonts w:ascii="Arial" w:hAnsi="Arial" w:cs="Arial"/>
          <w:i/>
          <w:sz w:val="20"/>
        </w:rPr>
        <w:t>nts</w:t>
      </w:r>
    </w:p>
    <w:p w14:paraId="5B79FF18" w14:textId="77777777" w:rsidR="00D42412" w:rsidRDefault="00D42412" w:rsidP="00D42412">
      <w:pPr>
        <w:spacing w:after="240"/>
        <w:ind w:right="10"/>
        <w:jc w:val="both"/>
        <w:rPr>
          <w:rFonts w:ascii="Arial" w:hAnsi="Arial" w:cs="Arial"/>
          <w:sz w:val="20"/>
        </w:rPr>
      </w:pP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a</w:t>
      </w:r>
      <w:r>
        <w:rPr>
          <w:rFonts w:ascii="Arial" w:hAnsi="Arial" w:cs="Arial"/>
          <w:sz w:val="20"/>
        </w:rPr>
        <w:t xml:space="preserve">mounts </w:t>
      </w:r>
      <w:r>
        <w:rPr>
          <w:rFonts w:ascii="Arial" w:hAnsi="Arial" w:cs="Arial"/>
          <w:spacing w:val="-1"/>
          <w:sz w:val="20"/>
        </w:rPr>
        <w:t>ar</w:t>
      </w:r>
      <w:r>
        <w:rPr>
          <w:rFonts w:ascii="Arial" w:hAnsi="Arial" w:cs="Arial"/>
          <w:sz w:val="20"/>
        </w:rPr>
        <w:t>e</w:t>
      </w:r>
      <w:r>
        <w:rPr>
          <w:rFonts w:ascii="Arial" w:hAnsi="Arial" w:cs="Arial"/>
          <w:spacing w:val="-1"/>
          <w:sz w:val="20"/>
        </w:rPr>
        <w:t xml:space="preserve"> a</w:t>
      </w:r>
      <w:r>
        <w:rPr>
          <w:rFonts w:ascii="Arial" w:hAnsi="Arial" w:cs="Arial"/>
          <w:spacing w:val="2"/>
          <w:sz w:val="20"/>
        </w:rPr>
        <w:t>w</w:t>
      </w:r>
      <w:r>
        <w:rPr>
          <w:rFonts w:ascii="Arial" w:hAnsi="Arial" w:cs="Arial"/>
          <w:spacing w:val="-1"/>
          <w:sz w:val="20"/>
        </w:rPr>
        <w:t>ar</w:t>
      </w:r>
      <w:r>
        <w:rPr>
          <w:rFonts w:ascii="Arial" w:hAnsi="Arial" w:cs="Arial"/>
          <w:sz w:val="20"/>
        </w:rPr>
        <w:t>d</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E</w:t>
      </w:r>
      <w:r>
        <w:rPr>
          <w:rFonts w:ascii="Arial" w:hAnsi="Arial" w:cs="Arial"/>
          <w:spacing w:val="1"/>
          <w:sz w:val="20"/>
        </w:rPr>
        <w:t>P</w:t>
      </w:r>
      <w:r>
        <w:rPr>
          <w:rFonts w:ascii="Arial" w:hAnsi="Arial" w:cs="Arial"/>
          <w:sz w:val="20"/>
        </w:rPr>
        <w:t xml:space="preserve">A to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 xml:space="preserve">s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nts.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th</w:t>
      </w:r>
      <w:r>
        <w:rPr>
          <w:rFonts w:ascii="Arial" w:hAnsi="Arial" w:cs="Arial"/>
          <w:spacing w:val="-1"/>
          <w:sz w:val="20"/>
        </w:rPr>
        <w:t>e</w:t>
      </w:r>
      <w:r>
        <w:rPr>
          <w:rFonts w:ascii="Arial" w:hAnsi="Arial" w:cs="Arial"/>
          <w:sz w:val="20"/>
        </w:rPr>
        <w:t>n</w:t>
      </w:r>
      <w:r>
        <w:rPr>
          <w:rFonts w:ascii="Arial" w:hAnsi="Arial" w:cs="Arial"/>
          <w:spacing w:val="2"/>
          <w:sz w:val="20"/>
        </w:rPr>
        <w:t xml:space="preserve"> </w:t>
      </w:r>
      <w:r>
        <w:rPr>
          <w:rFonts w:ascii="Arial" w:hAnsi="Arial" w:cs="Arial"/>
          <w:sz w:val="20"/>
        </w:rPr>
        <w:t>m</w:t>
      </w:r>
      <w:r>
        <w:rPr>
          <w:rFonts w:ascii="Arial" w:hAnsi="Arial" w:cs="Arial"/>
          <w:spacing w:val="-1"/>
          <w:sz w:val="20"/>
        </w:rPr>
        <w:t>a</w:t>
      </w:r>
      <w:r>
        <w:rPr>
          <w:rFonts w:ascii="Arial" w:hAnsi="Arial" w:cs="Arial"/>
          <w:sz w:val="20"/>
        </w:rPr>
        <w:t>k</w:t>
      </w:r>
      <w:r>
        <w:rPr>
          <w:rFonts w:ascii="Arial" w:hAnsi="Arial" w:cs="Arial"/>
          <w:spacing w:val="-1"/>
          <w:sz w:val="20"/>
        </w:rPr>
        <w:t>e</w:t>
      </w:r>
      <w:r>
        <w:rPr>
          <w:rFonts w:ascii="Arial" w:hAnsi="Arial" w:cs="Arial"/>
          <w:sz w:val="20"/>
        </w:rPr>
        <w:t>s sub</w:t>
      </w:r>
      <w:r>
        <w:rPr>
          <w:rFonts w:ascii="Arial" w:hAnsi="Arial" w:cs="Arial"/>
          <w:spacing w:val="-1"/>
          <w:sz w:val="20"/>
        </w:rPr>
        <w:t>a</w:t>
      </w:r>
      <w:r>
        <w:rPr>
          <w:rFonts w:ascii="Arial" w:hAnsi="Arial" w:cs="Arial"/>
          <w:sz w:val="20"/>
        </w:rPr>
        <w:t>w</w:t>
      </w:r>
      <w:r>
        <w:rPr>
          <w:rFonts w:ascii="Arial" w:hAnsi="Arial" w:cs="Arial"/>
          <w:spacing w:val="1"/>
          <w:sz w:val="20"/>
        </w:rPr>
        <w:t>a</w:t>
      </w:r>
      <w:r>
        <w:rPr>
          <w:rFonts w:ascii="Arial" w:hAnsi="Arial" w:cs="Arial"/>
          <w:spacing w:val="-1"/>
          <w:sz w:val="20"/>
        </w:rPr>
        <w:t>r</w:t>
      </w:r>
      <w:r>
        <w:rPr>
          <w:rFonts w:ascii="Arial" w:hAnsi="Arial" w:cs="Arial"/>
          <w:sz w:val="20"/>
        </w:rPr>
        <w:t>ds in the</w:t>
      </w:r>
      <w:r>
        <w:rPr>
          <w:rFonts w:ascii="Arial" w:hAnsi="Arial" w:cs="Arial"/>
          <w:spacing w:val="-1"/>
          <w:sz w:val="20"/>
        </w:rPr>
        <w:t xml:space="preserve"> f</w:t>
      </w:r>
      <w:r>
        <w:rPr>
          <w:rFonts w:ascii="Arial" w:hAnsi="Arial" w:cs="Arial"/>
          <w:sz w:val="20"/>
        </w:rPr>
        <w:t>o</w:t>
      </w:r>
      <w:r>
        <w:rPr>
          <w:rFonts w:ascii="Arial" w:hAnsi="Arial" w:cs="Arial"/>
          <w:spacing w:val="-1"/>
          <w:sz w:val="20"/>
        </w:rPr>
        <w:t>r</w:t>
      </w:r>
      <w:r>
        <w:rPr>
          <w:rFonts w:ascii="Arial" w:hAnsi="Arial" w:cs="Arial"/>
          <w:sz w:val="20"/>
        </w:rPr>
        <w:t>m of</w:t>
      </w:r>
      <w:r>
        <w:rPr>
          <w:rFonts w:ascii="Arial" w:hAnsi="Arial" w:cs="Arial"/>
          <w:spacing w:val="-1"/>
          <w:sz w:val="20"/>
        </w:rPr>
        <w:t xml:space="preserve"> </w:t>
      </w:r>
      <w:r>
        <w:rPr>
          <w:rFonts w:ascii="Arial" w:hAnsi="Arial" w:cs="Arial"/>
          <w:sz w:val="20"/>
        </w:rPr>
        <w:t>lo</w:t>
      </w:r>
      <w:r>
        <w:rPr>
          <w:rFonts w:ascii="Arial" w:hAnsi="Arial" w:cs="Arial"/>
          <w:spacing w:val="-1"/>
          <w:sz w:val="20"/>
        </w:rPr>
        <w:t>a</w:t>
      </w:r>
      <w:r>
        <w:rPr>
          <w:rFonts w:ascii="Arial" w:hAnsi="Arial" w:cs="Arial"/>
          <w:sz w:val="20"/>
        </w:rPr>
        <w:t>ns to its 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nts.  Th</w:t>
      </w:r>
      <w:r>
        <w:rPr>
          <w:rFonts w:ascii="Arial" w:hAnsi="Arial" w:cs="Arial"/>
          <w:spacing w:val="1"/>
          <w:sz w:val="20"/>
        </w:rPr>
        <w:t>e</w:t>
      </w:r>
      <w:r>
        <w:rPr>
          <w:rFonts w:ascii="Arial" w:hAnsi="Arial" w:cs="Arial"/>
          <w:spacing w:val="-1"/>
          <w:sz w:val="20"/>
        </w:rPr>
        <w:t>ref</w:t>
      </w:r>
      <w:r>
        <w:rPr>
          <w:rFonts w:ascii="Arial" w:hAnsi="Arial" w:cs="Arial"/>
          <w:spacing w:val="2"/>
          <w:sz w:val="20"/>
        </w:rPr>
        <w:t>o</w:t>
      </w:r>
      <w:r>
        <w:rPr>
          <w:rFonts w:ascii="Arial" w:hAnsi="Arial" w:cs="Arial"/>
          <w:spacing w:val="-1"/>
          <w:sz w:val="20"/>
        </w:rPr>
        <w:t>re</w:t>
      </w:r>
      <w:r>
        <w:rPr>
          <w:rFonts w:ascii="Arial" w:hAnsi="Arial" w:cs="Arial"/>
          <w:sz w:val="20"/>
        </w:rPr>
        <w:t xml:space="preserve">, </w:t>
      </w:r>
      <w:r>
        <w:rPr>
          <w:rFonts w:ascii="Arial" w:hAnsi="Arial" w:cs="Arial"/>
          <w:spacing w:val="3"/>
          <w:sz w:val="20"/>
        </w:rPr>
        <w:t>i</w:t>
      </w:r>
      <w:r>
        <w:rPr>
          <w:rFonts w:ascii="Arial" w:hAnsi="Arial" w:cs="Arial"/>
          <w:sz w:val="20"/>
        </w:rPr>
        <w:t>n d</w:t>
      </w:r>
      <w:r>
        <w:rPr>
          <w:rFonts w:ascii="Arial" w:hAnsi="Arial" w:cs="Arial"/>
          <w:spacing w:val="-1"/>
          <w:sz w:val="20"/>
        </w:rPr>
        <w:t>e</w:t>
      </w:r>
      <w:r>
        <w:rPr>
          <w:rFonts w:ascii="Arial" w:hAnsi="Arial" w:cs="Arial"/>
          <w:sz w:val="20"/>
        </w:rPr>
        <w:t>t</w:t>
      </w:r>
      <w:r>
        <w:rPr>
          <w:rFonts w:ascii="Arial" w:hAnsi="Arial" w:cs="Arial"/>
          <w:spacing w:val="-1"/>
          <w:sz w:val="20"/>
        </w:rPr>
        <w:t>er</w:t>
      </w:r>
      <w:r>
        <w:rPr>
          <w:rFonts w:ascii="Arial" w:hAnsi="Arial" w:cs="Arial"/>
          <w:sz w:val="20"/>
        </w:rPr>
        <w:t>mining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a</w:t>
      </w:r>
      <w:r>
        <w:rPr>
          <w:rFonts w:ascii="Arial" w:hAnsi="Arial" w:cs="Arial"/>
          <w:sz w:val="20"/>
        </w:rPr>
        <w:t>mou</w:t>
      </w:r>
      <w:r>
        <w:rPr>
          <w:rFonts w:ascii="Arial" w:hAnsi="Arial" w:cs="Arial"/>
          <w:spacing w:val="2"/>
          <w:sz w:val="20"/>
        </w:rPr>
        <w:t>n</w:t>
      </w:r>
      <w:r>
        <w:rPr>
          <w:rFonts w:ascii="Arial" w:hAnsi="Arial" w:cs="Arial"/>
          <w:sz w:val="20"/>
        </w:rPr>
        <w:t>t of</w:t>
      </w:r>
      <w:r>
        <w:rPr>
          <w:rFonts w:ascii="Arial" w:hAnsi="Arial" w:cs="Arial"/>
          <w:spacing w:val="-1"/>
          <w:sz w:val="20"/>
        </w:rPr>
        <w:t xml:space="preserve"> 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f</w:t>
      </w:r>
      <w:r>
        <w:rPr>
          <w:rFonts w:ascii="Arial" w:hAnsi="Arial" w:cs="Arial"/>
          <w:sz w:val="20"/>
        </w:rPr>
        <w:t xml:space="preserve">unds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d to be</w:t>
      </w:r>
      <w:r>
        <w:rPr>
          <w:rFonts w:ascii="Arial" w:hAnsi="Arial" w:cs="Arial"/>
          <w:spacing w:val="-1"/>
          <w:sz w:val="20"/>
        </w:rPr>
        <w:t xml:space="preserve"> re</w:t>
      </w:r>
      <w:r>
        <w:rPr>
          <w:rFonts w:ascii="Arial" w:hAnsi="Arial" w:cs="Arial"/>
          <w:sz w:val="20"/>
        </w:rPr>
        <w:t>po</w:t>
      </w:r>
      <w:r>
        <w:rPr>
          <w:rFonts w:ascii="Arial" w:hAnsi="Arial" w:cs="Arial"/>
          <w:spacing w:val="-1"/>
          <w:sz w:val="20"/>
        </w:rPr>
        <w:t>r</w:t>
      </w:r>
      <w:r>
        <w:rPr>
          <w:rFonts w:ascii="Arial" w:hAnsi="Arial" w:cs="Arial"/>
          <w:spacing w:val="3"/>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on the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z w:val="20"/>
        </w:rPr>
        <w:t>dule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of</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Aw</w:t>
      </w:r>
      <w:r>
        <w:rPr>
          <w:rFonts w:ascii="Arial" w:hAnsi="Arial" w:cs="Arial"/>
          <w:spacing w:val="1"/>
          <w:sz w:val="20"/>
        </w:rPr>
        <w:t>a</w:t>
      </w:r>
      <w:r>
        <w:rPr>
          <w:rFonts w:ascii="Arial" w:hAnsi="Arial" w:cs="Arial"/>
          <w:spacing w:val="2"/>
          <w:sz w:val="20"/>
        </w:rPr>
        <w:t>r</w:t>
      </w:r>
      <w:r>
        <w:rPr>
          <w:rFonts w:ascii="Arial" w:hAnsi="Arial" w:cs="Arial"/>
          <w:sz w:val="20"/>
        </w:rPr>
        <w:t xml:space="preserve">ds </w:t>
      </w:r>
      <w:r>
        <w:rPr>
          <w:rFonts w:ascii="Arial" w:hAnsi="Arial" w:cs="Arial"/>
          <w:spacing w:val="-1"/>
          <w:sz w:val="20"/>
        </w:rPr>
        <w:t>(</w:t>
      </w:r>
      <w:r>
        <w:rPr>
          <w:rFonts w:ascii="Arial" w:hAnsi="Arial" w:cs="Arial"/>
          <w:spacing w:val="1"/>
          <w:sz w:val="20"/>
        </w:rPr>
        <w:t>S</w:t>
      </w:r>
      <w:r>
        <w:rPr>
          <w:rFonts w:ascii="Arial" w:hAnsi="Arial" w:cs="Arial"/>
          <w:sz w:val="20"/>
        </w:rPr>
        <w:t>E</w:t>
      </w:r>
      <w:r>
        <w:rPr>
          <w:rFonts w:ascii="Arial" w:hAnsi="Arial" w:cs="Arial"/>
          <w:spacing w:val="-1"/>
          <w:sz w:val="20"/>
        </w:rPr>
        <w:t>F</w:t>
      </w:r>
      <w:r>
        <w:rPr>
          <w:rFonts w:ascii="Arial" w:hAnsi="Arial" w:cs="Arial"/>
          <w:sz w:val="20"/>
        </w:rPr>
        <w:t>A</w:t>
      </w:r>
      <w:r>
        <w:rPr>
          <w:rFonts w:ascii="Arial" w:hAnsi="Arial" w:cs="Arial"/>
          <w:spacing w:val="-1"/>
          <w:sz w:val="20"/>
        </w:rPr>
        <w:t>)</w:t>
      </w:r>
      <w:r>
        <w:rPr>
          <w:rFonts w:ascii="Arial" w:hAnsi="Arial" w:cs="Arial"/>
          <w:sz w:val="20"/>
        </w:rPr>
        <w:t>, 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 xml:space="preserve">nts </w:t>
      </w:r>
      <w:r>
        <w:rPr>
          <w:rFonts w:ascii="Arial" w:hAnsi="Arial" w:cs="Arial"/>
          <w:spacing w:val="-1"/>
          <w:sz w:val="20"/>
        </w:rPr>
        <w:t>r</w:t>
      </w:r>
      <w:r>
        <w:rPr>
          <w:rFonts w:ascii="Arial" w:hAnsi="Arial" w:cs="Arial"/>
          <w:spacing w:val="1"/>
          <w:sz w:val="20"/>
        </w:rPr>
        <w:t>e</w:t>
      </w:r>
      <w:r>
        <w:rPr>
          <w:rFonts w:ascii="Arial" w:hAnsi="Arial" w:cs="Arial"/>
          <w:spacing w:val="-1"/>
          <w:sz w:val="20"/>
        </w:rPr>
        <w:t>ce</w:t>
      </w:r>
      <w:r>
        <w:rPr>
          <w:rFonts w:ascii="Arial" w:hAnsi="Arial" w:cs="Arial"/>
          <w:sz w:val="20"/>
        </w:rPr>
        <w:t>ivi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2"/>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lo</w:t>
      </w:r>
      <w:r>
        <w:rPr>
          <w:rFonts w:ascii="Arial" w:hAnsi="Arial" w:cs="Arial"/>
          <w:spacing w:val="-1"/>
          <w:sz w:val="20"/>
        </w:rPr>
        <w:t>a</w:t>
      </w:r>
      <w:r>
        <w:rPr>
          <w:rFonts w:ascii="Arial" w:hAnsi="Arial" w:cs="Arial"/>
          <w:sz w:val="20"/>
        </w:rPr>
        <w:t>ns should in</w:t>
      </w:r>
      <w:r>
        <w:rPr>
          <w:rFonts w:ascii="Arial" w:hAnsi="Arial" w:cs="Arial"/>
          <w:spacing w:val="-1"/>
          <w:sz w:val="20"/>
        </w:rPr>
        <w:t>c</w:t>
      </w:r>
      <w:r>
        <w:rPr>
          <w:rFonts w:ascii="Arial" w:hAnsi="Arial" w:cs="Arial"/>
          <w:spacing w:val="-2"/>
          <w:sz w:val="20"/>
        </w:rPr>
        <w:t>l</w:t>
      </w:r>
      <w:r>
        <w:rPr>
          <w:rFonts w:ascii="Arial" w:hAnsi="Arial" w:cs="Arial"/>
          <w:sz w:val="20"/>
        </w:rPr>
        <w:t>ude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 xml:space="preserve">t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w:t>
      </w:r>
      <w:r>
        <w:rPr>
          <w:rFonts w:ascii="Arial" w:hAnsi="Arial" w:cs="Arial"/>
          <w:spacing w:val="3"/>
          <w:sz w:val="20"/>
        </w:rPr>
        <w:t xml:space="preserve"> </w:t>
      </w:r>
      <w:r>
        <w:rPr>
          <w:rFonts w:ascii="Arial" w:hAnsi="Arial" w:cs="Arial"/>
          <w:sz w:val="20"/>
        </w:rPr>
        <w:t>in</w:t>
      </w:r>
      <w:r>
        <w:rPr>
          <w:rFonts w:ascii="Arial" w:hAnsi="Arial" w:cs="Arial"/>
          <w:spacing w:val="-1"/>
          <w:sz w:val="20"/>
        </w:rPr>
        <w:t>c</w:t>
      </w:r>
      <w:r>
        <w:rPr>
          <w:rFonts w:ascii="Arial" w:hAnsi="Arial" w:cs="Arial"/>
          <w:sz w:val="20"/>
        </w:rPr>
        <w:t>u</w:t>
      </w:r>
      <w:r>
        <w:rPr>
          <w:rFonts w:ascii="Arial" w:hAnsi="Arial" w:cs="Arial"/>
          <w:spacing w:val="-1"/>
          <w:sz w:val="20"/>
        </w:rPr>
        <w:t>rre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 xml:space="preserve">se </w:t>
      </w:r>
      <w:r>
        <w:rPr>
          <w:rFonts w:ascii="Arial" w:hAnsi="Arial" w:cs="Arial"/>
          <w:position w:val="-1"/>
          <w:sz w:val="20"/>
        </w:rPr>
        <w:t>lo</w:t>
      </w:r>
      <w:r>
        <w:rPr>
          <w:rFonts w:ascii="Arial" w:hAnsi="Arial" w:cs="Arial"/>
          <w:spacing w:val="-1"/>
          <w:position w:val="-1"/>
          <w:sz w:val="20"/>
        </w:rPr>
        <w:t>a</w:t>
      </w:r>
      <w:r>
        <w:rPr>
          <w:rFonts w:ascii="Arial" w:hAnsi="Arial" w:cs="Arial"/>
          <w:position w:val="-1"/>
          <w:sz w:val="20"/>
        </w:rPr>
        <w:t>ns du</w:t>
      </w:r>
      <w:r>
        <w:rPr>
          <w:rFonts w:ascii="Arial" w:hAnsi="Arial" w:cs="Arial"/>
          <w:spacing w:val="-1"/>
          <w:position w:val="-1"/>
          <w:sz w:val="20"/>
        </w:rPr>
        <w:t>r</w:t>
      </w:r>
      <w:r>
        <w:rPr>
          <w:rFonts w:ascii="Arial" w:hAnsi="Arial" w:cs="Arial"/>
          <w:position w:val="-1"/>
          <w:sz w:val="20"/>
        </w:rPr>
        <w:t>ing</w:t>
      </w:r>
      <w:r>
        <w:rPr>
          <w:rFonts w:ascii="Arial" w:hAnsi="Arial" w:cs="Arial"/>
          <w:spacing w:val="-2"/>
          <w:position w:val="-1"/>
          <w:sz w:val="20"/>
        </w:rPr>
        <w:t xml:space="preserve"> </w:t>
      </w:r>
      <w:r>
        <w:rPr>
          <w:rFonts w:ascii="Arial" w:hAnsi="Arial" w:cs="Arial"/>
          <w:position w:val="-1"/>
          <w:sz w:val="20"/>
        </w:rPr>
        <w:t>the</w:t>
      </w:r>
      <w:r>
        <w:rPr>
          <w:rFonts w:ascii="Arial" w:hAnsi="Arial" w:cs="Arial"/>
          <w:spacing w:val="1"/>
          <w:position w:val="-1"/>
          <w:sz w:val="20"/>
        </w:rPr>
        <w:t xml:space="preserve"> </w:t>
      </w:r>
      <w:r>
        <w:rPr>
          <w:rFonts w:ascii="Arial" w:hAnsi="Arial" w:cs="Arial"/>
          <w:spacing w:val="-1"/>
          <w:position w:val="-1"/>
          <w:sz w:val="20"/>
        </w:rPr>
        <w:t>a</w:t>
      </w:r>
      <w:r>
        <w:rPr>
          <w:rFonts w:ascii="Arial" w:hAnsi="Arial" w:cs="Arial"/>
          <w:position w:val="-1"/>
          <w:sz w:val="20"/>
        </w:rPr>
        <w:t>udit p</w:t>
      </w:r>
      <w:r>
        <w:rPr>
          <w:rFonts w:ascii="Arial" w:hAnsi="Arial" w:cs="Arial"/>
          <w:spacing w:val="-1"/>
          <w:position w:val="-1"/>
          <w:sz w:val="20"/>
        </w:rPr>
        <w:t>e</w:t>
      </w:r>
      <w:r>
        <w:rPr>
          <w:rFonts w:ascii="Arial" w:hAnsi="Arial" w:cs="Arial"/>
          <w:spacing w:val="2"/>
          <w:position w:val="-1"/>
          <w:sz w:val="20"/>
        </w:rPr>
        <w:t>r</w:t>
      </w:r>
      <w:r>
        <w:rPr>
          <w:rFonts w:ascii="Arial" w:hAnsi="Arial" w:cs="Arial"/>
          <w:position w:val="-1"/>
          <w:sz w:val="20"/>
        </w:rPr>
        <w:t xml:space="preserve">iod </w:t>
      </w:r>
      <w:r>
        <w:rPr>
          <w:rFonts w:ascii="Arial" w:hAnsi="Arial" w:cs="Arial"/>
          <w:spacing w:val="-1"/>
          <w:position w:val="-1"/>
          <w:sz w:val="20"/>
        </w:rPr>
        <w:t>a</w:t>
      </w:r>
      <w:r>
        <w:rPr>
          <w:rFonts w:ascii="Arial" w:hAnsi="Arial" w:cs="Arial"/>
          <w:position w:val="-1"/>
          <w:sz w:val="20"/>
        </w:rPr>
        <w:t>s p</w:t>
      </w:r>
      <w:r>
        <w:rPr>
          <w:rFonts w:ascii="Arial" w:hAnsi="Arial" w:cs="Arial"/>
          <w:spacing w:val="-1"/>
          <w:position w:val="-1"/>
          <w:sz w:val="20"/>
        </w:rPr>
        <w:t>r</w:t>
      </w:r>
      <w:r>
        <w:rPr>
          <w:rFonts w:ascii="Arial" w:hAnsi="Arial" w:cs="Arial"/>
          <w:position w:val="-1"/>
          <w:sz w:val="20"/>
        </w:rPr>
        <w:t>ovid</w:t>
      </w:r>
      <w:r>
        <w:rPr>
          <w:rFonts w:ascii="Arial" w:hAnsi="Arial" w:cs="Arial"/>
          <w:spacing w:val="-1"/>
          <w:position w:val="-1"/>
          <w:sz w:val="20"/>
        </w:rPr>
        <w:t>e</w:t>
      </w:r>
      <w:r>
        <w:rPr>
          <w:rFonts w:ascii="Arial" w:hAnsi="Arial" w:cs="Arial"/>
          <w:position w:val="-1"/>
          <w:sz w:val="20"/>
        </w:rPr>
        <w:t>d in OMB</w:t>
      </w:r>
      <w:r>
        <w:rPr>
          <w:rFonts w:ascii="Arial" w:hAnsi="Arial" w:cs="Arial"/>
          <w:spacing w:val="1"/>
          <w:position w:val="-1"/>
          <w:sz w:val="20"/>
        </w:rPr>
        <w:t xml:space="preserve"> C</w:t>
      </w:r>
      <w:r>
        <w:rPr>
          <w:rFonts w:ascii="Arial" w:hAnsi="Arial" w:cs="Arial"/>
          <w:position w:val="-1"/>
          <w:sz w:val="20"/>
        </w:rPr>
        <w:t>i</w:t>
      </w:r>
      <w:r>
        <w:rPr>
          <w:rFonts w:ascii="Arial" w:hAnsi="Arial" w:cs="Arial"/>
          <w:spacing w:val="-1"/>
          <w:position w:val="-1"/>
          <w:sz w:val="20"/>
        </w:rPr>
        <w:t>rc</w:t>
      </w:r>
      <w:r>
        <w:rPr>
          <w:rFonts w:ascii="Arial" w:hAnsi="Arial" w:cs="Arial"/>
          <w:position w:val="-1"/>
          <w:sz w:val="20"/>
        </w:rPr>
        <w:t>ul</w:t>
      </w:r>
      <w:r>
        <w:rPr>
          <w:rFonts w:ascii="Arial" w:hAnsi="Arial" w:cs="Arial"/>
          <w:spacing w:val="-1"/>
          <w:position w:val="-1"/>
          <w:sz w:val="20"/>
        </w:rPr>
        <w:t>a</w:t>
      </w:r>
      <w:r>
        <w:rPr>
          <w:rFonts w:ascii="Arial" w:hAnsi="Arial" w:cs="Arial"/>
          <w:position w:val="-1"/>
          <w:sz w:val="20"/>
        </w:rPr>
        <w:t>r</w:t>
      </w:r>
      <w:r>
        <w:rPr>
          <w:rFonts w:ascii="Arial" w:hAnsi="Arial" w:cs="Arial"/>
          <w:spacing w:val="-1"/>
          <w:position w:val="-1"/>
          <w:sz w:val="20"/>
        </w:rPr>
        <w:t xml:space="preserve"> </w:t>
      </w:r>
      <w:r>
        <w:rPr>
          <w:rFonts w:ascii="Arial" w:hAnsi="Arial" w:cs="Arial"/>
          <w:position w:val="-1"/>
          <w:sz w:val="20"/>
        </w:rPr>
        <w:t>A</w:t>
      </w:r>
      <w:r>
        <w:rPr>
          <w:rFonts w:ascii="Arial" w:hAnsi="Arial" w:cs="Arial"/>
          <w:spacing w:val="-1"/>
          <w:position w:val="-1"/>
          <w:sz w:val="20"/>
        </w:rPr>
        <w:t>-</w:t>
      </w:r>
      <w:r>
        <w:rPr>
          <w:rFonts w:ascii="Arial" w:hAnsi="Arial" w:cs="Arial"/>
          <w:position w:val="-1"/>
          <w:sz w:val="20"/>
        </w:rPr>
        <w:t>133 § 20</w:t>
      </w:r>
      <w:r>
        <w:rPr>
          <w:rFonts w:ascii="Arial" w:hAnsi="Arial" w:cs="Arial"/>
          <w:spacing w:val="2"/>
          <w:position w:val="-1"/>
          <w:sz w:val="20"/>
        </w:rPr>
        <w:t>5</w:t>
      </w:r>
      <w:r>
        <w:rPr>
          <w:rFonts w:ascii="Arial" w:hAnsi="Arial" w:cs="Arial"/>
          <w:spacing w:val="-1"/>
          <w:position w:val="-1"/>
          <w:sz w:val="20"/>
        </w:rPr>
        <w:t>(</w:t>
      </w:r>
      <w:r>
        <w:rPr>
          <w:rFonts w:ascii="Arial" w:hAnsi="Arial" w:cs="Arial"/>
          <w:spacing w:val="1"/>
          <w:position w:val="-1"/>
          <w:sz w:val="20"/>
        </w:rPr>
        <w:t>a</w:t>
      </w:r>
      <w:r>
        <w:rPr>
          <w:rFonts w:ascii="Arial" w:hAnsi="Arial" w:cs="Arial"/>
          <w:spacing w:val="-1"/>
          <w:position w:val="-1"/>
          <w:sz w:val="20"/>
        </w:rPr>
        <w:t>)</w:t>
      </w:r>
      <w:r>
        <w:rPr>
          <w:rFonts w:ascii="Arial" w:hAnsi="Arial" w:cs="Arial"/>
          <w:position w:val="-1"/>
          <w:sz w:val="20"/>
        </w:rPr>
        <w:t xml:space="preserve">/2 </w:t>
      </w:r>
      <w:r>
        <w:rPr>
          <w:rFonts w:ascii="Arial" w:hAnsi="Arial" w:cs="Arial"/>
          <w:spacing w:val="1"/>
          <w:position w:val="-1"/>
          <w:sz w:val="20"/>
        </w:rPr>
        <w:t>C</w:t>
      </w:r>
      <w:r>
        <w:rPr>
          <w:rFonts w:ascii="Arial" w:hAnsi="Arial" w:cs="Arial"/>
          <w:spacing w:val="-1"/>
          <w:position w:val="-1"/>
          <w:sz w:val="20"/>
        </w:rPr>
        <w:t>F</w:t>
      </w:r>
      <w:r>
        <w:rPr>
          <w:rFonts w:ascii="Arial" w:hAnsi="Arial" w:cs="Arial"/>
          <w:position w:val="-1"/>
          <w:sz w:val="20"/>
        </w:rPr>
        <w:t>R</w:t>
      </w:r>
      <w:r>
        <w:rPr>
          <w:rFonts w:ascii="Arial" w:hAnsi="Arial" w:cs="Arial"/>
          <w:spacing w:val="1"/>
          <w:position w:val="-1"/>
          <w:sz w:val="20"/>
        </w:rPr>
        <w:t xml:space="preserve"> </w:t>
      </w:r>
      <w:r>
        <w:rPr>
          <w:rFonts w:ascii="Arial" w:hAnsi="Arial" w:cs="Arial"/>
          <w:position w:val="-1"/>
          <w:sz w:val="20"/>
        </w:rPr>
        <w:t>s</w:t>
      </w:r>
      <w:r>
        <w:rPr>
          <w:rFonts w:ascii="Arial" w:hAnsi="Arial" w:cs="Arial"/>
          <w:spacing w:val="-1"/>
          <w:position w:val="-1"/>
          <w:sz w:val="20"/>
        </w:rPr>
        <w:t>ec</w:t>
      </w:r>
      <w:r>
        <w:rPr>
          <w:rFonts w:ascii="Arial" w:hAnsi="Arial" w:cs="Arial"/>
          <w:position w:val="-1"/>
          <w:sz w:val="20"/>
        </w:rPr>
        <w:t>tion 200.502</w:t>
      </w:r>
      <w:r>
        <w:rPr>
          <w:rFonts w:ascii="Arial" w:hAnsi="Arial" w:cs="Arial"/>
          <w:spacing w:val="-1"/>
          <w:position w:val="-1"/>
          <w:sz w:val="20"/>
        </w:rPr>
        <w:t>(a)</w:t>
      </w:r>
      <w:r>
        <w:rPr>
          <w:rFonts w:ascii="Arial" w:hAnsi="Arial" w:cs="Arial"/>
          <w:position w:val="-1"/>
          <w:sz w:val="20"/>
        </w:rPr>
        <w:t>.  T</w:t>
      </w:r>
      <w:r>
        <w:rPr>
          <w:rFonts w:ascii="Arial" w:hAnsi="Arial" w:cs="Arial"/>
          <w:spacing w:val="2"/>
          <w:position w:val="-1"/>
          <w:sz w:val="20"/>
        </w:rPr>
        <w:t>h</w:t>
      </w:r>
      <w:r>
        <w:rPr>
          <w:rFonts w:ascii="Arial" w:hAnsi="Arial" w:cs="Arial"/>
          <w:spacing w:val="-1"/>
          <w:position w:val="-1"/>
          <w:sz w:val="20"/>
        </w:rPr>
        <w:t>e</w:t>
      </w:r>
      <w:r>
        <w:rPr>
          <w:rFonts w:ascii="Arial" w:hAnsi="Arial" w:cs="Arial"/>
          <w:position w:val="-1"/>
          <w:sz w:val="20"/>
        </w:rPr>
        <w:t>se</w:t>
      </w:r>
      <w:r>
        <w:rPr>
          <w:rFonts w:ascii="Arial" w:hAnsi="Arial" w:cs="Arial"/>
          <w:spacing w:val="-1"/>
          <w:position w:val="-1"/>
          <w:sz w:val="20"/>
        </w:rPr>
        <w:t xml:space="preserve"> </w:t>
      </w:r>
      <w:r>
        <w:rPr>
          <w:rFonts w:ascii="Arial" w:hAnsi="Arial" w:cs="Arial"/>
          <w:spacing w:val="1"/>
          <w:position w:val="-1"/>
          <w:sz w:val="20"/>
        </w:rPr>
        <w:t>a</w:t>
      </w:r>
      <w:r>
        <w:rPr>
          <w:rFonts w:ascii="Arial" w:hAnsi="Arial" w:cs="Arial"/>
          <w:spacing w:val="-1"/>
          <w:position w:val="-1"/>
          <w:sz w:val="20"/>
        </w:rPr>
        <w:t>r</w:t>
      </w:r>
      <w:r>
        <w:rPr>
          <w:rFonts w:ascii="Arial" w:hAnsi="Arial" w:cs="Arial"/>
          <w:position w:val="-1"/>
          <w:sz w:val="20"/>
        </w:rPr>
        <w:t>e</w:t>
      </w:r>
      <w:r>
        <w:rPr>
          <w:rFonts w:ascii="Arial" w:hAnsi="Arial" w:cs="Arial"/>
          <w:spacing w:val="-1"/>
          <w:position w:val="-1"/>
          <w:sz w:val="20"/>
        </w:rPr>
        <w:t xml:space="preserve"> </w:t>
      </w:r>
      <w:r>
        <w:rPr>
          <w:rFonts w:ascii="Arial" w:hAnsi="Arial" w:cs="Arial"/>
          <w:position w:val="-1"/>
          <w:sz w:val="20"/>
        </w:rPr>
        <w:t>s</w:t>
      </w:r>
      <w:r>
        <w:rPr>
          <w:rFonts w:ascii="Arial" w:hAnsi="Arial" w:cs="Arial"/>
          <w:spacing w:val="2"/>
          <w:position w:val="-1"/>
          <w:sz w:val="20"/>
        </w:rPr>
        <w:t>u</w:t>
      </w:r>
      <w:r>
        <w:rPr>
          <w:rFonts w:ascii="Arial" w:hAnsi="Arial" w:cs="Arial"/>
          <w:position w:val="-1"/>
          <w:sz w:val="20"/>
        </w:rPr>
        <w:t>b</w:t>
      </w:r>
      <w:r>
        <w:rPr>
          <w:rFonts w:ascii="Arial" w:hAnsi="Arial" w:cs="Arial"/>
          <w:spacing w:val="-1"/>
          <w:position w:val="-1"/>
          <w:sz w:val="20"/>
        </w:rPr>
        <w:t>a</w:t>
      </w:r>
      <w:r>
        <w:rPr>
          <w:rFonts w:ascii="Arial" w:hAnsi="Arial" w:cs="Arial"/>
          <w:position w:val="-1"/>
          <w:sz w:val="20"/>
        </w:rPr>
        <w:t>w</w:t>
      </w:r>
      <w:r>
        <w:rPr>
          <w:rFonts w:ascii="Arial" w:hAnsi="Arial" w:cs="Arial"/>
          <w:spacing w:val="-1"/>
          <w:position w:val="-1"/>
          <w:sz w:val="20"/>
        </w:rPr>
        <w:t>ar</w:t>
      </w:r>
      <w:r>
        <w:rPr>
          <w:rFonts w:ascii="Arial" w:hAnsi="Arial" w:cs="Arial"/>
          <w:position w:val="-1"/>
          <w:sz w:val="20"/>
        </w:rPr>
        <w:t>ds—not di</w:t>
      </w:r>
      <w:r>
        <w:rPr>
          <w:rFonts w:ascii="Arial" w:hAnsi="Arial" w:cs="Arial"/>
          <w:spacing w:val="2"/>
          <w:position w:val="-1"/>
          <w:sz w:val="20"/>
        </w:rPr>
        <w:t>r</w:t>
      </w:r>
      <w:r>
        <w:rPr>
          <w:rFonts w:ascii="Arial" w:hAnsi="Arial" w:cs="Arial"/>
          <w:spacing w:val="-1"/>
          <w:position w:val="-1"/>
          <w:sz w:val="20"/>
        </w:rPr>
        <w:t>ec</w:t>
      </w:r>
      <w:r>
        <w:rPr>
          <w:rFonts w:ascii="Arial" w:hAnsi="Arial" w:cs="Arial"/>
          <w:position w:val="-1"/>
          <w:sz w:val="20"/>
        </w:rPr>
        <w:t xml:space="preserve">t </w:t>
      </w:r>
      <w:r>
        <w:rPr>
          <w:rFonts w:ascii="Arial" w:hAnsi="Arial" w:cs="Arial"/>
          <w:spacing w:val="1"/>
          <w:position w:val="-1"/>
          <w:sz w:val="20"/>
        </w:rPr>
        <w:t>F</w:t>
      </w:r>
      <w:r>
        <w:rPr>
          <w:rFonts w:ascii="Arial" w:hAnsi="Arial" w:cs="Arial"/>
          <w:spacing w:val="-1"/>
          <w:position w:val="-1"/>
          <w:sz w:val="20"/>
        </w:rPr>
        <w:t>e</w:t>
      </w:r>
      <w:r>
        <w:rPr>
          <w:rFonts w:ascii="Arial" w:hAnsi="Arial" w:cs="Arial"/>
          <w:spacing w:val="2"/>
          <w:position w:val="-1"/>
          <w:sz w:val="20"/>
        </w:rPr>
        <w:t>d</w:t>
      </w:r>
      <w:r>
        <w:rPr>
          <w:rFonts w:ascii="Arial" w:hAnsi="Arial" w:cs="Arial"/>
          <w:spacing w:val="-1"/>
          <w:position w:val="-1"/>
          <w:sz w:val="20"/>
        </w:rPr>
        <w:t>era</w:t>
      </w:r>
      <w:r>
        <w:rPr>
          <w:rFonts w:ascii="Arial" w:hAnsi="Arial" w:cs="Arial"/>
          <w:position w:val="-1"/>
          <w:sz w:val="20"/>
        </w:rPr>
        <w:t>l lo</w:t>
      </w:r>
      <w:r>
        <w:rPr>
          <w:rFonts w:ascii="Arial" w:hAnsi="Arial" w:cs="Arial"/>
          <w:spacing w:val="-1"/>
          <w:position w:val="-1"/>
          <w:sz w:val="20"/>
        </w:rPr>
        <w:t>a</w:t>
      </w:r>
      <w:r>
        <w:rPr>
          <w:rFonts w:ascii="Arial" w:hAnsi="Arial" w:cs="Arial"/>
          <w:position w:val="-1"/>
          <w:sz w:val="20"/>
        </w:rPr>
        <w:t>ns—</w:t>
      </w:r>
      <w:r>
        <w:rPr>
          <w:rFonts w:ascii="Arial" w:hAnsi="Arial" w:cs="Arial"/>
          <w:spacing w:val="-1"/>
          <w:position w:val="-1"/>
          <w:sz w:val="20"/>
        </w:rPr>
        <w:t>a</w:t>
      </w:r>
      <w:r>
        <w:rPr>
          <w:rFonts w:ascii="Arial" w:hAnsi="Arial" w:cs="Arial"/>
          <w:position w:val="-1"/>
          <w:sz w:val="20"/>
        </w:rPr>
        <w:t>nd, t</w:t>
      </w:r>
      <w:r>
        <w:rPr>
          <w:rFonts w:ascii="Arial" w:hAnsi="Arial" w:cs="Arial"/>
          <w:spacing w:val="2"/>
          <w:position w:val="-1"/>
          <w:sz w:val="20"/>
        </w:rPr>
        <w:t>h</w:t>
      </w:r>
      <w:r>
        <w:rPr>
          <w:rFonts w:ascii="Arial" w:hAnsi="Arial" w:cs="Arial"/>
          <w:spacing w:val="-1"/>
          <w:position w:val="-1"/>
          <w:sz w:val="20"/>
        </w:rPr>
        <w:t>er</w:t>
      </w:r>
      <w:r>
        <w:rPr>
          <w:rFonts w:ascii="Arial" w:hAnsi="Arial" w:cs="Arial"/>
          <w:spacing w:val="1"/>
          <w:position w:val="-1"/>
          <w:sz w:val="20"/>
        </w:rPr>
        <w:t>e</w:t>
      </w:r>
      <w:r>
        <w:rPr>
          <w:rFonts w:ascii="Arial" w:hAnsi="Arial" w:cs="Arial"/>
          <w:spacing w:val="-1"/>
          <w:position w:val="-1"/>
          <w:sz w:val="20"/>
        </w:rPr>
        <w:t>f</w:t>
      </w:r>
      <w:r>
        <w:rPr>
          <w:rFonts w:ascii="Arial" w:hAnsi="Arial" w:cs="Arial"/>
          <w:position w:val="-1"/>
          <w:sz w:val="20"/>
        </w:rPr>
        <w:t>o</w:t>
      </w:r>
      <w:r>
        <w:rPr>
          <w:rFonts w:ascii="Arial" w:hAnsi="Arial" w:cs="Arial"/>
          <w:spacing w:val="2"/>
          <w:position w:val="-1"/>
          <w:sz w:val="20"/>
        </w:rPr>
        <w:t>r</w:t>
      </w:r>
      <w:r>
        <w:rPr>
          <w:rFonts w:ascii="Arial" w:hAnsi="Arial" w:cs="Arial"/>
          <w:spacing w:val="-1"/>
          <w:position w:val="-1"/>
          <w:sz w:val="20"/>
        </w:rPr>
        <w:t>e</w:t>
      </w:r>
      <w:r>
        <w:rPr>
          <w:rFonts w:ascii="Arial" w:hAnsi="Arial" w:cs="Arial"/>
          <w:position w:val="-1"/>
          <w:sz w:val="20"/>
        </w:rPr>
        <w:t>, n</w:t>
      </w:r>
      <w:r>
        <w:rPr>
          <w:rFonts w:ascii="Arial" w:hAnsi="Arial" w:cs="Arial"/>
          <w:spacing w:val="-1"/>
          <w:position w:val="-1"/>
          <w:sz w:val="20"/>
        </w:rPr>
        <w:t>e</w:t>
      </w:r>
      <w:r>
        <w:rPr>
          <w:rFonts w:ascii="Arial" w:hAnsi="Arial" w:cs="Arial"/>
          <w:position w:val="-1"/>
          <w:sz w:val="20"/>
        </w:rPr>
        <w:t>ith</w:t>
      </w:r>
      <w:r>
        <w:rPr>
          <w:rFonts w:ascii="Arial" w:hAnsi="Arial" w:cs="Arial"/>
          <w:spacing w:val="-1"/>
          <w:position w:val="-1"/>
          <w:sz w:val="20"/>
        </w:rPr>
        <w:t>e</w:t>
      </w:r>
      <w:r>
        <w:rPr>
          <w:rFonts w:ascii="Arial" w:hAnsi="Arial" w:cs="Arial"/>
          <w:position w:val="-1"/>
          <w:sz w:val="20"/>
        </w:rPr>
        <w:t>r</w:t>
      </w:r>
      <w:r>
        <w:rPr>
          <w:rFonts w:ascii="Arial" w:hAnsi="Arial" w:cs="Arial"/>
          <w:spacing w:val="-1"/>
          <w:position w:val="-1"/>
          <w:sz w:val="20"/>
        </w:rPr>
        <w:t xml:space="preserve"> </w:t>
      </w:r>
      <w:r>
        <w:rPr>
          <w:rFonts w:ascii="Arial" w:hAnsi="Arial" w:cs="Arial"/>
          <w:position w:val="-1"/>
          <w:sz w:val="20"/>
        </w:rPr>
        <w:t>O</w:t>
      </w:r>
      <w:r>
        <w:rPr>
          <w:rFonts w:ascii="Arial" w:hAnsi="Arial" w:cs="Arial"/>
          <w:spacing w:val="3"/>
          <w:position w:val="-1"/>
          <w:sz w:val="20"/>
        </w:rPr>
        <w:t>M</w:t>
      </w:r>
      <w:r>
        <w:rPr>
          <w:rFonts w:ascii="Arial" w:hAnsi="Arial" w:cs="Arial"/>
          <w:position w:val="-1"/>
          <w:sz w:val="20"/>
        </w:rPr>
        <w:t xml:space="preserve">B </w:t>
      </w:r>
      <w:r>
        <w:rPr>
          <w:rFonts w:ascii="Arial" w:hAnsi="Arial" w:cs="Arial"/>
          <w:spacing w:val="1"/>
          <w:position w:val="-1"/>
          <w:sz w:val="20"/>
        </w:rPr>
        <w:t>C</w:t>
      </w:r>
      <w:r>
        <w:rPr>
          <w:rFonts w:ascii="Arial" w:hAnsi="Arial" w:cs="Arial"/>
          <w:position w:val="-1"/>
          <w:sz w:val="20"/>
        </w:rPr>
        <w:t>i</w:t>
      </w:r>
      <w:r>
        <w:rPr>
          <w:rFonts w:ascii="Arial" w:hAnsi="Arial" w:cs="Arial"/>
          <w:spacing w:val="-1"/>
          <w:position w:val="-1"/>
          <w:sz w:val="20"/>
        </w:rPr>
        <w:t>rc</w:t>
      </w:r>
      <w:r>
        <w:rPr>
          <w:rFonts w:ascii="Arial" w:hAnsi="Arial" w:cs="Arial"/>
          <w:position w:val="-1"/>
          <w:sz w:val="20"/>
        </w:rPr>
        <w:t>ul</w:t>
      </w:r>
      <w:r>
        <w:rPr>
          <w:rFonts w:ascii="Arial" w:hAnsi="Arial" w:cs="Arial"/>
          <w:spacing w:val="-1"/>
          <w:position w:val="-1"/>
          <w:sz w:val="20"/>
        </w:rPr>
        <w:t>a</w:t>
      </w:r>
      <w:r>
        <w:rPr>
          <w:rFonts w:ascii="Arial" w:hAnsi="Arial" w:cs="Arial"/>
          <w:position w:val="-1"/>
          <w:sz w:val="20"/>
        </w:rPr>
        <w:t>r</w:t>
      </w:r>
      <w:r>
        <w:rPr>
          <w:rFonts w:ascii="Arial" w:hAnsi="Arial" w:cs="Arial"/>
          <w:spacing w:val="-1"/>
          <w:position w:val="-1"/>
          <w:sz w:val="20"/>
        </w:rPr>
        <w:t xml:space="preserve"> </w:t>
      </w:r>
      <w:r>
        <w:rPr>
          <w:rFonts w:ascii="Arial" w:hAnsi="Arial" w:cs="Arial"/>
          <w:position w:val="-1"/>
          <w:sz w:val="20"/>
        </w:rPr>
        <w:t>A</w:t>
      </w:r>
      <w:r>
        <w:rPr>
          <w:rFonts w:ascii="Arial" w:hAnsi="Arial" w:cs="Arial"/>
          <w:spacing w:val="-1"/>
          <w:position w:val="-1"/>
          <w:sz w:val="20"/>
        </w:rPr>
        <w:t>-</w:t>
      </w:r>
      <w:r>
        <w:rPr>
          <w:rFonts w:ascii="Arial" w:hAnsi="Arial" w:cs="Arial"/>
          <w:position w:val="-1"/>
          <w:sz w:val="20"/>
        </w:rPr>
        <w:t>133 § .20</w:t>
      </w:r>
      <w:r>
        <w:rPr>
          <w:rFonts w:ascii="Arial" w:hAnsi="Arial" w:cs="Arial"/>
          <w:spacing w:val="2"/>
          <w:position w:val="-1"/>
          <w:sz w:val="20"/>
        </w:rPr>
        <w:t>5(</w:t>
      </w:r>
      <w:r>
        <w:rPr>
          <w:rFonts w:ascii="Arial" w:hAnsi="Arial" w:cs="Arial"/>
          <w:position w:val="-1"/>
          <w:sz w:val="20"/>
        </w:rPr>
        <w:t>b)</w:t>
      </w:r>
      <w:r>
        <w:rPr>
          <w:rFonts w:ascii="Arial" w:hAnsi="Arial" w:cs="Arial"/>
          <w:spacing w:val="-1"/>
          <w:position w:val="-1"/>
          <w:sz w:val="20"/>
        </w:rPr>
        <w:t xml:space="preserve"> </w:t>
      </w:r>
      <w:r>
        <w:rPr>
          <w:rFonts w:ascii="Arial" w:hAnsi="Arial" w:cs="Arial"/>
          <w:position w:val="-1"/>
          <w:sz w:val="20"/>
        </w:rPr>
        <w:t>nor</w:t>
      </w:r>
      <w:r>
        <w:rPr>
          <w:rFonts w:ascii="Arial" w:hAnsi="Arial" w:cs="Arial"/>
          <w:spacing w:val="-1"/>
          <w:position w:val="-1"/>
          <w:sz w:val="20"/>
        </w:rPr>
        <w:t xml:space="preserve"> </w:t>
      </w:r>
      <w:r>
        <w:rPr>
          <w:rFonts w:ascii="Arial" w:hAnsi="Arial" w:cs="Arial"/>
          <w:position w:val="-1"/>
          <w:sz w:val="20"/>
        </w:rPr>
        <w:t>§ 205</w:t>
      </w:r>
      <w:r>
        <w:rPr>
          <w:rFonts w:ascii="Arial" w:hAnsi="Arial" w:cs="Arial"/>
          <w:spacing w:val="-1"/>
          <w:position w:val="-1"/>
          <w:sz w:val="20"/>
        </w:rPr>
        <w:t>(</w:t>
      </w:r>
      <w:r>
        <w:rPr>
          <w:rFonts w:ascii="Arial" w:hAnsi="Arial" w:cs="Arial"/>
          <w:position w:val="-1"/>
          <w:sz w:val="20"/>
        </w:rPr>
        <w:t>d</w:t>
      </w:r>
      <w:r>
        <w:rPr>
          <w:rFonts w:ascii="Arial" w:hAnsi="Arial" w:cs="Arial"/>
          <w:spacing w:val="-1"/>
          <w:position w:val="-1"/>
          <w:sz w:val="20"/>
        </w:rPr>
        <w:t>)</w:t>
      </w:r>
      <w:r>
        <w:rPr>
          <w:rFonts w:ascii="Arial" w:hAnsi="Arial" w:cs="Arial"/>
          <w:position w:val="-1"/>
          <w:sz w:val="20"/>
        </w:rPr>
        <w:t xml:space="preserve">/2 </w:t>
      </w:r>
      <w:r>
        <w:rPr>
          <w:rFonts w:ascii="Arial" w:hAnsi="Arial" w:cs="Arial"/>
          <w:spacing w:val="1"/>
          <w:position w:val="-1"/>
          <w:sz w:val="20"/>
        </w:rPr>
        <w:t>C</w:t>
      </w:r>
      <w:r>
        <w:rPr>
          <w:rFonts w:ascii="Arial" w:hAnsi="Arial" w:cs="Arial"/>
          <w:spacing w:val="-1"/>
          <w:position w:val="-1"/>
          <w:sz w:val="20"/>
        </w:rPr>
        <w:t>F</w:t>
      </w:r>
      <w:r>
        <w:rPr>
          <w:rFonts w:ascii="Arial" w:hAnsi="Arial" w:cs="Arial"/>
          <w:position w:val="-1"/>
          <w:sz w:val="20"/>
        </w:rPr>
        <w:t>R</w:t>
      </w:r>
      <w:r>
        <w:rPr>
          <w:rFonts w:ascii="Arial" w:hAnsi="Arial" w:cs="Arial"/>
          <w:spacing w:val="3"/>
          <w:position w:val="-1"/>
          <w:sz w:val="20"/>
        </w:rPr>
        <w:t xml:space="preserve"> </w:t>
      </w:r>
      <w:r>
        <w:rPr>
          <w:rFonts w:ascii="Arial" w:hAnsi="Arial" w:cs="Arial"/>
          <w:position w:val="-1"/>
          <w:sz w:val="20"/>
        </w:rPr>
        <w:t>s</w:t>
      </w:r>
      <w:r>
        <w:rPr>
          <w:rFonts w:ascii="Arial" w:hAnsi="Arial" w:cs="Arial"/>
          <w:spacing w:val="-1"/>
          <w:position w:val="-1"/>
          <w:sz w:val="20"/>
        </w:rPr>
        <w:t>ec</w:t>
      </w:r>
      <w:r>
        <w:rPr>
          <w:rFonts w:ascii="Arial" w:hAnsi="Arial" w:cs="Arial"/>
          <w:position w:val="-1"/>
          <w:sz w:val="20"/>
        </w:rPr>
        <w:t>tions 200.502</w:t>
      </w:r>
      <w:r>
        <w:rPr>
          <w:rFonts w:ascii="Arial" w:hAnsi="Arial" w:cs="Arial"/>
          <w:spacing w:val="-1"/>
          <w:position w:val="-1"/>
          <w:sz w:val="20"/>
        </w:rPr>
        <w:t>(</w:t>
      </w:r>
      <w:r>
        <w:rPr>
          <w:rFonts w:ascii="Arial" w:hAnsi="Arial" w:cs="Arial"/>
          <w:position w:val="-1"/>
          <w:sz w:val="20"/>
        </w:rPr>
        <w:t>b) or</w:t>
      </w:r>
      <w:r>
        <w:rPr>
          <w:rFonts w:ascii="Arial" w:hAnsi="Arial" w:cs="Arial"/>
          <w:spacing w:val="-1"/>
          <w:position w:val="-1"/>
          <w:sz w:val="20"/>
        </w:rPr>
        <w:t xml:space="preserve"> </w:t>
      </w:r>
      <w:r>
        <w:rPr>
          <w:rFonts w:ascii="Arial" w:hAnsi="Arial" w:cs="Arial"/>
          <w:spacing w:val="2"/>
          <w:position w:val="-1"/>
          <w:sz w:val="20"/>
        </w:rPr>
        <w:t>(</w:t>
      </w:r>
      <w:r>
        <w:rPr>
          <w:rFonts w:ascii="Arial" w:hAnsi="Arial" w:cs="Arial"/>
          <w:position w:val="-1"/>
          <w:sz w:val="20"/>
        </w:rPr>
        <w:t>d)</w:t>
      </w:r>
      <w:r>
        <w:rPr>
          <w:rFonts w:ascii="Arial" w:hAnsi="Arial" w:cs="Arial"/>
          <w:spacing w:val="-1"/>
          <w:position w:val="-1"/>
          <w:sz w:val="20"/>
        </w:rPr>
        <w:t xml:space="preserve"> a</w:t>
      </w:r>
      <w:r>
        <w:rPr>
          <w:rFonts w:ascii="Arial" w:hAnsi="Arial" w:cs="Arial"/>
          <w:position w:val="-1"/>
          <w:sz w:val="20"/>
        </w:rPr>
        <w:t>pp</w:t>
      </w:r>
      <w:r>
        <w:rPr>
          <w:rFonts w:ascii="Arial" w:hAnsi="Arial" w:cs="Arial"/>
          <w:spacing w:val="3"/>
          <w:position w:val="-1"/>
          <w:sz w:val="20"/>
        </w:rPr>
        <w:t>l</w:t>
      </w:r>
      <w:r>
        <w:rPr>
          <w:rFonts w:ascii="Arial" w:hAnsi="Arial" w:cs="Arial"/>
          <w:position w:val="-1"/>
          <w:sz w:val="20"/>
        </w:rPr>
        <w:t>y</w:t>
      </w:r>
      <w:r>
        <w:rPr>
          <w:rFonts w:ascii="Arial" w:hAnsi="Arial" w:cs="Arial"/>
          <w:spacing w:val="-2"/>
          <w:position w:val="-1"/>
          <w:sz w:val="20"/>
        </w:rPr>
        <w:t xml:space="preserve"> </w:t>
      </w:r>
      <w:r>
        <w:rPr>
          <w:rFonts w:ascii="Arial" w:hAnsi="Arial" w:cs="Arial"/>
          <w:position w:val="-1"/>
          <w:sz w:val="20"/>
        </w:rPr>
        <w:t>wh</w:t>
      </w:r>
      <w:r>
        <w:rPr>
          <w:rFonts w:ascii="Arial" w:hAnsi="Arial" w:cs="Arial"/>
          <w:spacing w:val="-1"/>
          <w:position w:val="-1"/>
          <w:sz w:val="20"/>
        </w:rPr>
        <w:t>e</w:t>
      </w:r>
      <w:r>
        <w:rPr>
          <w:rFonts w:ascii="Arial" w:hAnsi="Arial" w:cs="Arial"/>
          <w:position w:val="-1"/>
          <w:sz w:val="20"/>
        </w:rPr>
        <w:t xml:space="preserve">n </w:t>
      </w:r>
      <w:r>
        <w:rPr>
          <w:rFonts w:ascii="Arial" w:hAnsi="Arial" w:cs="Arial"/>
          <w:spacing w:val="-1"/>
          <w:sz w:val="20"/>
        </w:rPr>
        <w:t>ca</w:t>
      </w:r>
      <w:r>
        <w:rPr>
          <w:rFonts w:ascii="Arial" w:hAnsi="Arial" w:cs="Arial"/>
          <w:sz w:val="20"/>
        </w:rPr>
        <w:t>l</w:t>
      </w:r>
      <w:r>
        <w:rPr>
          <w:rFonts w:ascii="Arial" w:hAnsi="Arial" w:cs="Arial"/>
          <w:spacing w:val="-1"/>
          <w:sz w:val="20"/>
        </w:rPr>
        <w:t>c</w:t>
      </w:r>
      <w:r>
        <w:rPr>
          <w:rFonts w:ascii="Arial" w:hAnsi="Arial" w:cs="Arial"/>
          <w:sz w:val="20"/>
        </w:rPr>
        <w:t>ul</w:t>
      </w:r>
      <w:r>
        <w:rPr>
          <w:rFonts w:ascii="Arial" w:hAnsi="Arial" w:cs="Arial"/>
          <w:spacing w:val="-1"/>
          <w:sz w:val="20"/>
        </w:rPr>
        <w:t>a</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a</w:t>
      </w:r>
      <w:r>
        <w:rPr>
          <w:rFonts w:ascii="Arial" w:hAnsi="Arial" w:cs="Arial"/>
          <w:sz w:val="20"/>
        </w:rPr>
        <w:t>mount of</w:t>
      </w:r>
      <w:r>
        <w:rPr>
          <w:rFonts w:ascii="Arial" w:hAnsi="Arial" w:cs="Arial"/>
          <w:spacing w:val="2"/>
          <w:sz w:val="20"/>
        </w:rPr>
        <w:t xml:space="preserve"> </w:t>
      </w:r>
      <w:r>
        <w:rPr>
          <w:rFonts w:ascii="Arial" w:hAnsi="Arial" w:cs="Arial"/>
          <w:spacing w:val="-1"/>
          <w:sz w:val="20"/>
        </w:rPr>
        <w:t>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f</w:t>
      </w:r>
      <w:r>
        <w:rPr>
          <w:rFonts w:ascii="Arial" w:hAnsi="Arial" w:cs="Arial"/>
          <w:sz w:val="20"/>
        </w:rPr>
        <w:t>unds</w:t>
      </w:r>
      <w:r>
        <w:rPr>
          <w:rFonts w:ascii="Arial" w:hAnsi="Arial" w:cs="Arial"/>
          <w:spacing w:val="3"/>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d.</w:t>
      </w:r>
    </w:p>
    <w:p w14:paraId="723C3241" w14:textId="77777777" w:rsidR="00D42412" w:rsidRDefault="00D42412" w:rsidP="00D42412">
      <w:pPr>
        <w:spacing w:after="240"/>
        <w:ind w:right="10"/>
        <w:jc w:val="both"/>
        <w:rPr>
          <w:rFonts w:ascii="Arial" w:hAnsi="Arial" w:cs="Arial"/>
          <w:sz w:val="20"/>
        </w:rPr>
      </w:pPr>
      <w:r>
        <w:rPr>
          <w:rFonts w:ascii="Arial" w:hAnsi="Arial" w:cs="Arial"/>
          <w:spacing w:val="-3"/>
          <w:sz w:val="20"/>
        </w:rPr>
        <w:t>I</w:t>
      </w:r>
      <w:r>
        <w:rPr>
          <w:rFonts w:ascii="Arial" w:hAnsi="Arial" w:cs="Arial"/>
          <w:sz w:val="20"/>
        </w:rPr>
        <w:t xml:space="preserve">t </w:t>
      </w:r>
      <w:r>
        <w:rPr>
          <w:rFonts w:ascii="Arial" w:hAnsi="Arial" w:cs="Arial"/>
          <w:spacing w:val="-1"/>
          <w:sz w:val="20"/>
        </w:rPr>
        <w:t>a</w:t>
      </w:r>
      <w:r>
        <w:rPr>
          <w:rFonts w:ascii="Arial" w:hAnsi="Arial" w:cs="Arial"/>
          <w:sz w:val="20"/>
        </w:rPr>
        <w:t>lso is impo</w:t>
      </w:r>
      <w:r>
        <w:rPr>
          <w:rFonts w:ascii="Arial" w:hAnsi="Arial" w:cs="Arial"/>
          <w:spacing w:val="-1"/>
          <w:sz w:val="20"/>
        </w:rPr>
        <w:t>r</w:t>
      </w:r>
      <w:r>
        <w:rPr>
          <w:rFonts w:ascii="Arial" w:hAnsi="Arial" w:cs="Arial"/>
          <w:sz w:val="20"/>
        </w:rPr>
        <w:t>t</w:t>
      </w:r>
      <w:r>
        <w:rPr>
          <w:rFonts w:ascii="Arial" w:hAnsi="Arial" w:cs="Arial"/>
          <w:spacing w:val="-1"/>
          <w:sz w:val="20"/>
        </w:rPr>
        <w:t>a</w:t>
      </w:r>
      <w:r>
        <w:rPr>
          <w:rFonts w:ascii="Arial" w:hAnsi="Arial" w:cs="Arial"/>
          <w:sz w:val="20"/>
        </w:rPr>
        <w:t xml:space="preserve">nt to </w:t>
      </w:r>
      <w:r>
        <w:rPr>
          <w:rFonts w:ascii="Arial" w:hAnsi="Arial" w:cs="Arial"/>
          <w:spacing w:val="-1"/>
          <w:sz w:val="20"/>
        </w:rPr>
        <w:t>a</w:t>
      </w:r>
      <w:r>
        <w:rPr>
          <w:rFonts w:ascii="Arial" w:hAnsi="Arial" w:cs="Arial"/>
          <w:spacing w:val="2"/>
          <w:sz w:val="20"/>
        </w:rPr>
        <w:t>p</w:t>
      </w:r>
      <w:r>
        <w:rPr>
          <w:rFonts w:ascii="Arial" w:hAnsi="Arial" w:cs="Arial"/>
          <w:sz w:val="20"/>
        </w:rPr>
        <w:t>p</w:t>
      </w:r>
      <w:r>
        <w:rPr>
          <w:rFonts w:ascii="Arial" w:hAnsi="Arial" w:cs="Arial"/>
          <w:spacing w:val="-1"/>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id</w:t>
      </w:r>
      <w:r>
        <w:rPr>
          <w:rFonts w:ascii="Arial" w:hAnsi="Arial" w:cs="Arial"/>
          <w:spacing w:val="-1"/>
          <w:sz w:val="20"/>
        </w:rPr>
        <w:t>e</w:t>
      </w:r>
      <w:r>
        <w:rPr>
          <w:rFonts w:ascii="Arial" w:hAnsi="Arial" w:cs="Arial"/>
          <w:sz w:val="20"/>
        </w:rPr>
        <w:t>nti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lo</w:t>
      </w:r>
      <w:r>
        <w:rPr>
          <w:rFonts w:ascii="Arial" w:hAnsi="Arial" w:cs="Arial"/>
          <w:spacing w:val="-1"/>
          <w:sz w:val="20"/>
        </w:rPr>
        <w:t>a</w:t>
      </w:r>
      <w:r>
        <w:rPr>
          <w:rFonts w:ascii="Arial" w:hAnsi="Arial" w:cs="Arial"/>
          <w:sz w:val="20"/>
        </w:rPr>
        <w:t xml:space="preserve">ns </w:t>
      </w:r>
      <w:r>
        <w:rPr>
          <w:rFonts w:ascii="Arial" w:hAnsi="Arial" w:cs="Arial"/>
          <w:spacing w:val="-1"/>
          <w:sz w:val="20"/>
        </w:rPr>
        <w:t>a</w:t>
      </w:r>
      <w:r>
        <w:rPr>
          <w:rFonts w:ascii="Arial" w:hAnsi="Arial" w:cs="Arial"/>
          <w:sz w:val="20"/>
        </w:rPr>
        <w:t>s sub</w:t>
      </w:r>
      <w:r>
        <w:rPr>
          <w:rFonts w:ascii="Arial" w:hAnsi="Arial" w:cs="Arial"/>
          <w:spacing w:val="-1"/>
          <w:sz w:val="20"/>
        </w:rPr>
        <w:t>a</w:t>
      </w:r>
      <w:r>
        <w:rPr>
          <w:rFonts w:ascii="Arial" w:hAnsi="Arial" w:cs="Arial"/>
          <w:spacing w:val="2"/>
          <w:sz w:val="20"/>
        </w:rPr>
        <w:t>w</w:t>
      </w:r>
      <w:r>
        <w:rPr>
          <w:rFonts w:ascii="Arial" w:hAnsi="Arial" w:cs="Arial"/>
          <w:spacing w:val="-1"/>
          <w:sz w:val="20"/>
        </w:rPr>
        <w:t>ar</w:t>
      </w:r>
      <w:r>
        <w:rPr>
          <w:rFonts w:ascii="Arial" w:hAnsi="Arial" w:cs="Arial"/>
          <w:sz w:val="20"/>
        </w:rPr>
        <w:t>ds b</w:t>
      </w:r>
      <w:r>
        <w:rPr>
          <w:rFonts w:ascii="Arial" w:hAnsi="Arial" w:cs="Arial"/>
          <w:spacing w:val="-1"/>
          <w:sz w:val="20"/>
        </w:rPr>
        <w:t>e</w:t>
      </w:r>
      <w:r>
        <w:rPr>
          <w:rFonts w:ascii="Arial" w:hAnsi="Arial" w:cs="Arial"/>
          <w:spacing w:val="1"/>
          <w:sz w:val="20"/>
        </w:rPr>
        <w:t>c</w:t>
      </w:r>
      <w:r>
        <w:rPr>
          <w:rFonts w:ascii="Arial" w:hAnsi="Arial" w:cs="Arial"/>
          <w:spacing w:val="-1"/>
          <w:sz w:val="20"/>
        </w:rPr>
        <w:t>a</w:t>
      </w:r>
      <w:r>
        <w:rPr>
          <w:rFonts w:ascii="Arial" w:hAnsi="Arial" w:cs="Arial"/>
          <w:sz w:val="20"/>
        </w:rPr>
        <w:t>use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 imp</w:t>
      </w:r>
      <w:r>
        <w:rPr>
          <w:rFonts w:ascii="Arial" w:hAnsi="Arial" w:cs="Arial"/>
          <w:spacing w:val="-1"/>
          <w:sz w:val="20"/>
        </w:rPr>
        <w:t>ac</w:t>
      </w:r>
      <w:r>
        <w:rPr>
          <w:rFonts w:ascii="Arial" w:hAnsi="Arial" w:cs="Arial"/>
          <w:sz w:val="20"/>
        </w:rPr>
        <w:t>t on whi</w:t>
      </w:r>
      <w:r>
        <w:rPr>
          <w:rFonts w:ascii="Arial" w:hAnsi="Arial" w:cs="Arial"/>
          <w:spacing w:val="-1"/>
          <w:sz w:val="20"/>
        </w:rPr>
        <w:t>c</w:t>
      </w:r>
      <w:r>
        <w:rPr>
          <w:rFonts w:ascii="Arial" w:hAnsi="Arial" w:cs="Arial"/>
          <w:sz w:val="20"/>
        </w:rPr>
        <w:t xml:space="preserve">h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z w:val="20"/>
        </w:rPr>
        <w:t>is the</w:t>
      </w:r>
      <w:r>
        <w:rPr>
          <w:rFonts w:ascii="Arial" w:hAnsi="Arial" w:cs="Arial"/>
          <w:spacing w:val="-1"/>
          <w:sz w:val="20"/>
        </w:rPr>
        <w:t xml:space="preserve"> c</w:t>
      </w:r>
      <w:r>
        <w:rPr>
          <w:rFonts w:ascii="Arial" w:hAnsi="Arial" w:cs="Arial"/>
          <w:spacing w:val="2"/>
          <w:sz w:val="20"/>
        </w:rPr>
        <w:t>o</w:t>
      </w:r>
      <w:r>
        <w:rPr>
          <w:rFonts w:ascii="Arial" w:hAnsi="Arial" w:cs="Arial"/>
          <w:spacing w:val="-2"/>
          <w:sz w:val="20"/>
        </w:rPr>
        <w:t>g</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 xml:space="preserve">nt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ov</w:t>
      </w:r>
      <w:r>
        <w:rPr>
          <w:rFonts w:ascii="Arial" w:hAnsi="Arial" w:cs="Arial"/>
          <w:spacing w:val="-1"/>
          <w:sz w:val="20"/>
        </w:rPr>
        <w:t>er</w:t>
      </w:r>
      <w:r>
        <w:rPr>
          <w:rFonts w:ascii="Arial" w:hAnsi="Arial" w:cs="Arial"/>
          <w:sz w:val="20"/>
        </w:rPr>
        <w:t>s</w:t>
      </w:r>
      <w:r>
        <w:rPr>
          <w:rFonts w:ascii="Arial" w:hAnsi="Arial" w:cs="Arial"/>
          <w:spacing w:val="3"/>
          <w:sz w:val="20"/>
        </w:rPr>
        <w:t>i</w:t>
      </w:r>
      <w:r>
        <w:rPr>
          <w:rFonts w:ascii="Arial" w:hAnsi="Arial" w:cs="Arial"/>
          <w:spacing w:val="-2"/>
          <w:sz w:val="20"/>
        </w:rPr>
        <w:t>g</w:t>
      </w:r>
      <w:r>
        <w:rPr>
          <w:rFonts w:ascii="Arial" w:hAnsi="Arial" w:cs="Arial"/>
          <w:sz w:val="20"/>
        </w:rPr>
        <w:t xml:space="preserve">ht </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4"/>
          <w:sz w:val="20"/>
        </w:rPr>
        <w:t>c</w:t>
      </w:r>
      <w:r>
        <w:rPr>
          <w:rFonts w:ascii="Arial" w:hAnsi="Arial" w:cs="Arial"/>
          <w:spacing w:val="-5"/>
          <w:sz w:val="20"/>
        </w:rPr>
        <w:t>y</w:t>
      </w:r>
      <w:r>
        <w:rPr>
          <w:rFonts w:ascii="Arial" w:hAnsi="Arial" w:cs="Arial"/>
          <w:sz w:val="20"/>
        </w:rPr>
        <w:t xml:space="preserve">.  </w:t>
      </w:r>
      <w:r>
        <w:rPr>
          <w:rFonts w:ascii="Arial" w:hAnsi="Arial" w:cs="Arial"/>
          <w:spacing w:val="1"/>
          <w:sz w:val="20"/>
        </w:rPr>
        <w:t>W</w:t>
      </w:r>
      <w:r>
        <w:rPr>
          <w:rFonts w:ascii="Arial" w:hAnsi="Arial" w:cs="Arial"/>
          <w:sz w:val="20"/>
        </w:rPr>
        <w:t>h</w:t>
      </w:r>
      <w:r>
        <w:rPr>
          <w:rFonts w:ascii="Arial" w:hAnsi="Arial" w:cs="Arial"/>
          <w:spacing w:val="-1"/>
          <w:sz w:val="20"/>
        </w:rPr>
        <w:t>e</w:t>
      </w:r>
      <w:r>
        <w:rPr>
          <w:rFonts w:ascii="Arial" w:hAnsi="Arial" w:cs="Arial"/>
          <w:sz w:val="20"/>
        </w:rPr>
        <w:t xml:space="preserve">n </w:t>
      </w:r>
      <w:r>
        <w:rPr>
          <w:rFonts w:ascii="Arial" w:hAnsi="Arial" w:cs="Arial"/>
          <w:spacing w:val="-1"/>
          <w:sz w:val="20"/>
        </w:rPr>
        <w:t>c</w:t>
      </w:r>
      <w:r>
        <w:rPr>
          <w:rFonts w:ascii="Arial" w:hAnsi="Arial" w:cs="Arial"/>
          <w:sz w:val="20"/>
        </w:rPr>
        <w:t>ompl</w:t>
      </w:r>
      <w:r>
        <w:rPr>
          <w:rFonts w:ascii="Arial" w:hAnsi="Arial" w:cs="Arial"/>
          <w:spacing w:val="-1"/>
          <w:sz w:val="20"/>
        </w:rPr>
        <w:t>e</w:t>
      </w:r>
      <w:r>
        <w:rPr>
          <w:rFonts w:ascii="Arial" w:hAnsi="Arial" w:cs="Arial"/>
          <w:sz w:val="20"/>
        </w:rPr>
        <w:t>ting</w:t>
      </w:r>
      <w:r>
        <w:rPr>
          <w:rFonts w:ascii="Arial" w:hAnsi="Arial" w:cs="Arial"/>
          <w:spacing w:val="-2"/>
          <w:sz w:val="20"/>
        </w:rPr>
        <w:t xml:space="preserve"> </w:t>
      </w:r>
      <w:r>
        <w:rPr>
          <w:rFonts w:ascii="Arial" w:hAnsi="Arial" w:cs="Arial"/>
          <w:sz w:val="20"/>
        </w:rPr>
        <w:t xml:space="preserve">the </w:t>
      </w:r>
      <w:r>
        <w:rPr>
          <w:rFonts w:ascii="Arial" w:hAnsi="Arial" w:cs="Arial"/>
          <w:spacing w:val="1"/>
          <w:sz w:val="20"/>
        </w:rPr>
        <w:t>S</w:t>
      </w:r>
      <w:r>
        <w:rPr>
          <w:rFonts w:ascii="Arial" w:hAnsi="Arial" w:cs="Arial"/>
          <w:spacing w:val="-1"/>
          <w:sz w:val="20"/>
        </w:rPr>
        <w:t>F-</w:t>
      </w:r>
      <w:r>
        <w:rPr>
          <w:rFonts w:ascii="Arial" w:hAnsi="Arial" w:cs="Arial"/>
          <w:spacing w:val="1"/>
          <w:sz w:val="20"/>
        </w:rPr>
        <w:t>S</w:t>
      </w:r>
      <w:r>
        <w:rPr>
          <w:rFonts w:ascii="Arial" w:hAnsi="Arial" w:cs="Arial"/>
          <w:sz w:val="20"/>
        </w:rPr>
        <w:t>A</w:t>
      </w:r>
      <w:r>
        <w:rPr>
          <w:rFonts w:ascii="Arial" w:hAnsi="Arial" w:cs="Arial"/>
          <w:spacing w:val="1"/>
          <w:sz w:val="20"/>
        </w:rPr>
        <w:t>C</w:t>
      </w:r>
      <w:r>
        <w:rPr>
          <w:rFonts w:ascii="Arial" w:hAnsi="Arial" w:cs="Arial"/>
          <w:sz w:val="20"/>
        </w:rPr>
        <w:t>, the</w:t>
      </w:r>
      <w:r>
        <w:rPr>
          <w:rFonts w:ascii="Arial" w:hAnsi="Arial" w:cs="Arial"/>
          <w:spacing w:val="-1"/>
          <w:sz w:val="20"/>
        </w:rPr>
        <w:t xml:space="preserve"> </w:t>
      </w:r>
      <w:r>
        <w:rPr>
          <w:rFonts w:ascii="Arial" w:hAnsi="Arial" w:cs="Arial"/>
          <w:sz w:val="20"/>
        </w:rPr>
        <w:t>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pacing w:val="2"/>
          <w:sz w:val="20"/>
        </w:rPr>
        <w:t>n</w:t>
      </w:r>
      <w:r>
        <w:rPr>
          <w:rFonts w:ascii="Arial" w:hAnsi="Arial" w:cs="Arial"/>
          <w:sz w:val="20"/>
        </w:rPr>
        <w:t>t should indi</w:t>
      </w:r>
      <w:r>
        <w:rPr>
          <w:rFonts w:ascii="Arial" w:hAnsi="Arial" w:cs="Arial"/>
          <w:spacing w:val="-1"/>
          <w:sz w:val="20"/>
        </w:rPr>
        <w:t>ca</w:t>
      </w:r>
      <w:r>
        <w:rPr>
          <w:rFonts w:ascii="Arial" w:hAnsi="Arial" w:cs="Arial"/>
          <w:sz w:val="20"/>
        </w:rPr>
        <w:t>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a</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lo</w:t>
      </w:r>
      <w:r>
        <w:rPr>
          <w:rFonts w:ascii="Arial" w:hAnsi="Arial" w:cs="Arial"/>
          <w:spacing w:val="-1"/>
          <w:sz w:val="20"/>
        </w:rPr>
        <w:t>a</w:t>
      </w:r>
      <w:r>
        <w:rPr>
          <w:rFonts w:ascii="Arial" w:hAnsi="Arial" w:cs="Arial"/>
          <w:sz w:val="20"/>
        </w:rPr>
        <w:t xml:space="preserve">n </w:t>
      </w:r>
      <w:r>
        <w:rPr>
          <w:rFonts w:ascii="Arial" w:hAnsi="Arial" w:cs="Arial"/>
          <w:spacing w:val="-1"/>
          <w:sz w:val="20"/>
        </w:rPr>
        <w:t>rece</w:t>
      </w:r>
      <w:r>
        <w:rPr>
          <w:rFonts w:ascii="Arial" w:hAnsi="Arial" w:cs="Arial"/>
          <w:sz w:val="20"/>
        </w:rPr>
        <w:t>iv</w:t>
      </w:r>
      <w:r>
        <w:rPr>
          <w:rFonts w:ascii="Arial" w:hAnsi="Arial" w:cs="Arial"/>
          <w:spacing w:val="-1"/>
          <w:sz w:val="20"/>
        </w:rPr>
        <w:t>e</w:t>
      </w:r>
      <w:r>
        <w:rPr>
          <w:rFonts w:ascii="Arial" w:hAnsi="Arial" w:cs="Arial"/>
          <w:sz w:val="20"/>
        </w:rPr>
        <w:t xml:space="preserve">d </w:t>
      </w:r>
      <w:r>
        <w:rPr>
          <w:rFonts w:ascii="Arial" w:hAnsi="Arial" w:cs="Arial"/>
          <w:spacing w:val="2"/>
          <w:sz w:val="20"/>
        </w:rPr>
        <w:t>f</w:t>
      </w:r>
      <w:r>
        <w:rPr>
          <w:rFonts w:ascii="Arial" w:hAnsi="Arial" w:cs="Arial"/>
          <w:spacing w:val="-1"/>
          <w:sz w:val="20"/>
        </w:rPr>
        <w:t>r</w:t>
      </w:r>
      <w:r>
        <w:rPr>
          <w:rFonts w:ascii="Arial" w:hAnsi="Arial" w:cs="Arial"/>
          <w:spacing w:val="2"/>
          <w:sz w:val="20"/>
        </w:rPr>
        <w:t>o</w:t>
      </w:r>
      <w:r>
        <w:rPr>
          <w:rFonts w:ascii="Arial" w:hAnsi="Arial" w:cs="Arial"/>
          <w:sz w:val="20"/>
        </w:rPr>
        <w:t>m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is not a di</w:t>
      </w:r>
      <w:r>
        <w:rPr>
          <w:rFonts w:ascii="Arial" w:hAnsi="Arial" w:cs="Arial"/>
          <w:spacing w:val="-1"/>
          <w:sz w:val="20"/>
        </w:rPr>
        <w:t>rec</w:t>
      </w:r>
      <w:r>
        <w:rPr>
          <w:rFonts w:ascii="Arial" w:hAnsi="Arial" w:cs="Arial"/>
          <w:sz w:val="20"/>
        </w:rPr>
        <w:t xml:space="preserve">t </w:t>
      </w:r>
      <w:r>
        <w:rPr>
          <w:rFonts w:ascii="Arial" w:hAnsi="Arial" w:cs="Arial"/>
          <w:spacing w:val="-1"/>
          <w:sz w:val="20"/>
        </w:rPr>
        <w:t>a</w:t>
      </w:r>
      <w:r>
        <w:rPr>
          <w:rFonts w:ascii="Arial" w:hAnsi="Arial" w:cs="Arial"/>
          <w:spacing w:val="2"/>
          <w:sz w:val="20"/>
        </w:rPr>
        <w:t>w</w:t>
      </w:r>
      <w:r>
        <w:rPr>
          <w:rFonts w:ascii="Arial" w:hAnsi="Arial" w:cs="Arial"/>
          <w:spacing w:val="-1"/>
          <w:sz w:val="20"/>
        </w:rPr>
        <w:t>ar</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showi</w:t>
      </w:r>
      <w:r>
        <w:rPr>
          <w:rFonts w:ascii="Arial" w:hAnsi="Arial" w:cs="Arial"/>
          <w:spacing w:val="2"/>
          <w:sz w:val="20"/>
        </w:rPr>
        <w:t>n</w:t>
      </w:r>
      <w:r>
        <w:rPr>
          <w:rFonts w:ascii="Arial" w:hAnsi="Arial" w:cs="Arial"/>
          <w:sz w:val="20"/>
        </w:rPr>
        <w:t xml:space="preserve">g </w:t>
      </w:r>
      <w:r>
        <w:rPr>
          <w:rFonts w:ascii="Arial" w:hAnsi="Arial" w:cs="Arial"/>
          <w:spacing w:val="-1"/>
          <w:sz w:val="20"/>
        </w:rPr>
        <w:t>a</w:t>
      </w:r>
      <w:r>
        <w:rPr>
          <w:rFonts w:ascii="Arial" w:hAnsi="Arial" w:cs="Arial"/>
          <w:sz w:val="20"/>
        </w:rPr>
        <w:t xml:space="preserve">n </w:t>
      </w:r>
      <w:r>
        <w:rPr>
          <w:rFonts w:ascii="Arial" w:hAnsi="Arial" w:cs="Arial"/>
          <w:spacing w:val="-1"/>
          <w:sz w:val="20"/>
        </w:rPr>
        <w:t>“</w:t>
      </w:r>
      <w:r>
        <w:rPr>
          <w:rFonts w:ascii="Arial" w:hAnsi="Arial" w:cs="Arial"/>
          <w:sz w:val="20"/>
        </w:rPr>
        <w:t>N”</w:t>
      </w:r>
      <w:r>
        <w:rPr>
          <w:rFonts w:ascii="Arial" w:hAnsi="Arial" w:cs="Arial"/>
          <w:spacing w:val="-1"/>
          <w:sz w:val="20"/>
        </w:rPr>
        <w:t xml:space="preserve"> </w:t>
      </w:r>
      <w:r>
        <w:rPr>
          <w:rFonts w:ascii="Arial" w:hAnsi="Arial" w:cs="Arial"/>
          <w:sz w:val="20"/>
        </w:rPr>
        <w:t xml:space="preserve">in </w:t>
      </w:r>
      <w:r>
        <w:rPr>
          <w:rFonts w:ascii="Arial" w:hAnsi="Arial" w:cs="Arial"/>
          <w:spacing w:val="1"/>
          <w:sz w:val="20"/>
        </w:rPr>
        <w:t>P</w:t>
      </w:r>
      <w:r>
        <w:rPr>
          <w:rFonts w:ascii="Arial" w:hAnsi="Arial" w:cs="Arial"/>
          <w:spacing w:val="-1"/>
          <w:sz w:val="20"/>
        </w:rPr>
        <w:t>ar</w:t>
      </w:r>
      <w:r>
        <w:rPr>
          <w:rFonts w:ascii="Arial" w:hAnsi="Arial" w:cs="Arial"/>
          <w:sz w:val="20"/>
        </w:rPr>
        <w:t>t</w:t>
      </w:r>
      <w:r>
        <w:rPr>
          <w:rFonts w:ascii="Arial" w:hAnsi="Arial" w:cs="Arial"/>
          <w:spacing w:val="5"/>
          <w:sz w:val="20"/>
        </w:rPr>
        <w:t xml:space="preserve"> </w:t>
      </w:r>
      <w:r>
        <w:rPr>
          <w:rFonts w:ascii="Arial" w:hAnsi="Arial" w:cs="Arial"/>
          <w:spacing w:val="-1"/>
          <w:sz w:val="20"/>
        </w:rPr>
        <w:t>II</w:t>
      </w:r>
      <w:r>
        <w:rPr>
          <w:rFonts w:ascii="Arial" w:hAnsi="Arial" w:cs="Arial"/>
          <w:spacing w:val="-3"/>
          <w:sz w:val="20"/>
        </w:rPr>
        <w:t>I</w:t>
      </w:r>
      <w:r>
        <w:rPr>
          <w:rFonts w:ascii="Arial" w:hAnsi="Arial" w:cs="Arial"/>
          <w:sz w:val="20"/>
        </w:rPr>
        <w:t>,</w:t>
      </w:r>
      <w:r>
        <w:rPr>
          <w:rFonts w:ascii="Arial" w:hAnsi="Arial" w:cs="Arial"/>
          <w:spacing w:val="5"/>
          <w:sz w:val="20"/>
        </w:rPr>
        <w:t xml:space="preserve"> </w:t>
      </w:r>
      <w:r>
        <w:rPr>
          <w:rFonts w:ascii="Arial" w:hAnsi="Arial" w:cs="Arial"/>
          <w:spacing w:val="-6"/>
          <w:sz w:val="20"/>
        </w:rPr>
        <w:t>I</w:t>
      </w:r>
      <w:r>
        <w:rPr>
          <w:rFonts w:ascii="Arial" w:hAnsi="Arial" w:cs="Arial"/>
          <w:spacing w:val="3"/>
          <w:sz w:val="20"/>
        </w:rPr>
        <w:t>t</w:t>
      </w:r>
      <w:r>
        <w:rPr>
          <w:rFonts w:ascii="Arial" w:hAnsi="Arial" w:cs="Arial"/>
          <w:spacing w:val="-1"/>
          <w:sz w:val="20"/>
        </w:rPr>
        <w:t>e</w:t>
      </w:r>
      <w:r>
        <w:rPr>
          <w:rFonts w:ascii="Arial" w:hAnsi="Arial" w:cs="Arial"/>
          <w:sz w:val="20"/>
        </w:rPr>
        <w:t>m 6</w:t>
      </w:r>
      <w:r>
        <w:rPr>
          <w:rFonts w:ascii="Arial" w:hAnsi="Arial" w:cs="Arial"/>
          <w:spacing w:val="-1"/>
          <w:sz w:val="20"/>
        </w:rPr>
        <w:t>(</w:t>
      </w:r>
      <w:r>
        <w:rPr>
          <w:rFonts w:ascii="Arial" w:hAnsi="Arial" w:cs="Arial"/>
          <w:sz w:val="20"/>
        </w:rPr>
        <w:t>h</w:t>
      </w:r>
      <w:r>
        <w:rPr>
          <w:rFonts w:ascii="Arial" w:hAnsi="Arial" w:cs="Arial"/>
          <w:spacing w:val="-1"/>
          <w:sz w:val="20"/>
        </w:rPr>
        <w:t>)</w:t>
      </w:r>
      <w:r>
        <w:rPr>
          <w:rFonts w:ascii="Arial" w:hAnsi="Arial" w:cs="Arial"/>
          <w:sz w:val="20"/>
        </w:rPr>
        <w:t>.</w:t>
      </w:r>
    </w:p>
    <w:p w14:paraId="0A60CF18" w14:textId="77777777" w:rsidR="00D42412" w:rsidRDefault="00D42412" w:rsidP="00D42412">
      <w:pPr>
        <w:spacing w:after="240"/>
        <w:ind w:right="10"/>
        <w:jc w:val="both"/>
        <w:rPr>
          <w:rFonts w:ascii="Arial" w:hAnsi="Arial" w:cs="Arial"/>
          <w:sz w:val="20"/>
        </w:rPr>
      </w:pPr>
      <w:r>
        <w:rPr>
          <w:rFonts w:ascii="Arial" w:hAnsi="Arial" w:cs="Arial"/>
          <w:i/>
          <w:sz w:val="20"/>
        </w:rPr>
        <w:t>Equi</w:t>
      </w:r>
      <w:r>
        <w:rPr>
          <w:rFonts w:ascii="Arial" w:hAnsi="Arial" w:cs="Arial"/>
          <w:i/>
          <w:spacing w:val="-1"/>
          <w:sz w:val="20"/>
        </w:rPr>
        <w:t>v</w:t>
      </w:r>
      <w:r>
        <w:rPr>
          <w:rFonts w:ascii="Arial" w:hAnsi="Arial" w:cs="Arial"/>
          <w:i/>
          <w:sz w:val="20"/>
        </w:rPr>
        <w:t>al</w:t>
      </w:r>
      <w:r>
        <w:rPr>
          <w:rFonts w:ascii="Arial" w:hAnsi="Arial" w:cs="Arial"/>
          <w:i/>
          <w:spacing w:val="-1"/>
          <w:sz w:val="20"/>
        </w:rPr>
        <w:t>e</w:t>
      </w:r>
      <w:r>
        <w:rPr>
          <w:rFonts w:ascii="Arial" w:hAnsi="Arial" w:cs="Arial"/>
          <w:i/>
          <w:sz w:val="20"/>
        </w:rPr>
        <w:t>n</w:t>
      </w:r>
      <w:r>
        <w:rPr>
          <w:rFonts w:ascii="Arial" w:hAnsi="Arial" w:cs="Arial"/>
          <w:i/>
          <w:spacing w:val="-1"/>
          <w:sz w:val="20"/>
        </w:rPr>
        <w:t>c</w:t>
      </w:r>
      <w:r>
        <w:rPr>
          <w:rFonts w:ascii="Arial" w:hAnsi="Arial" w:cs="Arial"/>
          <w:i/>
          <w:sz w:val="20"/>
        </w:rPr>
        <w:t>y</w:t>
      </w:r>
    </w:p>
    <w:p w14:paraId="3EF5795A" w14:textId="77777777" w:rsidR="00D42412" w:rsidRPr="00D42412" w:rsidRDefault="00D42412" w:rsidP="00D42412">
      <w:pPr>
        <w:spacing w:after="240"/>
        <w:jc w:val="both"/>
        <w:rPr>
          <w:rFonts w:ascii="Arial" w:hAnsi="Arial" w:cs="Arial"/>
          <w:bCs/>
          <w:sz w:val="20"/>
        </w:rPr>
      </w:pPr>
      <w:r>
        <w:rPr>
          <w:rFonts w:ascii="Arial" w:hAnsi="Arial" w:cs="Arial"/>
          <w:sz w:val="20"/>
        </w:rPr>
        <w:t xml:space="preserve">To </w:t>
      </w:r>
      <w:r>
        <w:rPr>
          <w:rFonts w:ascii="Arial" w:hAnsi="Arial" w:cs="Arial"/>
          <w:spacing w:val="-1"/>
          <w:sz w:val="20"/>
        </w:rPr>
        <w:t>ac</w:t>
      </w:r>
      <w:r>
        <w:rPr>
          <w:rFonts w:ascii="Arial" w:hAnsi="Arial" w:cs="Arial"/>
          <w:sz w:val="20"/>
        </w:rPr>
        <w:t>hi</w:t>
      </w:r>
      <w:r>
        <w:rPr>
          <w:rFonts w:ascii="Arial" w:hAnsi="Arial" w:cs="Arial"/>
          <w:spacing w:val="-1"/>
          <w:sz w:val="20"/>
        </w:rPr>
        <w:t>e</w:t>
      </w:r>
      <w:r>
        <w:rPr>
          <w:rFonts w:ascii="Arial" w:hAnsi="Arial" w:cs="Arial"/>
          <w:sz w:val="20"/>
        </w:rPr>
        <w:t>ve</w:t>
      </w:r>
      <w:r>
        <w:rPr>
          <w:rFonts w:ascii="Arial" w:hAnsi="Arial" w:cs="Arial"/>
          <w:spacing w:val="1"/>
          <w:sz w:val="20"/>
        </w:rPr>
        <w:t xml:space="preserve"> </w:t>
      </w:r>
      <w:r>
        <w:rPr>
          <w:rFonts w:ascii="Arial" w:hAnsi="Arial" w:cs="Arial"/>
          <w:spacing w:val="-1"/>
          <w:sz w:val="20"/>
        </w:rPr>
        <w:t>c</w:t>
      </w:r>
      <w:r>
        <w:rPr>
          <w:rFonts w:ascii="Arial" w:hAnsi="Arial" w:cs="Arial"/>
          <w:sz w:val="20"/>
        </w:rPr>
        <w:t>onsist</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pacing w:val="3"/>
          <w:sz w:val="20"/>
        </w:rPr>
        <w:t>i</w:t>
      </w:r>
      <w:r>
        <w:rPr>
          <w:rFonts w:ascii="Arial" w:hAnsi="Arial" w:cs="Arial"/>
          <w:sz w:val="20"/>
        </w:rPr>
        <w:t>n m</w:t>
      </w:r>
      <w:r>
        <w:rPr>
          <w:rFonts w:ascii="Arial" w:hAnsi="Arial" w:cs="Arial"/>
          <w:spacing w:val="-1"/>
          <w:sz w:val="20"/>
        </w:rPr>
        <w:t>ee</w:t>
      </w:r>
      <w:r>
        <w:rPr>
          <w:rFonts w:ascii="Arial" w:hAnsi="Arial" w:cs="Arial"/>
          <w:sz w:val="20"/>
        </w:rPr>
        <w:t>ting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 xml:space="preserve">m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limin</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possibili</w:t>
      </w:r>
      <w:r>
        <w:rPr>
          <w:rFonts w:ascii="Arial" w:hAnsi="Arial" w:cs="Arial"/>
          <w:spacing w:val="3"/>
          <w:sz w:val="20"/>
        </w:rPr>
        <w:t>t</w:t>
      </w:r>
      <w:r>
        <w:rPr>
          <w:rFonts w:ascii="Arial" w:hAnsi="Arial" w:cs="Arial"/>
          <w:sz w:val="20"/>
        </w:rPr>
        <w:t>y</w:t>
      </w:r>
      <w:r>
        <w:rPr>
          <w:rFonts w:ascii="Arial" w:hAnsi="Arial" w:cs="Arial"/>
          <w:spacing w:val="-7"/>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z w:val="20"/>
        </w:rPr>
        <w:t xml:space="preserve">- </w:t>
      </w:r>
      <w:r>
        <w:rPr>
          <w:rFonts w:ascii="Arial" w:hAnsi="Arial" w:cs="Arial"/>
          <w:spacing w:val="-1"/>
          <w:sz w:val="20"/>
        </w:rPr>
        <w:t>re</w:t>
      </w:r>
      <w:r>
        <w:rPr>
          <w:rFonts w:ascii="Arial" w:hAnsi="Arial" w:cs="Arial"/>
          <w:sz w:val="20"/>
        </w:rPr>
        <w:t>po</w:t>
      </w:r>
      <w:r>
        <w:rPr>
          <w:rFonts w:ascii="Arial" w:hAnsi="Arial" w:cs="Arial"/>
          <w:spacing w:val="-1"/>
          <w:sz w:val="20"/>
        </w:rPr>
        <w:t>r</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tion u</w:t>
      </w:r>
      <w:r>
        <w:rPr>
          <w:rFonts w:ascii="Arial" w:hAnsi="Arial" w:cs="Arial"/>
          <w:spacing w:val="2"/>
          <w:sz w:val="20"/>
        </w:rPr>
        <w:t>n</w:t>
      </w:r>
      <w:r>
        <w:rPr>
          <w:rFonts w:ascii="Arial" w:hAnsi="Arial" w:cs="Arial"/>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F</w:t>
      </w:r>
      <w:r>
        <w:rPr>
          <w:rFonts w:ascii="Arial" w:hAnsi="Arial" w:cs="Arial"/>
          <w:sz w:val="20"/>
        </w:rPr>
        <w:t>undi</w:t>
      </w:r>
      <w:r>
        <w:rPr>
          <w:rFonts w:ascii="Arial" w:hAnsi="Arial" w:cs="Arial"/>
          <w:spacing w:val="2"/>
          <w:sz w:val="20"/>
        </w:rPr>
        <w:t>n</w:t>
      </w:r>
      <w:r>
        <w:rPr>
          <w:rFonts w:ascii="Arial" w:hAnsi="Arial" w:cs="Arial"/>
          <w:sz w:val="20"/>
        </w:rPr>
        <w:t>g A</w:t>
      </w:r>
      <w:r>
        <w:rPr>
          <w:rFonts w:ascii="Arial" w:hAnsi="Arial" w:cs="Arial"/>
          <w:spacing w:val="-1"/>
          <w:sz w:val="20"/>
        </w:rPr>
        <w:t>cc</w:t>
      </w:r>
      <w:r>
        <w:rPr>
          <w:rFonts w:ascii="Arial" w:hAnsi="Arial" w:cs="Arial"/>
          <w:sz w:val="20"/>
        </w:rPr>
        <w:t>ount</w:t>
      </w:r>
      <w:r>
        <w:rPr>
          <w:rFonts w:ascii="Arial" w:hAnsi="Arial" w:cs="Arial"/>
          <w:spacing w:val="-1"/>
          <w:sz w:val="20"/>
        </w:rPr>
        <w:t>a</w:t>
      </w:r>
      <w:r>
        <w:rPr>
          <w:rFonts w:ascii="Arial" w:hAnsi="Arial" w:cs="Arial"/>
          <w:sz w:val="20"/>
        </w:rPr>
        <w:t>bili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pacing w:val="-1"/>
          <w:sz w:val="20"/>
        </w:rPr>
        <w:t>a</w:t>
      </w:r>
      <w:r>
        <w:rPr>
          <w:rFonts w:ascii="Arial" w:hAnsi="Arial" w:cs="Arial"/>
          <w:sz w:val="20"/>
        </w:rPr>
        <w:t>nd T</w:t>
      </w:r>
      <w:r>
        <w:rPr>
          <w:rFonts w:ascii="Arial" w:hAnsi="Arial" w:cs="Arial"/>
          <w:spacing w:val="2"/>
          <w:sz w:val="20"/>
        </w:rPr>
        <w:t>r</w:t>
      </w:r>
      <w:r>
        <w:rPr>
          <w:rFonts w:ascii="Arial" w:hAnsi="Arial" w:cs="Arial"/>
          <w:spacing w:val="-1"/>
          <w:sz w:val="20"/>
        </w:rPr>
        <w:t>a</w:t>
      </w:r>
      <w:r>
        <w:rPr>
          <w:rFonts w:ascii="Arial" w:hAnsi="Arial" w:cs="Arial"/>
          <w:sz w:val="20"/>
        </w:rPr>
        <w:t>nsp</w:t>
      </w:r>
      <w:r>
        <w:rPr>
          <w:rFonts w:ascii="Arial" w:hAnsi="Arial" w:cs="Arial"/>
          <w:spacing w:val="-1"/>
          <w:sz w:val="20"/>
        </w:rPr>
        <w:t>are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T</w:t>
      </w:r>
      <w:r>
        <w:rPr>
          <w:rFonts w:ascii="Arial" w:hAnsi="Arial" w:cs="Arial"/>
          <w:spacing w:val="-1"/>
          <w:sz w:val="20"/>
        </w:rPr>
        <w:t>ra</w:t>
      </w:r>
      <w:r>
        <w:rPr>
          <w:rFonts w:ascii="Arial" w:hAnsi="Arial" w:cs="Arial"/>
          <w:sz w:val="20"/>
        </w:rPr>
        <w:t>nsp</w:t>
      </w:r>
      <w:r>
        <w:rPr>
          <w:rFonts w:ascii="Arial" w:hAnsi="Arial" w:cs="Arial"/>
          <w:spacing w:val="1"/>
          <w:sz w:val="20"/>
        </w:rPr>
        <w:t>a</w:t>
      </w:r>
      <w:r>
        <w:rPr>
          <w:rFonts w:ascii="Arial" w:hAnsi="Arial" w:cs="Arial"/>
          <w:spacing w:val="-1"/>
          <w:sz w:val="20"/>
        </w:rPr>
        <w:t>re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t</w:t>
      </w:r>
      <w:r>
        <w:rPr>
          <w:rFonts w:ascii="Arial" w:hAnsi="Arial" w:cs="Arial"/>
          <w:spacing w:val="-1"/>
          <w:sz w:val="20"/>
        </w:rPr>
        <w:t>)</w:t>
      </w:r>
      <w:r>
        <w:rPr>
          <w:rFonts w:ascii="Arial" w:hAnsi="Arial" w:cs="Arial"/>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pacing w:val="3"/>
          <w:sz w:val="20"/>
        </w:rPr>
        <w:t>t</w:t>
      </w:r>
      <w:r>
        <w:rPr>
          <w:rFonts w:ascii="Arial" w:hAnsi="Arial" w:cs="Arial"/>
          <w:sz w:val="20"/>
        </w:rPr>
        <w:t>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ms must use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s</w:t>
      </w:r>
      <w:r>
        <w:rPr>
          <w:rFonts w:ascii="Arial" w:hAnsi="Arial" w:cs="Arial"/>
          <w:spacing w:val="-1"/>
          <w:sz w:val="20"/>
        </w:rPr>
        <w:t>a</w:t>
      </w:r>
      <w:r>
        <w:rPr>
          <w:rFonts w:ascii="Arial" w:hAnsi="Arial" w:cs="Arial"/>
          <w:sz w:val="20"/>
        </w:rPr>
        <w:t>me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w:t>
      </w:r>
      <w:r>
        <w:rPr>
          <w:rFonts w:ascii="Arial" w:hAnsi="Arial" w:cs="Arial"/>
          <w:sz w:val="20"/>
        </w:rPr>
        <w:t>oup of</w:t>
      </w:r>
      <w:r>
        <w:rPr>
          <w:rFonts w:ascii="Arial" w:hAnsi="Arial" w:cs="Arial"/>
          <w:spacing w:val="-1"/>
          <w:sz w:val="20"/>
        </w:rPr>
        <w:t xml:space="preserve"> </w:t>
      </w:r>
      <w:r>
        <w:rPr>
          <w:rFonts w:ascii="Arial" w:hAnsi="Arial" w:cs="Arial"/>
          <w:spacing w:val="3"/>
          <w:sz w:val="20"/>
        </w:rPr>
        <w:t>l</w:t>
      </w:r>
      <w:r>
        <w:rPr>
          <w:rFonts w:ascii="Arial" w:hAnsi="Arial" w:cs="Arial"/>
          <w:sz w:val="20"/>
        </w:rPr>
        <w:t>o</w:t>
      </w:r>
      <w:r>
        <w:rPr>
          <w:rFonts w:ascii="Arial" w:hAnsi="Arial" w:cs="Arial"/>
          <w:spacing w:val="-1"/>
          <w:sz w:val="20"/>
        </w:rPr>
        <w:t>a</w:t>
      </w:r>
      <w:r>
        <w:rPr>
          <w:rFonts w:ascii="Arial" w:hAnsi="Arial" w:cs="Arial"/>
          <w:sz w:val="20"/>
        </w:rPr>
        <w:t xml:space="preserve">ns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pu</w:t>
      </w:r>
      <w:r>
        <w:rPr>
          <w:rFonts w:ascii="Arial" w:hAnsi="Arial" w:cs="Arial"/>
          <w:spacing w:val="-1"/>
          <w:sz w:val="20"/>
        </w:rPr>
        <w:t>r</w:t>
      </w:r>
      <w:r>
        <w:rPr>
          <w:rFonts w:ascii="Arial" w:hAnsi="Arial" w:cs="Arial"/>
          <w:sz w:val="20"/>
        </w:rPr>
        <w:t>po</w:t>
      </w:r>
      <w:r>
        <w:rPr>
          <w:rFonts w:ascii="Arial" w:hAnsi="Arial" w:cs="Arial"/>
          <w:spacing w:val="3"/>
          <w:sz w:val="20"/>
        </w:rPr>
        <w:t>s</w:t>
      </w:r>
      <w:r>
        <w:rPr>
          <w:rFonts w:ascii="Arial" w:hAnsi="Arial" w:cs="Arial"/>
          <w:sz w:val="20"/>
        </w:rPr>
        <w:t>e of</w:t>
      </w:r>
      <w:r>
        <w:rPr>
          <w:rFonts w:ascii="Arial" w:hAnsi="Arial" w:cs="Arial"/>
          <w:spacing w:val="-1"/>
          <w:sz w:val="20"/>
        </w:rPr>
        <w:t xml:space="preserve"> </w:t>
      </w:r>
      <w:r>
        <w:rPr>
          <w:rFonts w:ascii="Arial" w:hAnsi="Arial" w:cs="Arial"/>
          <w:sz w:val="20"/>
        </w:rPr>
        <w:t>m</w:t>
      </w:r>
      <w:r>
        <w:rPr>
          <w:rFonts w:ascii="Arial" w:hAnsi="Arial" w:cs="Arial"/>
          <w:spacing w:val="-1"/>
          <w:sz w:val="20"/>
        </w:rPr>
        <w:t>ee</w:t>
      </w:r>
      <w:r>
        <w:rPr>
          <w:rFonts w:ascii="Arial" w:hAnsi="Arial" w:cs="Arial"/>
          <w:sz w:val="20"/>
        </w:rPr>
        <w:t xml:space="preserve">ting </w:t>
      </w:r>
      <w:r>
        <w:rPr>
          <w:rFonts w:ascii="Arial" w:hAnsi="Arial" w:cs="Arial"/>
          <w:spacing w:val="-1"/>
          <w:sz w:val="20"/>
        </w:rPr>
        <w:t>Fe</w:t>
      </w:r>
      <w:r>
        <w:rPr>
          <w:rFonts w:ascii="Arial" w:hAnsi="Arial" w:cs="Arial"/>
          <w:spacing w:val="2"/>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 xml:space="preserve">l </w:t>
      </w:r>
      <w:r>
        <w:rPr>
          <w:rFonts w:ascii="Arial" w:hAnsi="Arial" w:cs="Arial"/>
          <w:spacing w:val="-1"/>
          <w:sz w:val="20"/>
        </w:rPr>
        <w:t>cr</w:t>
      </w:r>
      <w:r>
        <w:rPr>
          <w:rFonts w:ascii="Arial" w:hAnsi="Arial" w:cs="Arial"/>
          <w:sz w:val="20"/>
        </w:rPr>
        <w:t>oss</w:t>
      </w:r>
      <w:r>
        <w:rPr>
          <w:rFonts w:ascii="Arial" w:hAnsi="Arial" w:cs="Arial"/>
          <w:spacing w:val="2"/>
          <w:sz w:val="20"/>
        </w:rPr>
        <w:t>-</w:t>
      </w:r>
      <w:r>
        <w:rPr>
          <w:rFonts w:ascii="Arial" w:hAnsi="Arial" w:cs="Arial"/>
          <w:spacing w:val="-1"/>
          <w:sz w:val="20"/>
        </w:rPr>
        <w:t>c</w:t>
      </w:r>
      <w:r>
        <w:rPr>
          <w:rFonts w:ascii="Arial" w:hAnsi="Arial" w:cs="Arial"/>
          <w:sz w:val="20"/>
        </w:rPr>
        <w:t>uttin</w:t>
      </w:r>
      <w:r>
        <w:rPr>
          <w:rFonts w:ascii="Arial" w:hAnsi="Arial" w:cs="Arial"/>
          <w:spacing w:val="-2"/>
          <w:sz w:val="20"/>
        </w:rPr>
        <w:t>g</w:t>
      </w:r>
      <w:r>
        <w:rPr>
          <w:rFonts w:ascii="Arial" w:hAnsi="Arial" w:cs="Arial"/>
          <w:sz w:val="20"/>
        </w:rPr>
        <w:t>, sin</w:t>
      </w:r>
      <w:r>
        <w:rPr>
          <w:rFonts w:ascii="Arial" w:hAnsi="Arial" w:cs="Arial"/>
          <w:spacing w:val="-2"/>
          <w:sz w:val="20"/>
        </w:rPr>
        <w:t>g</w:t>
      </w:r>
      <w:r>
        <w:rPr>
          <w:rFonts w:ascii="Arial" w:hAnsi="Arial" w:cs="Arial"/>
          <w:spacing w:val="3"/>
          <w:sz w:val="20"/>
        </w:rPr>
        <w:t>l</w:t>
      </w:r>
      <w:r>
        <w:rPr>
          <w:rFonts w:ascii="Arial" w:hAnsi="Arial" w:cs="Arial"/>
          <w:sz w:val="20"/>
        </w:rPr>
        <w:t>e</w:t>
      </w:r>
      <w:r>
        <w:rPr>
          <w:rFonts w:ascii="Arial" w:hAnsi="Arial" w:cs="Arial"/>
          <w:spacing w:val="-1"/>
          <w:sz w:val="20"/>
        </w:rPr>
        <w:t xml:space="preserve"> a</w:t>
      </w:r>
      <w:r>
        <w:rPr>
          <w:rFonts w:ascii="Arial" w:hAnsi="Arial" w:cs="Arial"/>
          <w:sz w:val="20"/>
        </w:rPr>
        <w:t>udit, p</w:t>
      </w:r>
      <w:r>
        <w:rPr>
          <w:rFonts w:ascii="Arial" w:hAnsi="Arial" w:cs="Arial"/>
          <w:spacing w:val="-1"/>
          <w:sz w:val="20"/>
        </w:rPr>
        <w:t>r</w:t>
      </w:r>
      <w:r>
        <w:rPr>
          <w:rFonts w:ascii="Arial" w:hAnsi="Arial" w:cs="Arial"/>
          <w:sz w:val="20"/>
        </w:rPr>
        <w:t>o</w:t>
      </w:r>
      <w:r>
        <w:rPr>
          <w:rFonts w:ascii="Arial" w:hAnsi="Arial" w:cs="Arial"/>
          <w:spacing w:val="1"/>
          <w:sz w:val="20"/>
        </w:rPr>
        <w:t>c</w:t>
      </w:r>
      <w:r>
        <w:rPr>
          <w:rFonts w:ascii="Arial" w:hAnsi="Arial" w:cs="Arial"/>
          <w:sz w:val="20"/>
        </w:rPr>
        <w:t>u</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w:t>
      </w:r>
      <w:r>
        <w:rPr>
          <w:rFonts w:ascii="Arial" w:hAnsi="Arial" w:cs="Arial"/>
          <w:spacing w:val="2"/>
          <w:sz w:val="20"/>
        </w:rPr>
        <w:t>r</w:t>
      </w:r>
      <w:r>
        <w:rPr>
          <w:rFonts w:ascii="Arial" w:hAnsi="Arial" w:cs="Arial"/>
          <w:spacing w:val="-1"/>
          <w:sz w:val="20"/>
        </w:rPr>
        <w:t>a</w:t>
      </w:r>
      <w:r>
        <w:rPr>
          <w:rFonts w:ascii="Arial" w:hAnsi="Arial" w:cs="Arial"/>
          <w:sz w:val="20"/>
        </w:rPr>
        <w:t>nsp</w:t>
      </w:r>
      <w:r>
        <w:rPr>
          <w:rFonts w:ascii="Arial" w:hAnsi="Arial" w:cs="Arial"/>
          <w:spacing w:val="-1"/>
          <w:sz w:val="20"/>
        </w:rPr>
        <w:t>a</w:t>
      </w:r>
      <w:r>
        <w:rPr>
          <w:rFonts w:ascii="Arial" w:hAnsi="Arial" w:cs="Arial"/>
          <w:spacing w:val="2"/>
          <w:sz w:val="20"/>
        </w:rPr>
        <w:t>r</w:t>
      </w:r>
      <w:r>
        <w:rPr>
          <w:rFonts w:ascii="Arial" w:hAnsi="Arial" w:cs="Arial"/>
          <w:spacing w:val="-1"/>
          <w:sz w:val="20"/>
        </w:rPr>
        <w:t>e</w:t>
      </w:r>
      <w:r>
        <w:rPr>
          <w:rFonts w:ascii="Arial" w:hAnsi="Arial" w:cs="Arial"/>
          <w:spacing w:val="2"/>
          <w:sz w:val="20"/>
        </w:rPr>
        <w:t>n</w:t>
      </w:r>
      <w:r>
        <w:rPr>
          <w:rFonts w:ascii="Arial" w:hAnsi="Arial" w:cs="Arial"/>
          <w:spacing w:val="1"/>
          <w:sz w:val="20"/>
        </w:rPr>
        <w:t>c</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re</w:t>
      </w:r>
      <w:r>
        <w:rPr>
          <w:rFonts w:ascii="Arial" w:hAnsi="Arial" w:cs="Arial"/>
          <w:sz w:val="20"/>
        </w:rPr>
        <w:t>p</w:t>
      </w:r>
      <w:r>
        <w:rPr>
          <w:rFonts w:ascii="Arial" w:hAnsi="Arial" w:cs="Arial"/>
          <w:spacing w:val="2"/>
          <w:sz w:val="20"/>
        </w:rPr>
        <w:t>o</w:t>
      </w:r>
      <w:r>
        <w:rPr>
          <w:rFonts w:ascii="Arial" w:hAnsi="Arial" w:cs="Arial"/>
          <w:spacing w:val="-1"/>
          <w:sz w:val="20"/>
        </w:rPr>
        <w:t>r</w:t>
      </w:r>
      <w:r>
        <w:rPr>
          <w:rFonts w:ascii="Arial" w:hAnsi="Arial" w:cs="Arial"/>
          <w:sz w:val="20"/>
        </w:rPr>
        <w:t xml:space="preserve">ting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w:t>
      </w:r>
    </w:p>
    <w:p w14:paraId="6A3D3CEC" w14:textId="1BDA814D" w:rsidR="00D42412" w:rsidRPr="00D94F69" w:rsidRDefault="00D87A0F" w:rsidP="006672EA">
      <w:pPr>
        <w:spacing w:after="240"/>
        <w:jc w:val="both"/>
        <w:rPr>
          <w:rFonts w:ascii="Arial" w:hAnsi="Arial" w:cs="Arial"/>
          <w:bCs/>
          <w:sz w:val="20"/>
        </w:rPr>
      </w:pPr>
      <w:r>
        <w:rPr>
          <w:rFonts w:ascii="Arial" w:hAnsi="Arial" w:cs="Arial"/>
          <w:i/>
          <w:sz w:val="20"/>
        </w:rPr>
        <w:t xml:space="preserve">(Source: 2017 OMB Compliance Supplement, Part 4, Environmental Protection Agency, </w:t>
      </w:r>
      <w:r>
        <w:rPr>
          <w:rFonts w:ascii="Arial" w:hAnsi="Arial" w:cs="Arial"/>
          <w:bCs/>
          <w:i/>
          <w:sz w:val="20"/>
        </w:rPr>
        <w:t>66.46</w:t>
      </w:r>
      <w:r w:rsidRPr="001F6CDE">
        <w:rPr>
          <w:rFonts w:ascii="Arial" w:hAnsi="Arial" w:cs="Arial"/>
          <w:bCs/>
          <w:i/>
          <w:sz w:val="20"/>
        </w:rPr>
        <w:t>8</w:t>
      </w:r>
      <w:r>
        <w:rPr>
          <w:rFonts w:ascii="Arial" w:hAnsi="Arial" w:cs="Arial"/>
          <w:bCs/>
          <w:i/>
          <w:sz w:val="20"/>
        </w:rPr>
        <w:t xml:space="preserve"> Capitalization Grants for Drinking</w:t>
      </w:r>
      <w:r w:rsidRPr="001F6CDE">
        <w:rPr>
          <w:rFonts w:ascii="Arial" w:hAnsi="Arial" w:cs="Arial"/>
          <w:bCs/>
          <w:i/>
          <w:sz w:val="20"/>
        </w:rPr>
        <w:t xml:space="preserve"> Water State Revolving Funds</w:t>
      </w:r>
      <w:r>
        <w:rPr>
          <w:rFonts w:ascii="Arial" w:hAnsi="Arial" w:cs="Arial"/>
          <w:i/>
          <w:sz w:val="20"/>
        </w:rPr>
        <w:t>)</w:t>
      </w:r>
      <w:r w:rsidDel="00D87A0F">
        <w:rPr>
          <w:rFonts w:ascii="Arial" w:hAnsi="Arial" w:cs="Arial"/>
          <w:i/>
          <w:sz w:val="20"/>
        </w:rPr>
        <w:t xml:space="preserve"> </w:t>
      </w:r>
    </w:p>
    <w:p w14:paraId="4A5711A9" w14:textId="77777777" w:rsidR="00432292" w:rsidRPr="00D94F69" w:rsidRDefault="00432292" w:rsidP="006672EA">
      <w:pPr>
        <w:spacing w:after="240"/>
        <w:jc w:val="both"/>
        <w:rPr>
          <w:rFonts w:ascii="Arial" w:hAnsi="Arial" w:cs="Arial"/>
          <w:b/>
          <w:bCs/>
          <w:szCs w:val="24"/>
        </w:rPr>
      </w:pPr>
    </w:p>
    <w:p w14:paraId="094D57C4"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4"/>
          <w:pgSz w:w="12240" w:h="15840" w:code="1"/>
          <w:pgMar w:top="1440" w:right="1440" w:bottom="1440" w:left="1440" w:header="720" w:footer="720" w:gutter="0"/>
          <w:cols w:space="720"/>
          <w:noEndnote/>
        </w:sectPr>
      </w:pPr>
    </w:p>
    <w:p w14:paraId="772CA5BC" w14:textId="77777777" w:rsidR="006F570B" w:rsidRPr="00D94F69" w:rsidRDefault="006F570B" w:rsidP="006672EA">
      <w:pPr>
        <w:pStyle w:val="Heading1"/>
        <w:jc w:val="both"/>
        <w:rPr>
          <w:rFonts w:cs="Arial"/>
        </w:rPr>
      </w:pPr>
      <w:bookmarkStart w:id="15" w:name="_Toc442267684"/>
      <w:bookmarkStart w:id="16" w:name="_Toc3283258"/>
      <w:r w:rsidRPr="00D94F69">
        <w:rPr>
          <w:rFonts w:cs="Arial"/>
        </w:rPr>
        <w:lastRenderedPageBreak/>
        <w:t>Part II</w:t>
      </w:r>
      <w:bookmarkEnd w:id="15"/>
      <w:r w:rsidR="003644ED" w:rsidRPr="00D94F69">
        <w:rPr>
          <w:rFonts w:cs="Arial"/>
        </w:rPr>
        <w:t xml:space="preserve"> – Pass through Agency and Grant Specific Information</w:t>
      </w:r>
      <w:bookmarkEnd w:id="16"/>
    </w:p>
    <w:p w14:paraId="35CC8815" w14:textId="77777777" w:rsidR="003644ED" w:rsidRPr="00D94F69" w:rsidRDefault="003644ED" w:rsidP="006672EA">
      <w:pPr>
        <w:pStyle w:val="Heading3"/>
        <w:jc w:val="both"/>
        <w:rPr>
          <w:rFonts w:cs="Arial"/>
        </w:rPr>
      </w:pPr>
      <w:bookmarkStart w:id="17" w:name="_Toc3283259"/>
      <w:r w:rsidRPr="00D94F69">
        <w:rPr>
          <w:rFonts w:cs="Arial"/>
        </w:rPr>
        <w:t>Program Overview</w:t>
      </w:r>
      <w:bookmarkEnd w:id="17"/>
    </w:p>
    <w:p w14:paraId="12EF8B5F" w14:textId="62C85034" w:rsidR="00D87A0F" w:rsidRPr="00D87A0F" w:rsidRDefault="00D87A0F" w:rsidP="00D87A0F">
      <w:pPr>
        <w:jc w:val="both"/>
        <w:rPr>
          <w:rFonts w:ascii="Arial" w:hAnsi="Arial" w:cs="Arial"/>
          <w:b/>
          <w:sz w:val="20"/>
        </w:rPr>
      </w:pPr>
      <w:r w:rsidRPr="00D87A0F">
        <w:rPr>
          <w:rFonts w:ascii="Arial" w:hAnsi="Arial" w:cs="Arial"/>
          <w:b/>
          <w:sz w:val="20"/>
        </w:rPr>
        <w:t>Ohio EPA and OWDA Program Information</w:t>
      </w:r>
    </w:p>
    <w:p w14:paraId="0AC27104" w14:textId="77777777" w:rsidR="00D87A0F" w:rsidRPr="00D87A0F" w:rsidRDefault="00D87A0F" w:rsidP="00D87A0F">
      <w:pPr>
        <w:jc w:val="both"/>
        <w:rPr>
          <w:rFonts w:ascii="Arial" w:hAnsi="Arial" w:cs="Arial"/>
          <w:sz w:val="20"/>
        </w:rPr>
      </w:pPr>
    </w:p>
    <w:p w14:paraId="60764E17" w14:textId="20B5280A" w:rsidR="00D87A0F" w:rsidRPr="00D87A0F" w:rsidRDefault="00D87A0F" w:rsidP="00D87A0F">
      <w:pPr>
        <w:jc w:val="both"/>
        <w:rPr>
          <w:rFonts w:ascii="Arial" w:hAnsi="Arial" w:cs="Arial"/>
          <w:sz w:val="20"/>
        </w:rPr>
      </w:pPr>
      <w:r w:rsidRPr="00D87A0F">
        <w:rPr>
          <w:rFonts w:ascii="Arial" w:hAnsi="Arial" w:cs="Arial"/>
          <w:sz w:val="20"/>
        </w:rPr>
        <w:t xml:space="preserve">The Drinking Water Assistance Fund: Water Supply Revolving Loan Account program provides financing for public water system improvement to achieve and maintain compliance with Safe Drinking Water Act requirements, and is administered under </w:t>
      </w:r>
      <w:hyperlink r:id="rId25" w:history="1">
        <w:r w:rsidRPr="0052318F">
          <w:rPr>
            <w:rStyle w:val="Hyperlink"/>
            <w:rFonts w:ascii="Arial" w:hAnsi="Arial" w:cs="Arial"/>
            <w:sz w:val="20"/>
          </w:rPr>
          <w:t>Section 6109.22</w:t>
        </w:r>
      </w:hyperlink>
      <w:r w:rsidRPr="00D87A0F">
        <w:rPr>
          <w:rFonts w:ascii="Arial" w:hAnsi="Arial" w:cs="Arial"/>
          <w:sz w:val="20"/>
        </w:rPr>
        <w:t>(H) of the Ohio Revised Code which is a part of the legislation enabling the Drinking Water Assistance Fund.</w:t>
      </w:r>
    </w:p>
    <w:p w14:paraId="359EA591" w14:textId="77777777" w:rsidR="00D87A0F" w:rsidRPr="00D87A0F" w:rsidRDefault="00D87A0F" w:rsidP="00D87A0F">
      <w:pPr>
        <w:jc w:val="both"/>
        <w:rPr>
          <w:rFonts w:ascii="Arial" w:hAnsi="Arial" w:cs="Arial"/>
          <w:sz w:val="20"/>
        </w:rPr>
      </w:pPr>
    </w:p>
    <w:p w14:paraId="22428405" w14:textId="77777777" w:rsidR="00D87A0F" w:rsidRPr="00D87A0F" w:rsidRDefault="00D87A0F" w:rsidP="00D87A0F">
      <w:pPr>
        <w:jc w:val="both"/>
        <w:rPr>
          <w:rFonts w:ascii="Arial" w:hAnsi="Arial" w:cs="Arial"/>
          <w:sz w:val="20"/>
        </w:rPr>
      </w:pPr>
      <w:r w:rsidRPr="00D87A0F">
        <w:rPr>
          <w:rFonts w:ascii="Arial" w:hAnsi="Arial" w:cs="Arial"/>
          <w:sz w:val="20"/>
        </w:rPr>
        <w:t>The Water Supply Revolving Loan Account offers economically disadvantaged systems additional financial subsidy to reduce the principal of loans. The rules for this assistance are at Ohio Administrative Code 3745-88.</w:t>
      </w:r>
    </w:p>
    <w:p w14:paraId="6CCF6D36" w14:textId="77777777" w:rsidR="00D87A0F" w:rsidRPr="00D87A0F" w:rsidRDefault="00D87A0F" w:rsidP="00D87A0F">
      <w:pPr>
        <w:jc w:val="both"/>
        <w:rPr>
          <w:rFonts w:ascii="Arial" w:hAnsi="Arial" w:cs="Arial"/>
          <w:sz w:val="20"/>
        </w:rPr>
      </w:pPr>
    </w:p>
    <w:p w14:paraId="739EB332" w14:textId="0DDD5C0A" w:rsidR="00D87A0F" w:rsidRPr="00D87A0F" w:rsidRDefault="00D87A0F" w:rsidP="00D87A0F">
      <w:pPr>
        <w:jc w:val="both"/>
        <w:rPr>
          <w:rFonts w:ascii="Arial" w:hAnsi="Arial" w:cs="Arial"/>
          <w:i/>
          <w:sz w:val="20"/>
        </w:rPr>
      </w:pPr>
      <w:r w:rsidRPr="00D87A0F">
        <w:rPr>
          <w:rFonts w:ascii="Arial" w:hAnsi="Arial" w:cs="Arial"/>
          <w:i/>
          <w:sz w:val="20"/>
        </w:rPr>
        <w:t xml:space="preserve">(Source:  </w:t>
      </w:r>
      <w:hyperlink r:id="rId26" w:history="1">
        <w:r w:rsidRPr="00D87A0F">
          <w:rPr>
            <w:rStyle w:val="Hyperlink"/>
            <w:rFonts w:ascii="Arial" w:hAnsi="Arial" w:cs="Arial"/>
            <w:i/>
            <w:sz w:val="20"/>
          </w:rPr>
          <w:t>OWDA Program Guidelines</w:t>
        </w:r>
      </w:hyperlink>
      <w:r w:rsidRPr="00D87A0F">
        <w:rPr>
          <w:rFonts w:ascii="Arial" w:hAnsi="Arial" w:cs="Arial"/>
          <w:i/>
          <w:sz w:val="20"/>
        </w:rPr>
        <w:t xml:space="preserve">; </w:t>
      </w:r>
      <w:hyperlink r:id="rId27" w:history="1">
        <w:r w:rsidRPr="00D87A0F">
          <w:rPr>
            <w:rStyle w:val="Hyperlink"/>
            <w:rFonts w:ascii="Arial" w:hAnsi="Arial" w:cs="Arial"/>
            <w:i/>
            <w:sz w:val="20"/>
          </w:rPr>
          <w:t>OEPA Website</w:t>
        </w:r>
      </w:hyperlink>
      <w:r w:rsidRPr="00D87A0F">
        <w:rPr>
          <w:rFonts w:ascii="Arial" w:hAnsi="Arial" w:cs="Arial"/>
          <w:i/>
          <w:sz w:val="20"/>
        </w:rPr>
        <w:t xml:space="preserve">; Ohio Revised Code: </w:t>
      </w:r>
      <w:hyperlink r:id="rId28" w:history="1">
        <w:r w:rsidRPr="0052318F">
          <w:rPr>
            <w:rStyle w:val="Hyperlink"/>
            <w:rFonts w:ascii="Arial" w:hAnsi="Arial" w:cs="Arial"/>
            <w:i/>
            <w:sz w:val="20"/>
          </w:rPr>
          <w:t>Section 6109.22</w:t>
        </w:r>
      </w:hyperlink>
      <w:r w:rsidRPr="00D87A0F">
        <w:rPr>
          <w:rFonts w:ascii="Arial" w:hAnsi="Arial" w:cs="Arial"/>
          <w:i/>
          <w:sz w:val="20"/>
        </w:rPr>
        <w:t xml:space="preserve">; and OWDA Resolution 51-98, Resolution 57-02, Motion July 29, 2010, and Motion July 25, 2012; Motion January 29, 2015) </w:t>
      </w:r>
    </w:p>
    <w:p w14:paraId="79028FE9" w14:textId="1D96941A" w:rsidR="00D87A0F" w:rsidRPr="00D87A0F" w:rsidRDefault="00D87A0F" w:rsidP="00743CB3">
      <w:pPr>
        <w:pStyle w:val="NormalWeb"/>
        <w:spacing w:line="240" w:lineRule="atLeast"/>
        <w:jc w:val="both"/>
        <w:rPr>
          <w:rFonts w:ascii="Arial" w:hAnsi="Arial" w:cs="Arial"/>
          <w:sz w:val="20"/>
          <w:szCs w:val="20"/>
        </w:rPr>
      </w:pPr>
      <w:r w:rsidRPr="00D87A0F">
        <w:rPr>
          <w:rFonts w:ascii="Arial" w:hAnsi="Arial" w:cs="Arial"/>
          <w:sz w:val="20"/>
          <w:szCs w:val="20"/>
        </w:rPr>
        <w:t>Public water systems (PWS) are regulated by the Ohio Environmental Protection Agency, Division of Drinking and Ground Waters (Ohio EPA DDAGW).  Public water systems use either a ground water source or a surface water source, including ground water under the direct influence of surface water source. 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14:paraId="7257E902" w14:textId="77777777" w:rsidR="00D87A0F" w:rsidRPr="00D87A0F" w:rsidRDefault="00D87A0F" w:rsidP="00D87A0F">
      <w:pPr>
        <w:jc w:val="both"/>
        <w:rPr>
          <w:rFonts w:ascii="Arial" w:hAnsi="Arial" w:cs="Arial"/>
          <w:sz w:val="20"/>
        </w:rPr>
      </w:pPr>
      <w:r w:rsidRPr="00D87A0F">
        <w:rPr>
          <w:rFonts w:ascii="Arial" w:hAnsi="Arial" w:cs="Arial"/>
          <w:sz w:val="20"/>
        </w:rPr>
        <w:t>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water systems range in size from large municipalities to small churches and restaurants that rely on a single well.  There are three types of public water systems:</w:t>
      </w:r>
    </w:p>
    <w:p w14:paraId="3192EC3C" w14:textId="77777777" w:rsidR="00D87A0F" w:rsidRPr="00D87A0F" w:rsidRDefault="00D87A0F" w:rsidP="00D87A0F">
      <w:pPr>
        <w:jc w:val="both"/>
        <w:rPr>
          <w:rFonts w:ascii="Arial" w:hAnsi="Arial" w:cs="Arial"/>
          <w:sz w:val="20"/>
        </w:rPr>
      </w:pPr>
    </w:p>
    <w:p w14:paraId="6C7D9309" w14:textId="77777777" w:rsidR="00D87A0F" w:rsidRPr="00D87A0F" w:rsidRDefault="00D87A0F" w:rsidP="00D87A0F">
      <w:pPr>
        <w:pStyle w:val="ListParagraph"/>
        <w:numPr>
          <w:ilvl w:val="0"/>
          <w:numId w:val="70"/>
        </w:numPr>
        <w:suppressAutoHyphens w:val="0"/>
        <w:autoSpaceDE/>
        <w:autoSpaceDN/>
        <w:adjustRightInd/>
        <w:jc w:val="both"/>
        <w:rPr>
          <w:rFonts w:ascii="Arial" w:hAnsi="Arial" w:cs="Arial"/>
        </w:rPr>
      </w:pPr>
      <w:r w:rsidRPr="00D87A0F">
        <w:rPr>
          <w:rFonts w:ascii="Arial" w:hAnsi="Arial" w:cs="Arial"/>
          <w:b/>
        </w:rPr>
        <w:t>Community water systems</w:t>
      </w:r>
      <w:r w:rsidRPr="00D87A0F">
        <w:rPr>
          <w:rFonts w:ascii="Arial" w:hAnsi="Arial" w:cs="Arial"/>
        </w:rPr>
        <w:t xml:space="preserve"> serve at least 15 service connections used by year-round residents or regularly serve at least 25 year-round residents.  Examples include cities, mobile home parks and nursing homes. </w:t>
      </w:r>
    </w:p>
    <w:p w14:paraId="287EA6EC" w14:textId="77777777" w:rsidR="00D87A0F" w:rsidRPr="00D87A0F" w:rsidRDefault="00D87A0F" w:rsidP="00D87A0F">
      <w:pPr>
        <w:jc w:val="both"/>
        <w:rPr>
          <w:rFonts w:ascii="Arial" w:hAnsi="Arial" w:cs="Arial"/>
          <w:sz w:val="20"/>
        </w:rPr>
      </w:pPr>
      <w:r w:rsidRPr="00D87A0F">
        <w:rPr>
          <w:rFonts w:ascii="Arial" w:hAnsi="Arial" w:cs="Arial"/>
          <w:sz w:val="20"/>
        </w:rPr>
        <w:t xml:space="preserve">  </w:t>
      </w:r>
    </w:p>
    <w:p w14:paraId="1DD67FE2" w14:textId="77777777" w:rsidR="00D87A0F" w:rsidRPr="00D87A0F" w:rsidRDefault="00D87A0F" w:rsidP="00D87A0F">
      <w:pPr>
        <w:pStyle w:val="ListParagraph"/>
        <w:numPr>
          <w:ilvl w:val="0"/>
          <w:numId w:val="70"/>
        </w:numPr>
        <w:suppressAutoHyphens w:val="0"/>
        <w:autoSpaceDE/>
        <w:autoSpaceDN/>
        <w:adjustRightInd/>
        <w:jc w:val="both"/>
        <w:rPr>
          <w:rFonts w:ascii="Arial" w:hAnsi="Arial" w:cs="Arial"/>
        </w:rPr>
      </w:pPr>
      <w:r w:rsidRPr="00D87A0F">
        <w:rPr>
          <w:rFonts w:ascii="Arial" w:hAnsi="Arial" w:cs="Arial"/>
          <w:b/>
        </w:rPr>
        <w:t>Non-transient non-community systems</w:t>
      </w:r>
      <w:r w:rsidRPr="00D87A0F">
        <w:rPr>
          <w:rFonts w:ascii="Arial" w:hAnsi="Arial" w:cs="Arial"/>
        </w:rPr>
        <w:t xml:space="preserve"> serve at least 25 of the same persons over six months per year. Examples include schools, hospitals and factories. </w:t>
      </w:r>
    </w:p>
    <w:p w14:paraId="48F4B3E7" w14:textId="77777777" w:rsidR="00D87A0F" w:rsidRPr="00D87A0F" w:rsidRDefault="00D87A0F" w:rsidP="00D87A0F">
      <w:pPr>
        <w:jc w:val="both"/>
        <w:rPr>
          <w:rFonts w:ascii="Arial" w:hAnsi="Arial" w:cs="Arial"/>
          <w:sz w:val="20"/>
        </w:rPr>
      </w:pPr>
      <w:r w:rsidRPr="00D87A0F">
        <w:rPr>
          <w:rFonts w:ascii="Arial" w:hAnsi="Arial" w:cs="Arial"/>
          <w:sz w:val="20"/>
        </w:rPr>
        <w:t xml:space="preserve">  </w:t>
      </w:r>
    </w:p>
    <w:p w14:paraId="6EA68499" w14:textId="77777777" w:rsidR="00D87A0F" w:rsidRPr="00D87A0F" w:rsidRDefault="00D87A0F" w:rsidP="00D87A0F">
      <w:pPr>
        <w:pStyle w:val="ListParagraph"/>
        <w:numPr>
          <w:ilvl w:val="0"/>
          <w:numId w:val="70"/>
        </w:numPr>
        <w:suppressAutoHyphens w:val="0"/>
        <w:autoSpaceDE/>
        <w:autoSpaceDN/>
        <w:adjustRightInd/>
        <w:jc w:val="both"/>
        <w:rPr>
          <w:rFonts w:ascii="Arial" w:hAnsi="Arial" w:cs="Arial"/>
        </w:rPr>
      </w:pPr>
      <w:r w:rsidRPr="00D87A0F">
        <w:rPr>
          <w:rFonts w:ascii="Arial" w:hAnsi="Arial" w:cs="Arial"/>
          <w:b/>
        </w:rPr>
        <w:t>Transient non-community systems</w:t>
      </w:r>
      <w:r w:rsidRPr="00D87A0F">
        <w:rPr>
          <w:rFonts w:ascii="Arial" w:hAnsi="Arial" w:cs="Arial"/>
        </w:rPr>
        <w:t xml:space="preserve"> serve at least 25 different persons over 60 days per year.  Examples include campgrounds, restaurants and gas stations.  In addition, drinking water systems associated with agricultural migrant labor camps, as defined by the Ohio Department of Agriculture, are regulated even though they may not meet the minimum number of people or service connections. </w:t>
      </w:r>
    </w:p>
    <w:p w14:paraId="0539E011" w14:textId="77777777" w:rsidR="00D87A0F" w:rsidRPr="00D87A0F" w:rsidRDefault="00D87A0F" w:rsidP="00D87A0F">
      <w:pPr>
        <w:jc w:val="both"/>
        <w:rPr>
          <w:rFonts w:ascii="Arial" w:hAnsi="Arial" w:cs="Arial"/>
          <w:sz w:val="20"/>
        </w:rPr>
      </w:pPr>
    </w:p>
    <w:p w14:paraId="5ADC888B" w14:textId="7F0EC0A2" w:rsidR="00743CB3" w:rsidRPr="00743CB3" w:rsidRDefault="00D87A0F" w:rsidP="00743CB3">
      <w:pPr>
        <w:jc w:val="both"/>
        <w:rPr>
          <w:rFonts w:ascii="Arial" w:hAnsi="Arial" w:cs="Arial"/>
          <w:i/>
          <w:sz w:val="20"/>
        </w:rPr>
      </w:pPr>
      <w:r w:rsidRPr="00743CB3">
        <w:rPr>
          <w:rFonts w:ascii="Arial" w:hAnsi="Arial" w:cs="Arial"/>
          <w:i/>
          <w:sz w:val="20"/>
        </w:rPr>
        <w:t xml:space="preserve">(Source:  </w:t>
      </w:r>
      <w:hyperlink r:id="rId29" w:history="1">
        <w:r w:rsidRPr="00743CB3">
          <w:rPr>
            <w:rStyle w:val="Hyperlink"/>
            <w:rFonts w:ascii="Arial" w:hAnsi="Arial" w:cs="Arial"/>
            <w:i/>
            <w:sz w:val="20"/>
          </w:rPr>
          <w:t>OEPA Website</w:t>
        </w:r>
      </w:hyperlink>
      <w:r w:rsidRPr="00743CB3">
        <w:rPr>
          <w:rStyle w:val="Hyperlink"/>
          <w:rFonts w:ascii="Arial" w:hAnsi="Arial" w:cs="Arial"/>
          <w:i/>
          <w:sz w:val="20"/>
        </w:rPr>
        <w:t xml:space="preserve"> </w:t>
      </w:r>
      <w:r w:rsidRPr="00743CB3">
        <w:rPr>
          <w:rFonts w:ascii="Arial" w:hAnsi="Arial" w:cs="Arial"/>
          <w:i/>
          <w:sz w:val="20"/>
        </w:rPr>
        <w:t xml:space="preserve"> - and ‘basics” tab on webpage)</w:t>
      </w:r>
    </w:p>
    <w:p w14:paraId="03D5EEA5" w14:textId="77777777" w:rsidR="003644ED" w:rsidRPr="00D94F69" w:rsidRDefault="003644ED" w:rsidP="006672EA">
      <w:pPr>
        <w:spacing w:after="240"/>
        <w:jc w:val="both"/>
        <w:rPr>
          <w:rFonts w:ascii="Arial" w:hAnsi="Arial" w:cs="Arial"/>
          <w:sz w:val="20"/>
        </w:rPr>
      </w:pPr>
    </w:p>
    <w:p w14:paraId="4130D303" w14:textId="77777777" w:rsidR="003644ED" w:rsidRPr="00D94F69" w:rsidRDefault="003644ED" w:rsidP="006672EA">
      <w:pPr>
        <w:pStyle w:val="Heading3"/>
        <w:jc w:val="both"/>
        <w:rPr>
          <w:rFonts w:cs="Arial"/>
        </w:rPr>
      </w:pPr>
      <w:bookmarkStart w:id="18" w:name="_Toc3283260"/>
      <w:r w:rsidRPr="00D94F69">
        <w:rPr>
          <w:rFonts w:cs="Arial"/>
        </w:rPr>
        <w:t>Testing Considerations</w:t>
      </w:r>
      <w:bookmarkEnd w:id="18"/>
    </w:p>
    <w:p w14:paraId="54AF288F" w14:textId="32914924" w:rsidR="00743CB3" w:rsidRPr="00743CB3" w:rsidRDefault="00743CB3" w:rsidP="00743CB3">
      <w:pPr>
        <w:jc w:val="both"/>
        <w:rPr>
          <w:rFonts w:ascii="Arial" w:hAnsi="Arial" w:cs="Arial"/>
          <w:sz w:val="20"/>
        </w:rPr>
      </w:pPr>
      <w:r w:rsidRPr="00743CB3">
        <w:rPr>
          <w:rFonts w:ascii="Arial" w:hAnsi="Arial" w:cs="Arial"/>
          <w:sz w:val="20"/>
        </w:rPr>
        <w:t xml:space="preserve">For </w:t>
      </w:r>
      <w:r>
        <w:rPr>
          <w:rFonts w:ascii="Arial" w:hAnsi="Arial" w:cs="Arial"/>
          <w:sz w:val="20"/>
        </w:rPr>
        <w:t>Program Years (</w:t>
      </w:r>
      <w:r w:rsidRPr="00743CB3">
        <w:rPr>
          <w:rFonts w:ascii="Arial" w:hAnsi="Arial" w:cs="Arial"/>
          <w:sz w:val="20"/>
        </w:rPr>
        <w:t>PY</w:t>
      </w:r>
      <w:r>
        <w:rPr>
          <w:rFonts w:ascii="Arial" w:hAnsi="Arial" w:cs="Arial"/>
          <w:sz w:val="20"/>
        </w:rPr>
        <w:t>)</w:t>
      </w:r>
      <w:r w:rsidR="001E48DA">
        <w:rPr>
          <w:rFonts w:ascii="Arial" w:hAnsi="Arial" w:cs="Arial"/>
          <w:sz w:val="20"/>
        </w:rPr>
        <w:t xml:space="preserve"> 2018 and 2019</w:t>
      </w:r>
      <w:r w:rsidRPr="00743CB3">
        <w:rPr>
          <w:rFonts w:ascii="Arial" w:hAnsi="Arial" w:cs="Arial"/>
          <w:sz w:val="20"/>
        </w:rPr>
        <w:t>, the DWAF will be composted of five accounts used to provide assistance to accomplish its goals:</w:t>
      </w:r>
    </w:p>
    <w:p w14:paraId="5EB3DCE6" w14:textId="77777777" w:rsidR="00743CB3" w:rsidRPr="00743CB3" w:rsidRDefault="00743CB3" w:rsidP="00743CB3">
      <w:pPr>
        <w:tabs>
          <w:tab w:val="left" w:pos="720"/>
        </w:tabs>
        <w:ind w:left="720" w:hanging="341"/>
        <w:jc w:val="both"/>
        <w:rPr>
          <w:rFonts w:ascii="Arial" w:hAnsi="Arial" w:cs="Arial"/>
          <w:sz w:val="20"/>
        </w:rPr>
      </w:pPr>
      <w:r w:rsidRPr="00743CB3">
        <w:rPr>
          <w:rFonts w:ascii="Arial" w:hAnsi="Arial" w:cs="Arial"/>
          <w:sz w:val="20"/>
        </w:rPr>
        <w:lastRenderedPageBreak/>
        <w:t>1. The Water Supply Revolving Loan Account (WSRLA) provides financial assistance for the planning, design, and construction of improvements to community water systems, and nonprofit non-community public water systems. The assistance is in the form of below</w:t>
      </w:r>
      <w:r w:rsidRPr="00743CB3">
        <w:rPr>
          <w:rFonts w:ascii="Cambria Math" w:hAnsi="Cambria Math" w:cs="Cambria Math"/>
          <w:sz w:val="20"/>
        </w:rPr>
        <w:t>‐</w:t>
      </w:r>
      <w:r w:rsidRPr="00743CB3">
        <w:rPr>
          <w:rFonts w:ascii="Arial" w:hAnsi="Arial" w:cs="Arial"/>
          <w:sz w:val="20"/>
        </w:rPr>
        <w:t>market interest rates for compliance</w:t>
      </w:r>
      <w:r w:rsidRPr="00743CB3">
        <w:rPr>
          <w:rFonts w:ascii="Cambria Math" w:hAnsi="Cambria Math" w:cs="Cambria Math"/>
          <w:sz w:val="20"/>
        </w:rPr>
        <w:t>‐</w:t>
      </w:r>
      <w:r w:rsidRPr="00743CB3">
        <w:rPr>
          <w:rFonts w:ascii="Arial" w:hAnsi="Arial" w:cs="Arial"/>
          <w:sz w:val="20"/>
        </w:rPr>
        <w:t>related improvements to public water systems.  (p.10)</w:t>
      </w:r>
    </w:p>
    <w:p w14:paraId="352E536C" w14:textId="48CF84CA" w:rsidR="00743CB3" w:rsidRPr="00743CB3" w:rsidRDefault="00743CB3" w:rsidP="00743CB3">
      <w:pPr>
        <w:tabs>
          <w:tab w:val="left" w:pos="720"/>
        </w:tabs>
        <w:ind w:left="720" w:hanging="341"/>
        <w:jc w:val="both"/>
        <w:rPr>
          <w:rFonts w:ascii="Arial" w:hAnsi="Arial" w:cs="Arial"/>
          <w:sz w:val="20"/>
        </w:rPr>
      </w:pPr>
      <w:r w:rsidRPr="00743CB3">
        <w:rPr>
          <w:rFonts w:ascii="Arial" w:hAnsi="Arial" w:cs="Arial"/>
          <w:sz w:val="20"/>
        </w:rPr>
        <w:t xml:space="preserve">2. </w:t>
      </w:r>
      <w:r>
        <w:rPr>
          <w:rFonts w:ascii="Arial" w:hAnsi="Arial" w:cs="Arial"/>
          <w:sz w:val="20"/>
        </w:rPr>
        <w:tab/>
      </w:r>
      <w:r w:rsidRPr="00743CB3">
        <w:rPr>
          <w:rFonts w:ascii="Arial" w:hAnsi="Arial" w:cs="Arial"/>
          <w:sz w:val="20"/>
        </w:rPr>
        <w:t>The Drinking Water Assistance Administrative Account (DWAFAA) will be used to ensure the long</w:t>
      </w:r>
      <w:r w:rsidRPr="00743CB3">
        <w:rPr>
          <w:rFonts w:ascii="Cambria Math" w:hAnsi="Cambria Math" w:cs="Cambria Math"/>
          <w:sz w:val="20"/>
        </w:rPr>
        <w:t>‐</w:t>
      </w:r>
      <w:r w:rsidRPr="00743CB3">
        <w:rPr>
          <w:rFonts w:ascii="Arial" w:hAnsi="Arial" w:cs="Arial"/>
          <w:sz w:val="20"/>
        </w:rPr>
        <w:t>term administration of the program by funding Ohio EPA personnel including management of the DWAF and district office coordinators. (2018 p.10 &amp; 20, 2019 p.10 &amp; 21)</w:t>
      </w:r>
    </w:p>
    <w:p w14:paraId="4D433757" w14:textId="6BB0F701" w:rsidR="00743CB3" w:rsidRPr="00743CB3" w:rsidRDefault="00743CB3" w:rsidP="00743CB3">
      <w:pPr>
        <w:tabs>
          <w:tab w:val="left" w:pos="720"/>
        </w:tabs>
        <w:ind w:left="720" w:hanging="341"/>
        <w:jc w:val="both"/>
        <w:rPr>
          <w:rFonts w:ascii="Arial" w:hAnsi="Arial" w:cs="Arial"/>
          <w:sz w:val="20"/>
        </w:rPr>
      </w:pPr>
      <w:r w:rsidRPr="00743CB3">
        <w:rPr>
          <w:rFonts w:ascii="Arial" w:hAnsi="Arial" w:cs="Arial"/>
          <w:sz w:val="20"/>
        </w:rPr>
        <w:t xml:space="preserve">3. </w:t>
      </w:r>
      <w:r>
        <w:rPr>
          <w:rFonts w:ascii="Arial" w:hAnsi="Arial" w:cs="Arial"/>
          <w:sz w:val="20"/>
        </w:rPr>
        <w:tab/>
      </w:r>
      <w:r w:rsidRPr="00743CB3">
        <w:rPr>
          <w:rFonts w:ascii="Arial" w:hAnsi="Arial" w:cs="Arial"/>
          <w:sz w:val="20"/>
        </w:rPr>
        <w:t>The Small Systems Technical Assistance Account funds technical and managerial assistance for public water systems serving 10,000 or fewer in population.  Assistance from this fund will also be provided to WSRLA applicants for completing the documentation necessary to obtain financial assistance, and documents necessary for the Capability Assurance program. This assistance will be provided through a combination of outsourcing to qualified organizations and Ohio EPA staff support. (2018 p.10 &amp;20, 2019 p.10 &amp; 21)</w:t>
      </w:r>
    </w:p>
    <w:p w14:paraId="26AEEE08" w14:textId="12C6A6DD" w:rsidR="00743CB3" w:rsidRPr="00743CB3" w:rsidRDefault="00743CB3" w:rsidP="00743CB3">
      <w:pPr>
        <w:tabs>
          <w:tab w:val="left" w:pos="720"/>
        </w:tabs>
        <w:ind w:left="720" w:hanging="341"/>
        <w:jc w:val="both"/>
        <w:rPr>
          <w:rFonts w:ascii="Arial" w:hAnsi="Arial" w:cs="Arial"/>
          <w:color w:val="000000"/>
          <w:sz w:val="20"/>
        </w:rPr>
      </w:pPr>
      <w:r w:rsidRPr="00743CB3">
        <w:rPr>
          <w:rFonts w:ascii="Arial" w:hAnsi="Arial" w:cs="Arial"/>
          <w:sz w:val="20"/>
        </w:rPr>
        <w:t xml:space="preserve">4. </w:t>
      </w:r>
      <w:r>
        <w:rPr>
          <w:rFonts w:ascii="Arial" w:hAnsi="Arial" w:cs="Arial"/>
          <w:sz w:val="20"/>
        </w:rPr>
        <w:tab/>
      </w:r>
      <w:r w:rsidRPr="00743CB3">
        <w:rPr>
          <w:rFonts w:ascii="Arial" w:hAnsi="Arial" w:cs="Arial"/>
          <w:sz w:val="20"/>
        </w:rPr>
        <w:t xml:space="preserve">The Public Water Systems Supervision (PWSS) </w:t>
      </w:r>
      <w:r w:rsidR="00E63C70" w:rsidRPr="00743CB3">
        <w:rPr>
          <w:rFonts w:ascii="Arial" w:hAnsi="Arial" w:cs="Arial"/>
          <w:sz w:val="20"/>
        </w:rPr>
        <w:t>Account funds</w:t>
      </w:r>
      <w:r w:rsidRPr="00743CB3">
        <w:rPr>
          <w:rFonts w:ascii="Arial" w:hAnsi="Arial" w:cs="Arial"/>
          <w:sz w:val="20"/>
        </w:rPr>
        <w:t xml:space="preserve"> a variety of activities to help ensure Ohio’s public water systems provide adequate quantities of safe drinking water and on-going implementation of Ohio’s Source Water Protection and Capability Assurance Programs. (2018 p.10 &amp; 21, 2019 p.10 &amp; 22)</w:t>
      </w:r>
    </w:p>
    <w:p w14:paraId="1FEE7230" w14:textId="60C9DF63" w:rsidR="00743CB3" w:rsidRPr="00743CB3" w:rsidRDefault="00743CB3" w:rsidP="00743CB3">
      <w:pPr>
        <w:tabs>
          <w:tab w:val="left" w:pos="720"/>
        </w:tabs>
        <w:autoSpaceDE w:val="0"/>
        <w:autoSpaceDN w:val="0"/>
        <w:adjustRightInd w:val="0"/>
        <w:ind w:left="720" w:hanging="341"/>
        <w:jc w:val="both"/>
        <w:rPr>
          <w:rFonts w:ascii="Arial" w:hAnsi="Arial" w:cs="Arial"/>
          <w:color w:val="000000"/>
          <w:sz w:val="20"/>
        </w:rPr>
      </w:pPr>
      <w:r w:rsidRPr="00743CB3">
        <w:rPr>
          <w:rFonts w:ascii="Arial" w:hAnsi="Arial" w:cs="Arial"/>
          <w:color w:val="000000"/>
          <w:sz w:val="20"/>
        </w:rPr>
        <w:t xml:space="preserve">5. </w:t>
      </w:r>
      <w:r>
        <w:rPr>
          <w:rFonts w:ascii="Arial" w:hAnsi="Arial" w:cs="Arial"/>
          <w:color w:val="000000"/>
          <w:sz w:val="20"/>
        </w:rPr>
        <w:tab/>
      </w:r>
      <w:r w:rsidRPr="00743CB3">
        <w:rPr>
          <w:rFonts w:ascii="Arial" w:hAnsi="Arial" w:cs="Arial"/>
          <w:color w:val="000000"/>
          <w:sz w:val="20"/>
          <w:u w:val="single"/>
        </w:rPr>
        <w:t>2018:</w:t>
      </w:r>
    </w:p>
    <w:p w14:paraId="199F67A4" w14:textId="0ACD1B51" w:rsidR="00743CB3" w:rsidRPr="00743CB3" w:rsidRDefault="00743CB3" w:rsidP="00743CB3">
      <w:pPr>
        <w:tabs>
          <w:tab w:val="left" w:pos="720"/>
        </w:tabs>
        <w:autoSpaceDE w:val="0"/>
        <w:autoSpaceDN w:val="0"/>
        <w:adjustRightInd w:val="0"/>
        <w:ind w:left="720" w:hanging="341"/>
        <w:jc w:val="both"/>
        <w:rPr>
          <w:rFonts w:ascii="Arial" w:hAnsi="Arial" w:cs="Arial"/>
          <w:color w:val="000000"/>
          <w:sz w:val="20"/>
        </w:rPr>
      </w:pPr>
      <w:r>
        <w:rPr>
          <w:rFonts w:ascii="Arial" w:hAnsi="Arial" w:cs="Arial"/>
          <w:color w:val="000000"/>
          <w:sz w:val="20"/>
        </w:rPr>
        <w:tab/>
      </w:r>
      <w:r w:rsidRPr="00743CB3">
        <w:rPr>
          <w:rFonts w:ascii="Arial" w:hAnsi="Arial" w:cs="Arial"/>
          <w:color w:val="000000"/>
          <w:sz w:val="20"/>
        </w:rPr>
        <w:t xml:space="preserve">The Local Assistance and Other State Program Account funds technical assistance to public water systems using surface water to help prevent impacts from harmful algal blooms (cyanobacteria). (p.10 &amp; 21) </w:t>
      </w:r>
    </w:p>
    <w:p w14:paraId="1357CE01" w14:textId="0648C4E7" w:rsidR="00743CB3" w:rsidRPr="00743CB3" w:rsidRDefault="00743CB3" w:rsidP="00743CB3">
      <w:pPr>
        <w:tabs>
          <w:tab w:val="left" w:pos="720"/>
        </w:tabs>
        <w:autoSpaceDE w:val="0"/>
        <w:autoSpaceDN w:val="0"/>
        <w:adjustRightInd w:val="0"/>
        <w:ind w:left="720" w:hanging="341"/>
        <w:jc w:val="both"/>
        <w:rPr>
          <w:rFonts w:ascii="Arial" w:hAnsi="Arial" w:cs="Arial"/>
          <w:color w:val="000000"/>
          <w:sz w:val="20"/>
          <w:u w:val="single"/>
        </w:rPr>
      </w:pPr>
      <w:r>
        <w:rPr>
          <w:rFonts w:ascii="Arial" w:hAnsi="Arial" w:cs="Arial"/>
          <w:color w:val="000000"/>
          <w:sz w:val="20"/>
        </w:rPr>
        <w:tab/>
      </w:r>
      <w:r w:rsidRPr="00743CB3">
        <w:rPr>
          <w:rFonts w:ascii="Arial" w:hAnsi="Arial" w:cs="Arial"/>
          <w:color w:val="000000"/>
          <w:sz w:val="20"/>
          <w:u w:val="single"/>
        </w:rPr>
        <w:t>2019:</w:t>
      </w:r>
    </w:p>
    <w:p w14:paraId="71B98181" w14:textId="3C28C2CC" w:rsidR="00743CB3" w:rsidRPr="00743CB3" w:rsidRDefault="00743CB3" w:rsidP="00743CB3">
      <w:pPr>
        <w:tabs>
          <w:tab w:val="left" w:pos="720"/>
        </w:tabs>
        <w:autoSpaceDE w:val="0"/>
        <w:autoSpaceDN w:val="0"/>
        <w:adjustRightInd w:val="0"/>
        <w:ind w:left="720" w:hanging="341"/>
        <w:jc w:val="both"/>
        <w:rPr>
          <w:rFonts w:ascii="Arial" w:hAnsi="Arial" w:cs="Arial"/>
          <w:color w:val="000000"/>
          <w:sz w:val="20"/>
        </w:rPr>
      </w:pPr>
      <w:r>
        <w:rPr>
          <w:rFonts w:ascii="Arial" w:hAnsi="Arial" w:cs="Arial"/>
          <w:color w:val="000000"/>
          <w:sz w:val="20"/>
        </w:rPr>
        <w:tab/>
      </w:r>
      <w:r w:rsidRPr="00743CB3">
        <w:rPr>
          <w:rFonts w:ascii="Arial" w:hAnsi="Arial" w:cs="Arial"/>
          <w:color w:val="000000"/>
          <w:sz w:val="20"/>
        </w:rPr>
        <w:t>Ohio EPA will take $1,257,075 (approximately 4.5%) of the local assistance and other state programs</w:t>
      </w:r>
      <w:r>
        <w:rPr>
          <w:rFonts w:ascii="Arial" w:hAnsi="Arial" w:cs="Arial"/>
          <w:color w:val="000000"/>
          <w:sz w:val="20"/>
        </w:rPr>
        <w:t xml:space="preserve"> </w:t>
      </w:r>
      <w:r w:rsidRPr="00743CB3">
        <w:rPr>
          <w:rFonts w:ascii="Arial" w:hAnsi="Arial" w:cs="Arial"/>
          <w:color w:val="000000"/>
          <w:sz w:val="20"/>
        </w:rPr>
        <w:t>set</w:t>
      </w:r>
      <w:r w:rsidRPr="00743CB3">
        <w:rPr>
          <w:rFonts w:ascii="Cambria Math" w:hAnsi="Cambria Math" w:cs="Cambria Math"/>
          <w:color w:val="000000"/>
          <w:sz w:val="20"/>
        </w:rPr>
        <w:t>‐</w:t>
      </w:r>
      <w:r w:rsidRPr="00743CB3">
        <w:rPr>
          <w:rFonts w:ascii="Arial" w:hAnsi="Arial" w:cs="Arial"/>
          <w:color w:val="000000"/>
          <w:sz w:val="20"/>
        </w:rPr>
        <w:t>aside (Appendix J) authorized under Section 1452(k)(1)(B) of the SDWA from federal capitalization</w:t>
      </w:r>
      <w:r>
        <w:rPr>
          <w:rFonts w:ascii="Arial" w:hAnsi="Arial" w:cs="Arial"/>
          <w:color w:val="000000"/>
          <w:sz w:val="20"/>
        </w:rPr>
        <w:t xml:space="preserve"> </w:t>
      </w:r>
      <w:r w:rsidRPr="00743CB3">
        <w:rPr>
          <w:rFonts w:ascii="Arial" w:hAnsi="Arial" w:cs="Arial"/>
          <w:color w:val="000000"/>
          <w:sz w:val="20"/>
        </w:rPr>
        <w:t>grants. Ohio EPA will be using this for further development of the capability assurance program. (p.10 &amp; 22)</w:t>
      </w:r>
    </w:p>
    <w:p w14:paraId="74AA1AC3" w14:textId="77777777" w:rsidR="00743CB3" w:rsidRPr="00743CB3" w:rsidRDefault="00743CB3" w:rsidP="00743CB3">
      <w:pPr>
        <w:ind w:left="649" w:hanging="270"/>
        <w:jc w:val="both"/>
        <w:rPr>
          <w:rFonts w:ascii="Arial" w:hAnsi="Arial" w:cs="Arial"/>
          <w:sz w:val="20"/>
        </w:rPr>
      </w:pPr>
    </w:p>
    <w:p w14:paraId="3CD19012" w14:textId="28883A6C" w:rsidR="00743CB3" w:rsidRPr="00743CB3" w:rsidRDefault="00743CB3" w:rsidP="00743CB3">
      <w:pPr>
        <w:jc w:val="both"/>
        <w:rPr>
          <w:rFonts w:ascii="Arial" w:hAnsi="Arial" w:cs="Arial"/>
          <w:i/>
          <w:color w:val="0000FF"/>
          <w:sz w:val="20"/>
          <w:u w:val="single"/>
          <w:shd w:val="clear" w:color="auto" w:fill="D9D9D9" w:themeFill="background1" w:themeFillShade="D9"/>
        </w:rPr>
      </w:pPr>
      <w:r w:rsidRPr="00743CB3">
        <w:rPr>
          <w:rFonts w:ascii="Arial" w:hAnsi="Arial" w:cs="Arial"/>
          <w:i/>
          <w:sz w:val="20"/>
        </w:rPr>
        <w:t xml:space="preserve">(Source: </w:t>
      </w:r>
      <w:hyperlink r:id="rId30" w:history="1">
        <w:r w:rsidRPr="00743CB3">
          <w:rPr>
            <w:rFonts w:ascii="Arial" w:hAnsi="Arial" w:cs="Arial"/>
            <w:i/>
            <w:color w:val="0000FF"/>
            <w:sz w:val="20"/>
            <w:u w:val="single"/>
          </w:rPr>
          <w:t>DWAF Final 2018 Program Management and Intended Use Plan (7/1/17-6/30/18)</w:t>
        </w:r>
      </w:hyperlink>
      <w:r w:rsidRPr="00743CB3">
        <w:rPr>
          <w:rFonts w:ascii="Arial" w:hAnsi="Arial" w:cs="Arial"/>
          <w:i/>
          <w:color w:val="0000FF"/>
          <w:sz w:val="20"/>
          <w:u w:val="single"/>
        </w:rPr>
        <w:t xml:space="preserve"> Pages 10-21 </w:t>
      </w:r>
      <w:r w:rsidRPr="00743CB3">
        <w:rPr>
          <w:rFonts w:ascii="Arial" w:hAnsi="Arial" w:cs="Arial"/>
          <w:i/>
          <w:sz w:val="20"/>
        </w:rPr>
        <w:t>and</w:t>
      </w:r>
      <w:r w:rsidRPr="00743CB3">
        <w:rPr>
          <w:rFonts w:ascii="Arial" w:hAnsi="Arial" w:cs="Arial"/>
          <w:i/>
          <w:color w:val="0000FF"/>
          <w:sz w:val="20"/>
          <w:u w:val="single"/>
        </w:rPr>
        <w:t xml:space="preserve"> </w:t>
      </w:r>
      <w:hyperlink r:id="rId31" w:history="1">
        <w:r w:rsidRPr="00743CB3">
          <w:rPr>
            <w:rFonts w:ascii="Arial" w:hAnsi="Arial" w:cs="Arial"/>
            <w:i/>
            <w:color w:val="0000FF"/>
            <w:sz w:val="20"/>
            <w:u w:val="single"/>
          </w:rPr>
          <w:t>DWAF Final 2019 Program Management and Intended Use Plan (7/1/18-6/30/19)</w:t>
        </w:r>
      </w:hyperlink>
      <w:r w:rsidRPr="00743CB3">
        <w:rPr>
          <w:rFonts w:ascii="Arial" w:hAnsi="Arial" w:cs="Arial"/>
          <w:i/>
          <w:color w:val="0000FF"/>
          <w:sz w:val="20"/>
          <w:u w:val="single"/>
        </w:rPr>
        <w:t xml:space="preserve"> Pages 10-22.) </w:t>
      </w:r>
    </w:p>
    <w:p w14:paraId="4E90C54D" w14:textId="77777777" w:rsidR="00743CB3" w:rsidRPr="00743CB3" w:rsidRDefault="00743CB3" w:rsidP="00743CB3">
      <w:pPr>
        <w:jc w:val="both"/>
        <w:rPr>
          <w:rFonts w:ascii="Arial" w:hAnsi="Arial" w:cs="Arial"/>
          <w:sz w:val="20"/>
        </w:rPr>
      </w:pPr>
    </w:p>
    <w:p w14:paraId="22EDEEBF" w14:textId="77777777" w:rsidR="00743CB3" w:rsidRPr="00743CB3" w:rsidRDefault="00743CB3" w:rsidP="00743CB3">
      <w:pPr>
        <w:jc w:val="both"/>
        <w:rPr>
          <w:rFonts w:ascii="Arial" w:hAnsi="Arial" w:cs="Arial"/>
          <w:sz w:val="20"/>
        </w:rPr>
      </w:pPr>
      <w:r w:rsidRPr="00743CB3">
        <w:rPr>
          <w:rFonts w:ascii="Arial" w:hAnsi="Arial" w:cs="Arial"/>
          <w:sz w:val="20"/>
        </w:rPr>
        <w:t xml:space="preserve">Interest rates are based on the term of the loan, size of the service area and the affordability needs of the water system users.  Long-term (currently up to 20 years) interest rates are established monthly at both a standard rate and a small systems rate. WSRLA loans to small systems which receive priority points for affordability will have a 2 percent interest rate (or the small system rate if it is less than two percent during the month of loan award). The short-term (up to five years) interest rate is established monthly. </w:t>
      </w:r>
    </w:p>
    <w:p w14:paraId="1CECCBB6" w14:textId="77777777" w:rsidR="00743CB3" w:rsidRPr="00743CB3" w:rsidRDefault="00743CB3" w:rsidP="00743CB3">
      <w:pPr>
        <w:jc w:val="both"/>
        <w:rPr>
          <w:rFonts w:ascii="Arial" w:hAnsi="Arial" w:cs="Arial"/>
          <w:sz w:val="20"/>
        </w:rPr>
      </w:pPr>
    </w:p>
    <w:p w14:paraId="434FD30B" w14:textId="4FFA1CE2" w:rsidR="00743CB3" w:rsidRPr="00743CB3" w:rsidRDefault="00743CB3" w:rsidP="00743CB3">
      <w:pPr>
        <w:jc w:val="both"/>
        <w:rPr>
          <w:rFonts w:ascii="Arial" w:hAnsi="Arial" w:cs="Arial"/>
          <w:sz w:val="20"/>
        </w:rPr>
      </w:pPr>
      <w:r w:rsidRPr="00743CB3">
        <w:rPr>
          <w:rFonts w:ascii="Arial" w:hAnsi="Arial" w:cs="Arial"/>
          <w:sz w:val="20"/>
        </w:rPr>
        <w:t xml:space="preserve">(Source: </w:t>
      </w:r>
      <w:hyperlink r:id="rId32" w:history="1">
        <w:r w:rsidRPr="00743CB3">
          <w:rPr>
            <w:rFonts w:ascii="Arial" w:hAnsi="Arial" w:cs="Arial"/>
            <w:color w:val="0000FF"/>
            <w:sz w:val="20"/>
            <w:u w:val="single"/>
          </w:rPr>
          <w:t>WSRLA F</w:t>
        </w:r>
        <w:r w:rsidRPr="00743CB3">
          <w:rPr>
            <w:rFonts w:ascii="Arial" w:hAnsi="Arial" w:cs="Arial"/>
            <w:color w:val="0000FF"/>
            <w:sz w:val="20"/>
            <w:u w:val="single"/>
          </w:rPr>
          <w:t>a</w:t>
        </w:r>
        <w:r w:rsidRPr="00743CB3">
          <w:rPr>
            <w:rFonts w:ascii="Arial" w:hAnsi="Arial" w:cs="Arial"/>
            <w:color w:val="0000FF"/>
            <w:sz w:val="20"/>
            <w:u w:val="single"/>
          </w:rPr>
          <w:t>ct Sheet</w:t>
        </w:r>
      </w:hyperlink>
      <w:r w:rsidRPr="00743CB3">
        <w:rPr>
          <w:rFonts w:ascii="Arial" w:hAnsi="Arial" w:cs="Arial"/>
          <w:sz w:val="20"/>
        </w:rPr>
        <w:t xml:space="preserve">) </w:t>
      </w:r>
    </w:p>
    <w:p w14:paraId="6860233D" w14:textId="77777777" w:rsidR="00743CB3" w:rsidRPr="00743CB3" w:rsidRDefault="00743CB3" w:rsidP="00743CB3">
      <w:pPr>
        <w:jc w:val="both"/>
        <w:rPr>
          <w:rFonts w:ascii="Arial" w:hAnsi="Arial" w:cs="Arial"/>
          <w:sz w:val="20"/>
        </w:rPr>
      </w:pPr>
    </w:p>
    <w:p w14:paraId="4B34B79F" w14:textId="77777777" w:rsidR="00743CB3" w:rsidRPr="00743CB3" w:rsidRDefault="00743CB3" w:rsidP="00743CB3">
      <w:pPr>
        <w:jc w:val="both"/>
        <w:rPr>
          <w:rFonts w:ascii="Arial" w:hAnsi="Arial" w:cs="Arial"/>
          <w:b/>
          <w:sz w:val="20"/>
        </w:rPr>
      </w:pPr>
      <w:r w:rsidRPr="00743CB3">
        <w:rPr>
          <w:rFonts w:ascii="Arial" w:hAnsi="Arial" w:cs="Arial"/>
          <w:b/>
          <w:sz w:val="20"/>
        </w:rPr>
        <w:t>WSRLA Interest Rates</w:t>
      </w:r>
    </w:p>
    <w:p w14:paraId="40752E25" w14:textId="77777777" w:rsidR="00743CB3" w:rsidRPr="00743CB3" w:rsidRDefault="00743CB3" w:rsidP="00743CB3">
      <w:pPr>
        <w:jc w:val="both"/>
        <w:rPr>
          <w:rFonts w:ascii="Arial" w:hAnsi="Arial" w:cs="Arial"/>
          <w:b/>
          <w:sz w:val="20"/>
        </w:rPr>
      </w:pPr>
    </w:p>
    <w:p w14:paraId="7C5EAB11" w14:textId="0A320EE2" w:rsidR="00743CB3" w:rsidRDefault="00743CB3" w:rsidP="00743CB3">
      <w:pPr>
        <w:tabs>
          <w:tab w:val="left" w:pos="360"/>
        </w:tabs>
        <w:ind w:left="360" w:hanging="360"/>
        <w:jc w:val="both"/>
        <w:rPr>
          <w:rFonts w:ascii="Arial" w:hAnsi="Arial" w:cs="Arial"/>
          <w:sz w:val="20"/>
        </w:rPr>
      </w:pPr>
      <w:r w:rsidRPr="00743CB3">
        <w:rPr>
          <w:rFonts w:ascii="Arial" w:hAnsi="Arial" w:cs="Arial"/>
          <w:sz w:val="20"/>
        </w:rPr>
        <w:t xml:space="preserve">1. </w:t>
      </w:r>
      <w:r>
        <w:rPr>
          <w:rFonts w:ascii="Arial" w:hAnsi="Arial" w:cs="Arial"/>
          <w:sz w:val="20"/>
        </w:rPr>
        <w:tab/>
      </w:r>
      <w:r w:rsidRPr="00743CB3">
        <w:rPr>
          <w:rFonts w:ascii="Arial" w:hAnsi="Arial" w:cs="Arial"/>
          <w:sz w:val="20"/>
        </w:rPr>
        <w:t>Disadvantaged Rates and Terms Communities that qualify as “disadvantaged” are eligible for principal forgiveness and potentially reduced interest rate.  These communities may also be eligible for loan terms from five years to up to 30 years.</w:t>
      </w:r>
    </w:p>
    <w:p w14:paraId="3D719BD0" w14:textId="77777777" w:rsidR="00743CB3" w:rsidRPr="00743CB3" w:rsidRDefault="00743CB3" w:rsidP="00743CB3">
      <w:pPr>
        <w:tabs>
          <w:tab w:val="left" w:pos="360"/>
        </w:tabs>
        <w:ind w:left="360" w:hanging="360"/>
        <w:jc w:val="both"/>
        <w:rPr>
          <w:rFonts w:ascii="Arial" w:hAnsi="Arial" w:cs="Arial"/>
          <w:sz w:val="20"/>
        </w:rPr>
      </w:pPr>
    </w:p>
    <w:p w14:paraId="6A78240B" w14:textId="001D3AA0" w:rsidR="00743CB3" w:rsidRPr="00743CB3" w:rsidRDefault="00743CB3" w:rsidP="00743CB3">
      <w:pPr>
        <w:tabs>
          <w:tab w:val="left" w:pos="360"/>
        </w:tabs>
        <w:ind w:left="360" w:hanging="360"/>
        <w:jc w:val="both"/>
        <w:rPr>
          <w:rFonts w:ascii="Arial" w:hAnsi="Arial" w:cs="Arial"/>
          <w:sz w:val="20"/>
        </w:rPr>
      </w:pPr>
      <w:r w:rsidRPr="00743CB3">
        <w:rPr>
          <w:rFonts w:ascii="Arial" w:hAnsi="Arial" w:cs="Arial"/>
          <w:sz w:val="20"/>
        </w:rPr>
        <w:t xml:space="preserve">2. </w:t>
      </w:r>
      <w:r>
        <w:rPr>
          <w:rFonts w:ascii="Arial" w:hAnsi="Arial" w:cs="Arial"/>
          <w:sz w:val="20"/>
        </w:rPr>
        <w:tab/>
      </w:r>
      <w:r w:rsidRPr="00743CB3">
        <w:rPr>
          <w:rFonts w:ascii="Arial" w:hAnsi="Arial" w:cs="Arial"/>
          <w:sz w:val="20"/>
        </w:rPr>
        <w:t>Standard Long Term Interest Rate (Amortization period of at least five years but not more than 20 years)</w:t>
      </w:r>
    </w:p>
    <w:p w14:paraId="1E0BBBB3" w14:textId="77777777" w:rsidR="00743CB3" w:rsidRPr="00743CB3" w:rsidRDefault="00743CB3" w:rsidP="00743CB3">
      <w:pPr>
        <w:tabs>
          <w:tab w:val="left" w:pos="360"/>
        </w:tabs>
        <w:ind w:left="360" w:hanging="360"/>
        <w:jc w:val="both"/>
        <w:rPr>
          <w:rFonts w:ascii="Arial" w:hAnsi="Arial" w:cs="Arial"/>
          <w:sz w:val="20"/>
        </w:rPr>
      </w:pPr>
    </w:p>
    <w:p w14:paraId="432C859D" w14:textId="0CD51CEF"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tab/>
      </w:r>
      <w:r w:rsidRPr="00743CB3">
        <w:rPr>
          <w:rFonts w:ascii="Arial" w:hAnsi="Arial" w:cs="Arial"/>
          <w:sz w:val="20"/>
        </w:rPr>
        <w:t>Standard long-term interest rate will be established based on an eight week daily average of the Municipal Market Data (MMD) Index. The MMD benchmark will be established by taking the 20 year AA general obligation MMD Index and adding 30 basis points. The standard long-term interest rate will be determined by taking the MMD benchmark and subtracting 125 basis points. In no case, however, can the standard long term rate be less than 0.50 percent.</w:t>
      </w:r>
    </w:p>
    <w:p w14:paraId="1E0EABBC" w14:textId="77777777" w:rsidR="00743CB3" w:rsidRPr="00743CB3" w:rsidRDefault="00743CB3" w:rsidP="00743CB3">
      <w:pPr>
        <w:tabs>
          <w:tab w:val="left" w:pos="360"/>
        </w:tabs>
        <w:autoSpaceDE w:val="0"/>
        <w:autoSpaceDN w:val="0"/>
        <w:adjustRightInd w:val="0"/>
        <w:ind w:left="360" w:hanging="360"/>
        <w:rPr>
          <w:rFonts w:ascii="Arial" w:hAnsi="Arial" w:cs="Arial"/>
          <w:sz w:val="20"/>
        </w:rPr>
      </w:pPr>
    </w:p>
    <w:p w14:paraId="33DEFAA7" w14:textId="566073E8" w:rsidR="00743CB3" w:rsidRPr="00743CB3" w:rsidRDefault="00743CB3" w:rsidP="00743CB3">
      <w:pPr>
        <w:tabs>
          <w:tab w:val="left" w:pos="360"/>
        </w:tabs>
        <w:autoSpaceDE w:val="0"/>
        <w:autoSpaceDN w:val="0"/>
        <w:adjustRightInd w:val="0"/>
        <w:ind w:left="360" w:hanging="360"/>
        <w:rPr>
          <w:rFonts w:ascii="Arial" w:hAnsi="Arial" w:cs="Arial"/>
          <w:sz w:val="20"/>
        </w:rPr>
      </w:pPr>
      <w:r w:rsidRPr="00743CB3">
        <w:rPr>
          <w:rFonts w:ascii="Arial" w:hAnsi="Arial" w:cs="Arial"/>
          <w:sz w:val="20"/>
        </w:rPr>
        <w:t xml:space="preserve">3. </w:t>
      </w:r>
      <w:r>
        <w:rPr>
          <w:rFonts w:ascii="Arial" w:hAnsi="Arial" w:cs="Arial"/>
          <w:sz w:val="20"/>
        </w:rPr>
        <w:tab/>
      </w:r>
      <w:r w:rsidRPr="00743CB3">
        <w:rPr>
          <w:rFonts w:ascii="Arial" w:hAnsi="Arial" w:cs="Arial"/>
          <w:sz w:val="20"/>
        </w:rPr>
        <w:t>Small System Long Term Interest Rate (Amortization period of at least five years but not more than 20 years)</w:t>
      </w:r>
    </w:p>
    <w:p w14:paraId="0C42AAB8" w14:textId="77777777" w:rsidR="00743CB3" w:rsidRPr="00743CB3" w:rsidRDefault="00743CB3" w:rsidP="00743CB3">
      <w:pPr>
        <w:tabs>
          <w:tab w:val="left" w:pos="360"/>
        </w:tabs>
        <w:autoSpaceDE w:val="0"/>
        <w:autoSpaceDN w:val="0"/>
        <w:adjustRightInd w:val="0"/>
        <w:ind w:left="360" w:hanging="360"/>
        <w:rPr>
          <w:rFonts w:ascii="Arial" w:hAnsi="Arial" w:cs="Arial"/>
          <w:sz w:val="20"/>
        </w:rPr>
      </w:pPr>
    </w:p>
    <w:p w14:paraId="749C0458" w14:textId="00994BD1"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lastRenderedPageBreak/>
        <w:tab/>
      </w:r>
      <w:r w:rsidRPr="00743CB3">
        <w:rPr>
          <w:rFonts w:ascii="Arial" w:hAnsi="Arial" w:cs="Arial"/>
          <w:sz w:val="20"/>
        </w:rPr>
        <w:t>The small system long term interest rate will be based upon the standard long term interest rate. As the standard long term interest rate is established, the small system long term interest rate is determined by subtracting 50 basis points from that rate. In no case, however, can the small system long term rate be less than 0.00 percent.</w:t>
      </w:r>
    </w:p>
    <w:p w14:paraId="205FAA51" w14:textId="77777777" w:rsidR="00743CB3" w:rsidRPr="00743CB3" w:rsidRDefault="00743CB3" w:rsidP="00743CB3">
      <w:pPr>
        <w:tabs>
          <w:tab w:val="left" w:pos="360"/>
        </w:tabs>
        <w:ind w:left="360" w:hanging="360"/>
        <w:jc w:val="both"/>
        <w:rPr>
          <w:rFonts w:ascii="Arial" w:hAnsi="Arial" w:cs="Arial"/>
          <w:sz w:val="20"/>
        </w:rPr>
      </w:pPr>
    </w:p>
    <w:p w14:paraId="1115B321" w14:textId="3C1A52DF" w:rsidR="00743CB3" w:rsidRPr="00743CB3" w:rsidRDefault="00743CB3" w:rsidP="00743CB3">
      <w:pPr>
        <w:tabs>
          <w:tab w:val="left" w:pos="360"/>
        </w:tabs>
        <w:autoSpaceDE w:val="0"/>
        <w:autoSpaceDN w:val="0"/>
        <w:adjustRightInd w:val="0"/>
        <w:ind w:left="360" w:hanging="360"/>
        <w:rPr>
          <w:rFonts w:ascii="Arial" w:hAnsi="Arial" w:cs="Arial"/>
          <w:sz w:val="20"/>
        </w:rPr>
      </w:pPr>
      <w:r w:rsidRPr="00743CB3">
        <w:rPr>
          <w:rFonts w:ascii="Arial" w:hAnsi="Arial" w:cs="Arial"/>
          <w:sz w:val="20"/>
        </w:rPr>
        <w:t xml:space="preserve">4. </w:t>
      </w:r>
      <w:r>
        <w:rPr>
          <w:rFonts w:ascii="Arial" w:hAnsi="Arial" w:cs="Arial"/>
          <w:sz w:val="20"/>
        </w:rPr>
        <w:tab/>
      </w:r>
      <w:r w:rsidRPr="00743CB3">
        <w:rPr>
          <w:rFonts w:ascii="Arial" w:hAnsi="Arial" w:cs="Arial"/>
          <w:sz w:val="20"/>
        </w:rPr>
        <w:t>Systems that Receive Affordability Points Long Term Interest Rate (Amortization period of at least five years but not more than 20 years)</w:t>
      </w:r>
    </w:p>
    <w:p w14:paraId="0885BA54" w14:textId="77777777" w:rsidR="00743CB3" w:rsidRPr="00743CB3" w:rsidRDefault="00743CB3" w:rsidP="00743CB3">
      <w:pPr>
        <w:tabs>
          <w:tab w:val="left" w:pos="360"/>
        </w:tabs>
        <w:autoSpaceDE w:val="0"/>
        <w:autoSpaceDN w:val="0"/>
        <w:adjustRightInd w:val="0"/>
        <w:ind w:left="360" w:hanging="360"/>
        <w:rPr>
          <w:rFonts w:ascii="Arial" w:hAnsi="Arial" w:cs="Arial"/>
          <w:sz w:val="20"/>
        </w:rPr>
      </w:pPr>
    </w:p>
    <w:p w14:paraId="0D49EAFB" w14:textId="11097225"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tab/>
      </w:r>
      <w:r w:rsidRPr="00743CB3">
        <w:rPr>
          <w:rFonts w:ascii="Arial" w:hAnsi="Arial" w:cs="Arial"/>
          <w:sz w:val="20"/>
        </w:rPr>
        <w:t>The interest rate for systems that receive affordability ranking points is 2%. Only projects that receive priority points under the affordability factor in the ranking system qualify for this rate.  If at the month of loan award, the small system rate is less than 2 percent, during that month all qualified eligible projects for the affordability rate will be awarded the project loan at the small system rate.</w:t>
      </w:r>
    </w:p>
    <w:p w14:paraId="67C85714" w14:textId="77777777" w:rsidR="00743CB3" w:rsidRPr="00743CB3" w:rsidRDefault="00743CB3" w:rsidP="00743CB3">
      <w:pPr>
        <w:tabs>
          <w:tab w:val="left" w:pos="360"/>
        </w:tabs>
        <w:ind w:left="360" w:hanging="360"/>
        <w:jc w:val="both"/>
        <w:rPr>
          <w:rFonts w:ascii="Arial" w:hAnsi="Arial" w:cs="Arial"/>
          <w:sz w:val="20"/>
        </w:rPr>
      </w:pPr>
    </w:p>
    <w:p w14:paraId="0BC18771" w14:textId="1BD40468" w:rsidR="00743CB3" w:rsidRPr="00743CB3" w:rsidRDefault="00743CB3" w:rsidP="00743CB3">
      <w:pPr>
        <w:tabs>
          <w:tab w:val="left" w:pos="360"/>
        </w:tabs>
        <w:ind w:left="360" w:hanging="360"/>
        <w:jc w:val="both"/>
        <w:rPr>
          <w:rFonts w:ascii="Arial" w:hAnsi="Arial" w:cs="Arial"/>
          <w:sz w:val="20"/>
        </w:rPr>
      </w:pPr>
      <w:r w:rsidRPr="00743CB3">
        <w:rPr>
          <w:rFonts w:ascii="Arial" w:hAnsi="Arial" w:cs="Arial"/>
          <w:sz w:val="20"/>
        </w:rPr>
        <w:t xml:space="preserve">5. </w:t>
      </w:r>
      <w:r>
        <w:rPr>
          <w:rFonts w:ascii="Arial" w:hAnsi="Arial" w:cs="Arial"/>
          <w:sz w:val="20"/>
        </w:rPr>
        <w:tab/>
      </w:r>
      <w:r w:rsidRPr="00743CB3">
        <w:rPr>
          <w:rFonts w:ascii="Arial" w:hAnsi="Arial" w:cs="Arial"/>
          <w:sz w:val="20"/>
        </w:rPr>
        <w:t>Short Term Interest Rate (Amortization period of five years or less)</w:t>
      </w:r>
    </w:p>
    <w:p w14:paraId="1A75A01E" w14:textId="77777777" w:rsidR="00743CB3" w:rsidRPr="00743CB3" w:rsidRDefault="00743CB3" w:rsidP="00743CB3">
      <w:pPr>
        <w:tabs>
          <w:tab w:val="left" w:pos="360"/>
        </w:tabs>
        <w:ind w:left="360" w:hanging="360"/>
        <w:jc w:val="both"/>
        <w:rPr>
          <w:rFonts w:ascii="Arial" w:hAnsi="Arial" w:cs="Arial"/>
          <w:sz w:val="20"/>
        </w:rPr>
      </w:pPr>
    </w:p>
    <w:p w14:paraId="2D8C5CDE" w14:textId="0EFCFA18" w:rsidR="00743CB3" w:rsidRPr="00743CB3" w:rsidRDefault="00743CB3" w:rsidP="00743CB3">
      <w:pPr>
        <w:tabs>
          <w:tab w:val="left" w:pos="360"/>
        </w:tabs>
        <w:autoSpaceDE w:val="0"/>
        <w:autoSpaceDN w:val="0"/>
        <w:adjustRightInd w:val="0"/>
        <w:ind w:left="360" w:hanging="360"/>
        <w:rPr>
          <w:rFonts w:ascii="Arial" w:hAnsi="Arial" w:cs="Arial"/>
          <w:sz w:val="20"/>
        </w:rPr>
      </w:pPr>
      <w:r>
        <w:rPr>
          <w:rFonts w:ascii="Arial" w:hAnsi="Arial" w:cs="Arial"/>
          <w:sz w:val="20"/>
        </w:rPr>
        <w:tab/>
      </w:r>
      <w:r w:rsidRPr="00743CB3">
        <w:rPr>
          <w:rFonts w:ascii="Arial" w:hAnsi="Arial" w:cs="Arial"/>
          <w:sz w:val="20"/>
        </w:rPr>
        <w:t>The short</w:t>
      </w:r>
      <w:r w:rsidRPr="00743CB3">
        <w:rPr>
          <w:rFonts w:ascii="Cambria Math" w:hAnsi="Cambria Math" w:cs="Cambria Math"/>
          <w:sz w:val="20"/>
        </w:rPr>
        <w:t>‐</w:t>
      </w:r>
      <w:r w:rsidRPr="00743CB3">
        <w:rPr>
          <w:rFonts w:ascii="Arial" w:hAnsi="Arial" w:cs="Arial"/>
          <w:sz w:val="20"/>
        </w:rPr>
        <w:t>term interest rate for a planning loan is zero percent for a term of five years or less.  The short</w:t>
      </w:r>
      <w:r w:rsidRPr="00743CB3">
        <w:rPr>
          <w:rFonts w:ascii="Cambria Math" w:hAnsi="Cambria Math" w:cs="Cambria Math"/>
          <w:sz w:val="20"/>
        </w:rPr>
        <w:t>‐</w:t>
      </w:r>
      <w:r w:rsidRPr="00743CB3">
        <w:rPr>
          <w:rFonts w:ascii="Arial" w:hAnsi="Arial" w:cs="Arial"/>
          <w:sz w:val="20"/>
        </w:rPr>
        <w:t>term interest rate for a design loan is the same as the long</w:t>
      </w:r>
      <w:r w:rsidRPr="00743CB3">
        <w:rPr>
          <w:rFonts w:ascii="Cambria Math" w:hAnsi="Cambria Math" w:cs="Cambria Math"/>
          <w:sz w:val="20"/>
        </w:rPr>
        <w:t>‐</w:t>
      </w:r>
      <w:r w:rsidRPr="00743CB3">
        <w:rPr>
          <w:rFonts w:ascii="Arial" w:hAnsi="Arial" w:cs="Arial"/>
          <w:sz w:val="20"/>
        </w:rPr>
        <w:t>term interest rate for the same project with amortization periods of five years or less.</w:t>
      </w:r>
    </w:p>
    <w:p w14:paraId="7CD36C70" w14:textId="77777777" w:rsidR="00743CB3" w:rsidRPr="00743CB3" w:rsidRDefault="00743CB3" w:rsidP="00743CB3">
      <w:pPr>
        <w:tabs>
          <w:tab w:val="left" w:pos="360"/>
        </w:tabs>
        <w:autoSpaceDE w:val="0"/>
        <w:autoSpaceDN w:val="0"/>
        <w:adjustRightInd w:val="0"/>
        <w:ind w:left="360" w:hanging="360"/>
        <w:rPr>
          <w:rFonts w:ascii="Arial" w:hAnsi="Arial" w:cs="Arial"/>
          <w:color w:val="414751"/>
          <w:sz w:val="20"/>
        </w:rPr>
      </w:pPr>
    </w:p>
    <w:p w14:paraId="55F402F1" w14:textId="46066941" w:rsidR="00743CB3" w:rsidRPr="00743CB3" w:rsidRDefault="00743CB3" w:rsidP="00743CB3">
      <w:pPr>
        <w:tabs>
          <w:tab w:val="left" w:pos="360"/>
        </w:tabs>
        <w:ind w:left="360" w:hanging="360"/>
        <w:jc w:val="both"/>
        <w:rPr>
          <w:rFonts w:ascii="Arial" w:hAnsi="Arial" w:cs="Arial"/>
          <w:sz w:val="20"/>
        </w:rPr>
      </w:pPr>
      <w:r w:rsidRPr="00743CB3">
        <w:rPr>
          <w:rFonts w:ascii="Arial" w:hAnsi="Arial" w:cs="Arial"/>
          <w:sz w:val="20"/>
        </w:rPr>
        <w:t xml:space="preserve">6. </w:t>
      </w:r>
      <w:r>
        <w:rPr>
          <w:rFonts w:ascii="Arial" w:hAnsi="Arial" w:cs="Arial"/>
          <w:sz w:val="20"/>
        </w:rPr>
        <w:tab/>
      </w:r>
      <w:r w:rsidRPr="00743CB3">
        <w:rPr>
          <w:rFonts w:ascii="Arial" w:hAnsi="Arial" w:cs="Arial"/>
          <w:sz w:val="20"/>
        </w:rPr>
        <w:t>Linked Deposit Interest Rate</w:t>
      </w:r>
    </w:p>
    <w:p w14:paraId="0D21B3F1" w14:textId="77777777" w:rsidR="00743CB3" w:rsidRPr="00743CB3" w:rsidRDefault="00743CB3" w:rsidP="00743CB3">
      <w:pPr>
        <w:tabs>
          <w:tab w:val="left" w:pos="360"/>
        </w:tabs>
        <w:ind w:left="360" w:hanging="360"/>
        <w:jc w:val="both"/>
        <w:rPr>
          <w:rFonts w:ascii="Arial" w:hAnsi="Arial" w:cs="Arial"/>
          <w:sz w:val="20"/>
        </w:rPr>
      </w:pPr>
    </w:p>
    <w:p w14:paraId="6100D69A" w14:textId="15BF6FB5"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tab/>
      </w:r>
      <w:r w:rsidRPr="00743CB3">
        <w:rPr>
          <w:rFonts w:ascii="Arial" w:hAnsi="Arial" w:cs="Arial"/>
          <w:sz w:val="20"/>
        </w:rPr>
        <w:t>The linked deposit rate will vary, as it is determined by a commercial lender based upon its usual rates to its customers. It is used at the discretion of Ohio EPA and may be applied where the applicant is a private entity or where the applicant’s ability to repay or its security varies significantly from the norm of a WSRLA applicant.</w:t>
      </w:r>
    </w:p>
    <w:p w14:paraId="7835B8AB" w14:textId="77777777" w:rsidR="00743CB3" w:rsidRPr="00743CB3" w:rsidRDefault="00743CB3" w:rsidP="00743CB3">
      <w:pPr>
        <w:tabs>
          <w:tab w:val="left" w:pos="360"/>
        </w:tabs>
        <w:ind w:left="360" w:hanging="360"/>
        <w:jc w:val="both"/>
        <w:rPr>
          <w:rFonts w:ascii="Arial" w:hAnsi="Arial" w:cs="Arial"/>
          <w:sz w:val="20"/>
        </w:rPr>
      </w:pPr>
    </w:p>
    <w:p w14:paraId="3FFA7973" w14:textId="3B0D2A68"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tab/>
      </w:r>
      <w:r w:rsidRPr="00743CB3">
        <w:rPr>
          <w:rFonts w:ascii="Arial" w:hAnsi="Arial" w:cs="Arial"/>
          <w:sz w:val="20"/>
        </w:rPr>
        <w:t>Under certain circumstances, the WSRLA can provide interest savings to a recipient by negotiating with a lending institution for a reduced interest rate on WSRLA funds placed on deposit, usually a certificate of deposit. The reduced interest rate paid to the WSRLA is then passed on to the borrower. The loan is made by the lending institution.</w:t>
      </w:r>
    </w:p>
    <w:p w14:paraId="0711F80A" w14:textId="77777777" w:rsidR="00743CB3" w:rsidRPr="00743CB3" w:rsidRDefault="00743CB3" w:rsidP="00743CB3">
      <w:pPr>
        <w:tabs>
          <w:tab w:val="left" w:pos="360"/>
        </w:tabs>
        <w:ind w:left="360" w:hanging="360"/>
        <w:jc w:val="both"/>
        <w:rPr>
          <w:rFonts w:ascii="Arial" w:hAnsi="Arial" w:cs="Arial"/>
          <w:sz w:val="20"/>
        </w:rPr>
      </w:pPr>
    </w:p>
    <w:p w14:paraId="57654124" w14:textId="516B0269"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tab/>
      </w:r>
      <w:r w:rsidRPr="00743CB3">
        <w:rPr>
          <w:rFonts w:ascii="Arial" w:hAnsi="Arial" w:cs="Arial"/>
          <w:sz w:val="20"/>
        </w:rPr>
        <w:t>The interest rate charged by the bank for the loan will be discounted below the bank’s normal interest rate by an amount equal to the difference between the U.S. Treasury Note and Bond interest rate* and the WSRLA linked deposit interest rate. The WSRLA linked deposit interest rate will be at least 300 basis points less than the reported Treasury Notes and Bonds yield.</w:t>
      </w:r>
    </w:p>
    <w:p w14:paraId="6280F40B" w14:textId="77777777" w:rsidR="00743CB3" w:rsidRPr="00743CB3" w:rsidRDefault="00743CB3" w:rsidP="00743CB3">
      <w:pPr>
        <w:tabs>
          <w:tab w:val="left" w:pos="360"/>
        </w:tabs>
        <w:ind w:left="360" w:hanging="360"/>
        <w:jc w:val="both"/>
        <w:rPr>
          <w:rFonts w:ascii="Arial" w:hAnsi="Arial" w:cs="Arial"/>
          <w:sz w:val="20"/>
        </w:rPr>
      </w:pPr>
    </w:p>
    <w:p w14:paraId="081F2E67" w14:textId="5156A49C" w:rsidR="00743CB3" w:rsidRPr="00743CB3" w:rsidRDefault="00743CB3" w:rsidP="00743CB3">
      <w:pPr>
        <w:tabs>
          <w:tab w:val="left" w:pos="360"/>
        </w:tabs>
        <w:ind w:left="360" w:hanging="360"/>
        <w:jc w:val="both"/>
        <w:rPr>
          <w:rFonts w:ascii="Arial" w:hAnsi="Arial" w:cs="Arial"/>
          <w:sz w:val="20"/>
        </w:rPr>
      </w:pPr>
      <w:r>
        <w:rPr>
          <w:rFonts w:ascii="Arial" w:hAnsi="Arial" w:cs="Arial"/>
          <w:sz w:val="20"/>
        </w:rPr>
        <w:tab/>
      </w:r>
      <w:r w:rsidRPr="00743CB3">
        <w:rPr>
          <w:rFonts w:ascii="Arial" w:hAnsi="Arial" w:cs="Arial"/>
          <w:sz w:val="20"/>
        </w:rPr>
        <w:t>*As reported in The Bond Buyer on the Friday of the preceding week, for notes and bonds with a term of years closest to the term of the applicant’s loan.</w:t>
      </w:r>
    </w:p>
    <w:p w14:paraId="2F43E82E" w14:textId="77777777" w:rsidR="00743CB3" w:rsidRPr="00743CB3" w:rsidRDefault="00743CB3" w:rsidP="00743CB3">
      <w:pPr>
        <w:tabs>
          <w:tab w:val="left" w:pos="360"/>
        </w:tabs>
        <w:ind w:left="360" w:hanging="360"/>
        <w:jc w:val="both"/>
        <w:rPr>
          <w:rFonts w:ascii="Arial" w:hAnsi="Arial" w:cs="Arial"/>
          <w:sz w:val="20"/>
        </w:rPr>
      </w:pPr>
    </w:p>
    <w:p w14:paraId="5B2F007B" w14:textId="14BFCA88" w:rsidR="00743CB3" w:rsidRPr="00743CB3" w:rsidRDefault="00743CB3" w:rsidP="00743CB3">
      <w:pPr>
        <w:tabs>
          <w:tab w:val="left" w:pos="360"/>
        </w:tabs>
        <w:autoSpaceDE w:val="0"/>
        <w:autoSpaceDN w:val="0"/>
        <w:adjustRightInd w:val="0"/>
        <w:ind w:left="360" w:hanging="360"/>
        <w:rPr>
          <w:rFonts w:ascii="Arial" w:hAnsi="Arial" w:cs="Arial"/>
          <w:sz w:val="20"/>
        </w:rPr>
      </w:pPr>
      <w:r w:rsidRPr="00743CB3">
        <w:rPr>
          <w:rFonts w:ascii="Arial" w:hAnsi="Arial" w:cs="Arial"/>
          <w:sz w:val="20"/>
        </w:rPr>
        <w:t xml:space="preserve">7. </w:t>
      </w:r>
      <w:r>
        <w:rPr>
          <w:rFonts w:ascii="Arial" w:hAnsi="Arial" w:cs="Arial"/>
          <w:sz w:val="20"/>
        </w:rPr>
        <w:tab/>
      </w:r>
      <w:r w:rsidRPr="00743CB3">
        <w:rPr>
          <w:rFonts w:ascii="Arial" w:hAnsi="Arial" w:cs="Arial"/>
          <w:sz w:val="20"/>
        </w:rPr>
        <w:t>Supplemental Loan Interest Rate (Amortization period of at least five years but not more than 20)</w:t>
      </w:r>
    </w:p>
    <w:p w14:paraId="35324B5F" w14:textId="77777777" w:rsidR="00743CB3" w:rsidRPr="00743CB3" w:rsidRDefault="00743CB3" w:rsidP="00743CB3">
      <w:pPr>
        <w:tabs>
          <w:tab w:val="left" w:pos="360"/>
        </w:tabs>
        <w:ind w:left="360" w:hanging="360"/>
        <w:jc w:val="both"/>
        <w:rPr>
          <w:rFonts w:ascii="Arial" w:hAnsi="Arial" w:cs="Arial"/>
          <w:sz w:val="20"/>
        </w:rPr>
      </w:pPr>
    </w:p>
    <w:p w14:paraId="6582496F" w14:textId="2935779C" w:rsidR="00743CB3" w:rsidRPr="00743CB3" w:rsidRDefault="00743CB3" w:rsidP="00743CB3">
      <w:pPr>
        <w:tabs>
          <w:tab w:val="left" w:pos="360"/>
        </w:tabs>
        <w:autoSpaceDE w:val="0"/>
        <w:autoSpaceDN w:val="0"/>
        <w:adjustRightInd w:val="0"/>
        <w:ind w:left="360" w:hanging="360"/>
        <w:rPr>
          <w:rFonts w:ascii="Arial" w:hAnsi="Arial" w:cs="Arial"/>
          <w:sz w:val="20"/>
        </w:rPr>
      </w:pPr>
      <w:r>
        <w:rPr>
          <w:rFonts w:ascii="Arial" w:hAnsi="Arial" w:cs="Arial"/>
          <w:sz w:val="20"/>
        </w:rPr>
        <w:tab/>
      </w:r>
      <w:r w:rsidRPr="00743CB3">
        <w:rPr>
          <w:rFonts w:ascii="Arial" w:hAnsi="Arial" w:cs="Arial"/>
          <w:sz w:val="20"/>
        </w:rPr>
        <w:t>Supplemental loans will be awarded at the appropriate interest rate in effect at the time of the loan award.</w:t>
      </w:r>
    </w:p>
    <w:p w14:paraId="524823EE" w14:textId="77777777" w:rsidR="00743CB3" w:rsidRPr="00743CB3" w:rsidRDefault="00743CB3" w:rsidP="00743CB3">
      <w:pPr>
        <w:jc w:val="both"/>
        <w:rPr>
          <w:rFonts w:ascii="Arial" w:hAnsi="Arial" w:cs="Arial"/>
          <w:sz w:val="20"/>
        </w:rPr>
      </w:pPr>
    </w:p>
    <w:p w14:paraId="34973DEC" w14:textId="0FBCF87F" w:rsidR="00743CB3" w:rsidRPr="00743CB3" w:rsidRDefault="00743CB3" w:rsidP="00743CB3">
      <w:pPr>
        <w:jc w:val="both"/>
        <w:rPr>
          <w:rFonts w:ascii="Arial" w:hAnsi="Arial" w:cs="Arial"/>
          <w:i/>
          <w:sz w:val="20"/>
        </w:rPr>
      </w:pPr>
      <w:r w:rsidRPr="00743CB3">
        <w:rPr>
          <w:rFonts w:ascii="Arial" w:hAnsi="Arial" w:cs="Arial"/>
          <w:i/>
          <w:sz w:val="20"/>
        </w:rPr>
        <w:t xml:space="preserve">(Source: </w:t>
      </w:r>
      <w:hyperlink r:id="rId33" w:history="1">
        <w:r w:rsidRPr="00743CB3">
          <w:rPr>
            <w:rFonts w:ascii="Arial" w:hAnsi="Arial" w:cs="Arial"/>
            <w:i/>
            <w:color w:val="0000FF"/>
            <w:sz w:val="20"/>
            <w:u w:val="single"/>
          </w:rPr>
          <w:t>DWAF Final 2018 Program Management and Intended Use Plan (7/1/17-6/30/18)</w:t>
        </w:r>
      </w:hyperlink>
      <w:r w:rsidRPr="00743CB3">
        <w:rPr>
          <w:rFonts w:ascii="Arial" w:hAnsi="Arial" w:cs="Arial"/>
          <w:i/>
          <w:color w:val="0000FF"/>
          <w:sz w:val="20"/>
          <w:u w:val="single"/>
        </w:rPr>
        <w:t xml:space="preserve"> Appendix E </w:t>
      </w:r>
      <w:r w:rsidRPr="00743CB3">
        <w:rPr>
          <w:rFonts w:ascii="Arial" w:hAnsi="Arial" w:cs="Arial"/>
          <w:i/>
          <w:sz w:val="20"/>
        </w:rPr>
        <w:t>and</w:t>
      </w:r>
      <w:r w:rsidRPr="00743CB3">
        <w:rPr>
          <w:rFonts w:ascii="Arial" w:hAnsi="Arial" w:cs="Arial"/>
          <w:i/>
          <w:color w:val="0000FF"/>
          <w:sz w:val="20"/>
          <w:u w:val="single"/>
        </w:rPr>
        <w:t xml:space="preserve"> </w:t>
      </w:r>
      <w:hyperlink r:id="rId34" w:history="1">
        <w:r w:rsidRPr="00743CB3">
          <w:rPr>
            <w:rFonts w:ascii="Arial" w:hAnsi="Arial" w:cs="Arial"/>
            <w:i/>
            <w:color w:val="0000FF"/>
            <w:sz w:val="20"/>
            <w:u w:val="single"/>
          </w:rPr>
          <w:t>DWAF Final 2019 Program Management and Intended Use Plan (7/1/18-6/30/19)</w:t>
        </w:r>
      </w:hyperlink>
      <w:r w:rsidRPr="00743CB3">
        <w:rPr>
          <w:rFonts w:ascii="Arial" w:hAnsi="Arial" w:cs="Arial"/>
          <w:i/>
          <w:color w:val="0000FF"/>
          <w:sz w:val="20"/>
          <w:u w:val="single"/>
        </w:rPr>
        <w:t xml:space="preserve"> Appendix E)</w:t>
      </w:r>
    </w:p>
    <w:p w14:paraId="292F661F" w14:textId="77777777" w:rsidR="00743CB3" w:rsidRPr="00743CB3" w:rsidRDefault="00743CB3" w:rsidP="00743CB3">
      <w:pPr>
        <w:jc w:val="both"/>
        <w:rPr>
          <w:rFonts w:ascii="Arial" w:hAnsi="Arial" w:cs="Arial"/>
          <w:sz w:val="20"/>
        </w:rPr>
      </w:pPr>
    </w:p>
    <w:p w14:paraId="1A6D6F82" w14:textId="77777777" w:rsidR="00743CB3" w:rsidRPr="00743CB3" w:rsidRDefault="00743CB3" w:rsidP="00743CB3">
      <w:pPr>
        <w:jc w:val="both"/>
        <w:rPr>
          <w:rFonts w:ascii="Arial" w:hAnsi="Arial" w:cs="Arial"/>
          <w:b/>
          <w:sz w:val="20"/>
        </w:rPr>
      </w:pPr>
      <w:r w:rsidRPr="00743CB3">
        <w:rPr>
          <w:rFonts w:ascii="Arial" w:hAnsi="Arial" w:cs="Arial"/>
          <w:b/>
          <w:sz w:val="20"/>
        </w:rPr>
        <w:t>WSRLA Interest Rate Structure</w:t>
      </w:r>
    </w:p>
    <w:p w14:paraId="735B8333" w14:textId="77777777" w:rsidR="00743CB3" w:rsidRPr="00743CB3" w:rsidRDefault="00743CB3" w:rsidP="00743CB3">
      <w:pPr>
        <w:jc w:val="both"/>
        <w:rPr>
          <w:rFonts w:ascii="Arial" w:hAnsi="Arial" w:cs="Arial"/>
          <w:b/>
          <w:sz w:val="20"/>
        </w:rPr>
      </w:pPr>
    </w:p>
    <w:p w14:paraId="18C5257B" w14:textId="77777777" w:rsidR="00743CB3" w:rsidRPr="00743CB3" w:rsidRDefault="00743CB3" w:rsidP="00743CB3">
      <w:pPr>
        <w:jc w:val="both"/>
        <w:rPr>
          <w:rFonts w:ascii="Arial" w:hAnsi="Arial" w:cs="Arial"/>
          <w:sz w:val="20"/>
        </w:rPr>
      </w:pPr>
      <w:r w:rsidRPr="00743CB3">
        <w:rPr>
          <w:rFonts w:ascii="Arial" w:hAnsi="Arial" w:cs="Arial"/>
          <w:sz w:val="20"/>
        </w:rPr>
        <w:t>The WSRLA will offer six different interest rates in the program year:</w:t>
      </w:r>
    </w:p>
    <w:p w14:paraId="5E3B8D2A" w14:textId="77777777" w:rsidR="00743CB3" w:rsidRPr="00743CB3" w:rsidRDefault="00743CB3" w:rsidP="00743CB3">
      <w:pPr>
        <w:jc w:val="both"/>
        <w:rPr>
          <w:rFonts w:ascii="Arial" w:hAnsi="Arial" w:cs="Arial"/>
          <w:sz w:val="20"/>
        </w:rPr>
      </w:pPr>
    </w:p>
    <w:p w14:paraId="2DA367EA" w14:textId="2F6623F6" w:rsidR="00743CB3" w:rsidRPr="00743CB3" w:rsidRDefault="00743CB3" w:rsidP="00743CB3">
      <w:pPr>
        <w:pStyle w:val="TOC3"/>
        <w:numPr>
          <w:ilvl w:val="0"/>
          <w:numId w:val="71"/>
        </w:numPr>
        <w:rPr>
          <w:rFonts w:ascii="Arial" w:hAnsi="Arial" w:cs="Arial"/>
          <w:b w:val="0"/>
          <w:sz w:val="20"/>
        </w:rPr>
      </w:pPr>
      <w:r w:rsidRPr="00743CB3">
        <w:rPr>
          <w:rFonts w:ascii="Arial" w:hAnsi="Arial" w:cs="Arial"/>
          <w:b w:val="0"/>
          <w:sz w:val="20"/>
        </w:rPr>
        <w:t>a standard rate for long-term loans (longer than five years but not more than twenty)</w:t>
      </w:r>
    </w:p>
    <w:p w14:paraId="70D645CF" w14:textId="1E97CD04" w:rsidR="00743CB3" w:rsidRPr="00743CB3" w:rsidRDefault="00743CB3" w:rsidP="00743CB3">
      <w:pPr>
        <w:pStyle w:val="TOC3"/>
        <w:numPr>
          <w:ilvl w:val="0"/>
          <w:numId w:val="71"/>
        </w:numPr>
        <w:rPr>
          <w:rFonts w:ascii="Arial" w:hAnsi="Arial" w:cs="Arial"/>
          <w:b w:val="0"/>
          <w:sz w:val="20"/>
        </w:rPr>
      </w:pPr>
      <w:r w:rsidRPr="00743CB3">
        <w:rPr>
          <w:rFonts w:ascii="Arial" w:hAnsi="Arial" w:cs="Arial"/>
          <w:b w:val="0"/>
          <w:sz w:val="20"/>
        </w:rPr>
        <w:t>a small system rate for long-term loans (longer than five years but not more than twenty)</w:t>
      </w:r>
    </w:p>
    <w:p w14:paraId="6741132D" w14:textId="4F558BC1" w:rsidR="00743CB3" w:rsidRPr="00743CB3" w:rsidRDefault="00743CB3" w:rsidP="00743CB3">
      <w:pPr>
        <w:pStyle w:val="TOC3"/>
        <w:numPr>
          <w:ilvl w:val="0"/>
          <w:numId w:val="71"/>
        </w:numPr>
        <w:rPr>
          <w:rFonts w:ascii="Arial" w:hAnsi="Arial" w:cs="Arial"/>
          <w:b w:val="0"/>
          <w:sz w:val="20"/>
        </w:rPr>
      </w:pPr>
      <w:r w:rsidRPr="00743CB3">
        <w:rPr>
          <w:rFonts w:ascii="Arial" w:hAnsi="Arial" w:cs="Arial"/>
          <w:b w:val="0"/>
          <w:sz w:val="20"/>
        </w:rPr>
        <w:t>a system rate for long-term loans that receive affordability criteria priority points through PPL Ranking System (longer than five years but not longer than twenty)</w:t>
      </w:r>
    </w:p>
    <w:p w14:paraId="4689A4A7" w14:textId="6ABC1225" w:rsidR="00743CB3" w:rsidRPr="00743CB3" w:rsidRDefault="00743CB3" w:rsidP="00743CB3">
      <w:pPr>
        <w:pStyle w:val="TOC3"/>
        <w:numPr>
          <w:ilvl w:val="0"/>
          <w:numId w:val="71"/>
        </w:numPr>
        <w:rPr>
          <w:rFonts w:ascii="Arial" w:hAnsi="Arial" w:cs="Arial"/>
          <w:b w:val="0"/>
          <w:sz w:val="20"/>
        </w:rPr>
      </w:pPr>
      <w:r w:rsidRPr="00743CB3">
        <w:rPr>
          <w:rFonts w:ascii="Arial" w:hAnsi="Arial" w:cs="Arial"/>
          <w:b w:val="0"/>
          <w:sz w:val="20"/>
        </w:rPr>
        <w:lastRenderedPageBreak/>
        <w:t>a short-term rate for loans including planning/design (five years or less)</w:t>
      </w:r>
    </w:p>
    <w:p w14:paraId="297E6573" w14:textId="4923313B" w:rsidR="00743CB3" w:rsidRPr="00743CB3" w:rsidRDefault="00743CB3" w:rsidP="00743CB3">
      <w:pPr>
        <w:pStyle w:val="TOC3"/>
        <w:numPr>
          <w:ilvl w:val="0"/>
          <w:numId w:val="71"/>
        </w:numPr>
        <w:rPr>
          <w:rFonts w:ascii="Arial" w:hAnsi="Arial" w:cs="Arial"/>
          <w:b w:val="0"/>
          <w:sz w:val="20"/>
        </w:rPr>
      </w:pPr>
      <w:r w:rsidRPr="00743CB3">
        <w:rPr>
          <w:rFonts w:ascii="Arial" w:hAnsi="Arial" w:cs="Arial"/>
          <w:b w:val="0"/>
          <w:sz w:val="20"/>
        </w:rPr>
        <w:t>a linked deposit rate</w:t>
      </w:r>
    </w:p>
    <w:p w14:paraId="7106AAE4" w14:textId="2ABB2719" w:rsidR="00743CB3" w:rsidRPr="00743CB3" w:rsidRDefault="00743CB3" w:rsidP="00743CB3">
      <w:pPr>
        <w:pStyle w:val="TOC3"/>
        <w:numPr>
          <w:ilvl w:val="0"/>
          <w:numId w:val="71"/>
        </w:numPr>
        <w:rPr>
          <w:rFonts w:ascii="Arial" w:hAnsi="Arial" w:cs="Arial"/>
          <w:b w:val="0"/>
          <w:sz w:val="20"/>
        </w:rPr>
      </w:pPr>
      <w:r w:rsidRPr="00743CB3">
        <w:rPr>
          <w:rFonts w:ascii="Arial" w:hAnsi="Arial" w:cs="Arial"/>
          <w:b w:val="0"/>
          <w:sz w:val="20"/>
        </w:rPr>
        <w:t>a supplemental loan interest rate (longer than five years but not more than twenty)</w:t>
      </w:r>
    </w:p>
    <w:p w14:paraId="27D6DCEC" w14:textId="77777777" w:rsidR="00743CB3" w:rsidRPr="00743CB3" w:rsidRDefault="00743CB3" w:rsidP="00743CB3">
      <w:pPr>
        <w:jc w:val="both"/>
        <w:rPr>
          <w:rFonts w:ascii="Arial" w:hAnsi="Arial" w:cs="Arial"/>
          <w:sz w:val="20"/>
        </w:rPr>
      </w:pPr>
    </w:p>
    <w:p w14:paraId="2E68A1AA" w14:textId="2AEDE01C" w:rsidR="00743CB3" w:rsidRPr="00743CB3" w:rsidRDefault="00743CB3" w:rsidP="00743CB3">
      <w:pPr>
        <w:jc w:val="both"/>
        <w:rPr>
          <w:rFonts w:ascii="Arial" w:hAnsi="Arial" w:cs="Arial"/>
          <w:i/>
          <w:sz w:val="20"/>
        </w:rPr>
      </w:pPr>
      <w:r w:rsidRPr="00743CB3">
        <w:rPr>
          <w:rFonts w:ascii="Arial" w:hAnsi="Arial" w:cs="Arial"/>
          <w:i/>
          <w:sz w:val="20"/>
        </w:rPr>
        <w:t>(Source: Reb</w:t>
      </w:r>
      <w:r>
        <w:rPr>
          <w:rFonts w:ascii="Arial" w:hAnsi="Arial" w:cs="Arial"/>
          <w:i/>
          <w:sz w:val="20"/>
        </w:rPr>
        <w:t>ecca McKinney, OEPA</w:t>
      </w:r>
      <w:r w:rsidRPr="00743CB3">
        <w:rPr>
          <w:rFonts w:ascii="Arial" w:hAnsi="Arial" w:cs="Arial"/>
          <w:i/>
          <w:sz w:val="20"/>
        </w:rPr>
        <w:t>, 2/6/2019)</w:t>
      </w:r>
    </w:p>
    <w:p w14:paraId="29A56C42" w14:textId="77777777" w:rsidR="00743CB3" w:rsidRDefault="00743CB3" w:rsidP="006672EA">
      <w:pPr>
        <w:spacing w:after="240"/>
        <w:jc w:val="both"/>
        <w:rPr>
          <w:rFonts w:ascii="Arial" w:hAnsi="Arial" w:cs="Arial"/>
          <w:b/>
          <w:sz w:val="20"/>
        </w:rPr>
      </w:pPr>
    </w:p>
    <w:p w14:paraId="0E27A11E" w14:textId="263DBDC1" w:rsidR="003644ED" w:rsidRDefault="00743CB3" w:rsidP="006672EA">
      <w:pPr>
        <w:spacing w:after="240"/>
        <w:jc w:val="both"/>
        <w:rPr>
          <w:rFonts w:ascii="Arial" w:hAnsi="Arial" w:cs="Arial"/>
          <w:b/>
          <w:sz w:val="20"/>
        </w:rPr>
      </w:pPr>
      <w:r w:rsidRPr="00743CB3">
        <w:rPr>
          <w:rFonts w:ascii="Arial" w:hAnsi="Arial" w:cs="Arial"/>
          <w:b/>
          <w:sz w:val="20"/>
        </w:rPr>
        <w:t>Additional Guidance</w:t>
      </w:r>
    </w:p>
    <w:p w14:paraId="59AF9A04" w14:textId="77777777" w:rsidR="00743CB3" w:rsidRPr="00743CB3" w:rsidRDefault="00743CB3" w:rsidP="00743CB3">
      <w:pPr>
        <w:widowControl w:val="0"/>
        <w:jc w:val="both"/>
        <w:rPr>
          <w:rFonts w:ascii="Arial" w:hAnsi="Arial" w:cs="Arial"/>
          <w:sz w:val="20"/>
          <w:u w:val="single"/>
        </w:rPr>
      </w:pPr>
      <w:r w:rsidRPr="00743CB3">
        <w:rPr>
          <w:rFonts w:ascii="Arial" w:hAnsi="Arial" w:cs="Arial"/>
          <w:sz w:val="20"/>
          <w:u w:val="single"/>
        </w:rPr>
        <w:t>OEPA and OWDA Guidance:</w:t>
      </w:r>
    </w:p>
    <w:p w14:paraId="40B481C4" w14:textId="77777777" w:rsidR="00743CB3" w:rsidRPr="00743CB3" w:rsidRDefault="00743CB3" w:rsidP="00743CB3">
      <w:pPr>
        <w:widowControl w:val="0"/>
        <w:jc w:val="both"/>
        <w:rPr>
          <w:rFonts w:ascii="Arial" w:hAnsi="Arial" w:cs="Arial"/>
          <w:sz w:val="20"/>
          <w:u w:val="single"/>
        </w:rPr>
      </w:pPr>
    </w:p>
    <w:p w14:paraId="67E30EC6" w14:textId="77777777" w:rsidR="00743CB3" w:rsidRPr="00743CB3" w:rsidRDefault="00743CB3" w:rsidP="00743CB3">
      <w:pPr>
        <w:widowControl w:val="0"/>
        <w:jc w:val="both"/>
        <w:rPr>
          <w:rFonts w:ascii="Arial" w:hAnsi="Arial" w:cs="Arial"/>
          <w:sz w:val="20"/>
        </w:rPr>
      </w:pPr>
      <w:r w:rsidRPr="00743CB3">
        <w:rPr>
          <w:rFonts w:ascii="Arial" w:hAnsi="Arial" w:cs="Arial"/>
          <w:sz w:val="20"/>
        </w:rPr>
        <w:t>OWDA Home Page containing links to program guidelines:</w:t>
      </w:r>
    </w:p>
    <w:p w14:paraId="0CBAA237" w14:textId="102C337F" w:rsidR="00743CB3" w:rsidRPr="00743CB3" w:rsidRDefault="00465EDF" w:rsidP="00743CB3">
      <w:pPr>
        <w:widowControl w:val="0"/>
        <w:jc w:val="both"/>
        <w:rPr>
          <w:rFonts w:ascii="Arial" w:hAnsi="Arial" w:cs="Arial"/>
          <w:sz w:val="20"/>
        </w:rPr>
      </w:pPr>
      <w:hyperlink r:id="rId35" w:history="1">
        <w:r w:rsidR="00743CB3" w:rsidRPr="00743CB3">
          <w:rPr>
            <w:rStyle w:val="Hyperlink"/>
            <w:rFonts w:ascii="Arial" w:hAnsi="Arial" w:cs="Arial"/>
            <w:sz w:val="20"/>
          </w:rPr>
          <w:t>http://www.owda.org/</w:t>
        </w:r>
      </w:hyperlink>
    </w:p>
    <w:p w14:paraId="6EEDDB1D" w14:textId="77777777" w:rsidR="00743CB3" w:rsidRPr="00743CB3" w:rsidRDefault="00743CB3" w:rsidP="00743CB3">
      <w:pPr>
        <w:widowControl w:val="0"/>
        <w:jc w:val="both"/>
        <w:rPr>
          <w:rFonts w:ascii="Arial" w:hAnsi="Arial" w:cs="Arial"/>
          <w:sz w:val="20"/>
        </w:rPr>
      </w:pPr>
    </w:p>
    <w:p w14:paraId="35FBDE26" w14:textId="0F3816A6" w:rsidR="00743CB3" w:rsidRDefault="00743CB3" w:rsidP="00743CB3">
      <w:pPr>
        <w:widowControl w:val="0"/>
        <w:jc w:val="both"/>
        <w:rPr>
          <w:rStyle w:val="Hyperlink"/>
          <w:rFonts w:ascii="Arial" w:hAnsi="Arial" w:cs="Arial"/>
          <w:sz w:val="20"/>
        </w:rPr>
      </w:pPr>
      <w:r w:rsidRPr="00743CB3">
        <w:rPr>
          <w:rFonts w:ascii="Arial" w:hAnsi="Arial" w:cs="Arial"/>
          <w:sz w:val="20"/>
        </w:rPr>
        <w:t xml:space="preserve">OWDA “Your Loan” – a Listing by Borrower of all Loan Activity for each project: </w:t>
      </w:r>
      <w:hyperlink r:id="rId36" w:history="1">
        <w:r w:rsidRPr="00743CB3">
          <w:rPr>
            <w:rStyle w:val="Hyperlink"/>
            <w:rFonts w:ascii="Arial" w:hAnsi="Arial" w:cs="Arial"/>
            <w:sz w:val="20"/>
          </w:rPr>
          <w:t>http://loans.owda.org/</w:t>
        </w:r>
      </w:hyperlink>
    </w:p>
    <w:p w14:paraId="22444879" w14:textId="565C381B" w:rsidR="0052318F" w:rsidRDefault="0052318F" w:rsidP="00743CB3">
      <w:pPr>
        <w:widowControl w:val="0"/>
        <w:jc w:val="both"/>
        <w:rPr>
          <w:rStyle w:val="Hyperlink"/>
          <w:rFonts w:ascii="Arial" w:hAnsi="Arial" w:cs="Arial"/>
          <w:sz w:val="20"/>
        </w:rPr>
      </w:pPr>
    </w:p>
    <w:p w14:paraId="2AE148D0" w14:textId="4F102CAB" w:rsidR="0052318F" w:rsidRPr="00743CB3" w:rsidRDefault="0052318F" w:rsidP="00743CB3">
      <w:pPr>
        <w:widowControl w:val="0"/>
        <w:jc w:val="both"/>
        <w:rPr>
          <w:rStyle w:val="Hyperlink"/>
          <w:rFonts w:ascii="Arial" w:hAnsi="Arial" w:cs="Arial"/>
          <w:sz w:val="20"/>
        </w:rPr>
      </w:pPr>
      <w:r>
        <w:rPr>
          <w:rFonts w:ascii="Arial" w:hAnsi="Arial" w:cs="Arial"/>
          <w:sz w:val="20"/>
        </w:rPr>
        <w:t>Ohio EPA Office of Financial Assistance website</w:t>
      </w:r>
      <w:r w:rsidRPr="0052318F">
        <w:rPr>
          <w:rFonts w:ascii="Arial" w:hAnsi="Arial" w:cs="Arial"/>
          <w:sz w:val="20"/>
        </w:rPr>
        <w:t xml:space="preserve">: </w:t>
      </w:r>
      <w:hyperlink r:id="rId37" w:history="1">
        <w:r w:rsidRPr="0052318F">
          <w:rPr>
            <w:rStyle w:val="Hyperlink"/>
            <w:rFonts w:ascii="Arial" w:hAnsi="Arial" w:cs="Arial"/>
            <w:sz w:val="20"/>
          </w:rPr>
          <w:t>https://epa.ohio.gov/defa/ofa</w:t>
        </w:r>
      </w:hyperlink>
    </w:p>
    <w:p w14:paraId="7EF3666A" w14:textId="77777777" w:rsidR="00743CB3" w:rsidRPr="00743CB3" w:rsidRDefault="00743CB3" w:rsidP="006672EA">
      <w:pPr>
        <w:spacing w:after="240"/>
        <w:jc w:val="both"/>
        <w:rPr>
          <w:rFonts w:ascii="Arial" w:hAnsi="Arial" w:cs="Arial"/>
          <w:b/>
          <w:sz w:val="20"/>
        </w:rPr>
      </w:pPr>
    </w:p>
    <w:p w14:paraId="215CC388" w14:textId="77777777" w:rsidR="003644ED" w:rsidRPr="00D94F69" w:rsidRDefault="003644ED" w:rsidP="006672EA">
      <w:pPr>
        <w:pStyle w:val="Heading3"/>
        <w:jc w:val="both"/>
        <w:rPr>
          <w:rFonts w:cs="Arial"/>
        </w:rPr>
      </w:pPr>
      <w:bookmarkStart w:id="19" w:name="_Toc3283261"/>
      <w:r w:rsidRPr="00D94F69">
        <w:rPr>
          <w:rFonts w:cs="Arial"/>
        </w:rPr>
        <w:t>Reporting</w:t>
      </w:r>
      <w:bookmarkEnd w:id="19"/>
    </w:p>
    <w:p w14:paraId="7EC604C1" w14:textId="04AC82ED"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38"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14:paraId="0DB163D7" w14:textId="0AC1A969" w:rsidR="00F13178" w:rsidRPr="00D94F69" w:rsidRDefault="002C6421" w:rsidP="00F13178">
      <w:pPr>
        <w:spacing w:after="240"/>
        <w:jc w:val="both"/>
        <w:rPr>
          <w:rFonts w:ascii="Arial" w:hAnsi="Arial" w:cs="Arial"/>
          <w:sz w:val="20"/>
        </w:rPr>
      </w:pPr>
      <w:r w:rsidRPr="00D94F69">
        <w:rPr>
          <w:rFonts w:ascii="Arial" w:hAnsi="Arial" w:cs="Arial"/>
          <w:sz w:val="20"/>
        </w:rPr>
        <w:t xml:space="preserve">See additional SEFA Guidance in the “Single Audit SEFA </w:t>
      </w:r>
      <w:r w:rsidR="00CF749C" w:rsidRPr="00D94F69">
        <w:rPr>
          <w:rFonts w:ascii="Arial" w:hAnsi="Arial" w:cs="Arial"/>
          <w:sz w:val="20"/>
        </w:rPr>
        <w:t xml:space="preserve">2018 </w:t>
      </w:r>
      <w:r w:rsidRPr="00D94F69">
        <w:rPr>
          <w:rFonts w:ascii="Arial" w:hAnsi="Arial" w:cs="Arial"/>
          <w:sz w:val="20"/>
        </w:rPr>
        <w:t>Completeness Guide” located</w:t>
      </w:r>
      <w:r w:rsidR="00A10BFC">
        <w:rPr>
          <w:rFonts w:ascii="Arial" w:hAnsi="Arial" w:cs="Arial"/>
          <w:sz w:val="20"/>
        </w:rPr>
        <w:t xml:space="preserve"> at </w:t>
      </w:r>
      <w:hyperlink r:id="rId39" w:history="1">
        <w:r w:rsidR="00A10BFC" w:rsidRPr="00A10BFC">
          <w:rPr>
            <w:rStyle w:val="Hyperlink"/>
            <w:rFonts w:ascii="Arial" w:hAnsi="Arial" w:cs="Arial"/>
            <w:sz w:val="20"/>
          </w:rPr>
          <w:t>http://www.ohioauditor.gov/references/practiceaids.html</w:t>
        </w:r>
      </w:hyperlink>
      <w:r w:rsidRPr="00D94F69">
        <w:rPr>
          <w:rFonts w:ascii="Arial" w:hAnsi="Arial" w:cs="Arial"/>
          <w:sz w:val="20"/>
        </w:rPr>
        <w:t xml:space="preserve">. </w:t>
      </w:r>
    </w:p>
    <w:p w14:paraId="694FEF2B"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3A972A13" w14:textId="77777777" w:rsidR="00444E48" w:rsidRPr="00D94F69" w:rsidRDefault="00444E48" w:rsidP="006672EA">
      <w:pPr>
        <w:spacing w:after="240"/>
        <w:jc w:val="both"/>
        <w:rPr>
          <w:rFonts w:ascii="Arial" w:hAnsi="Arial" w:cs="Arial"/>
          <w:b/>
          <w:sz w:val="20"/>
        </w:rPr>
      </w:pPr>
    </w:p>
    <w:p w14:paraId="5435F27E"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34A4B293" w14:textId="77777777" w:rsidR="00FE4777" w:rsidRPr="00D94F69" w:rsidRDefault="00EB2539" w:rsidP="006672EA">
      <w:pPr>
        <w:pStyle w:val="Heading1"/>
        <w:jc w:val="both"/>
        <w:rPr>
          <w:rFonts w:cs="Arial"/>
        </w:rPr>
      </w:pPr>
      <w:bookmarkStart w:id="20" w:name="_Toc442267685"/>
      <w:bookmarkStart w:id="21" w:name="_Toc3283262"/>
      <w:r w:rsidRPr="00D94F69">
        <w:rPr>
          <w:rFonts w:cs="Arial"/>
        </w:rPr>
        <w:lastRenderedPageBreak/>
        <w:t>PART III – APPLICABLE COMPLIANCE REQUIREMENTS</w:t>
      </w:r>
      <w:bookmarkEnd w:id="20"/>
      <w:bookmarkEnd w:id="21"/>
    </w:p>
    <w:p w14:paraId="2D639356" w14:textId="77777777" w:rsidR="007E5B12" w:rsidRPr="00D94F69" w:rsidRDefault="007E5B12" w:rsidP="006672EA">
      <w:pPr>
        <w:pStyle w:val="Heading2"/>
        <w:jc w:val="both"/>
        <w:rPr>
          <w:rFonts w:cs="Arial"/>
        </w:rPr>
      </w:pPr>
      <w:bookmarkStart w:id="22" w:name="_Toc442267686"/>
      <w:bookmarkStart w:id="23" w:name="_Toc3283263"/>
      <w:r w:rsidRPr="00D94F69">
        <w:rPr>
          <w:rFonts w:cs="Arial"/>
        </w:rPr>
        <w:t>A.  ACTIVITIES ALLOWED OR UNALLOWED</w:t>
      </w:r>
      <w:bookmarkEnd w:id="22"/>
      <w:bookmarkEnd w:id="23"/>
    </w:p>
    <w:p w14:paraId="60180D3A" w14:textId="301625D0"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C052BF" w14:textId="77777777" w:rsidR="007E5B12" w:rsidRPr="00D94F69" w:rsidRDefault="006A15E5" w:rsidP="006672EA">
      <w:pPr>
        <w:pStyle w:val="Heading3"/>
        <w:jc w:val="both"/>
        <w:rPr>
          <w:rFonts w:cs="Arial"/>
        </w:rPr>
      </w:pPr>
      <w:bookmarkStart w:id="24" w:name="_Toc442267687"/>
      <w:bookmarkStart w:id="25" w:name="_Toc3283264"/>
      <w:r w:rsidRPr="00D94F69">
        <w:rPr>
          <w:rFonts w:cs="Arial"/>
        </w:rPr>
        <w:t xml:space="preserve">OMB </w:t>
      </w:r>
      <w:r w:rsidR="007E5B12" w:rsidRPr="00D94F69">
        <w:rPr>
          <w:rFonts w:cs="Arial"/>
        </w:rPr>
        <w:t>Compliance Requirements</w:t>
      </w:r>
      <w:bookmarkEnd w:id="24"/>
      <w:bookmarkEnd w:id="25"/>
    </w:p>
    <w:p w14:paraId="0E3339B7" w14:textId="386F6062"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E39CA2A" w14:textId="3422E196"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6A0D9F4C"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7A511FC" w14:textId="77777777"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02AFAF31"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28E09895"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4B4A654C" w14:textId="77777777"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001CE4F0"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26B1DABE" w14:textId="77777777" w:rsidR="001E48DA" w:rsidRDefault="00921E9F" w:rsidP="00743CB3">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4ADE8D21" w14:textId="77777777" w:rsidR="001E48DA" w:rsidRDefault="001E48DA" w:rsidP="00743CB3">
      <w:pPr>
        <w:pStyle w:val="ListParagraph"/>
        <w:spacing w:after="240"/>
        <w:ind w:left="0"/>
        <w:jc w:val="both"/>
        <w:rPr>
          <w:rFonts w:ascii="Arial" w:hAnsi="Arial" w:cs="Arial"/>
        </w:rPr>
      </w:pPr>
    </w:p>
    <w:p w14:paraId="3A75240E" w14:textId="0378C307" w:rsidR="00903E21" w:rsidRPr="00D94F69" w:rsidRDefault="00921E9F" w:rsidP="00743CB3">
      <w:pPr>
        <w:pStyle w:val="ListParagraph"/>
        <w:spacing w:after="240"/>
        <w:ind w:left="0"/>
        <w:jc w:val="both"/>
        <w:rPr>
          <w:rFonts w:ascii="Arial" w:hAnsi="Arial" w:cs="Arial"/>
        </w:rPr>
      </w:pPr>
      <w:r w:rsidRPr="00D94F69">
        <w:rPr>
          <w:rFonts w:ascii="Arial" w:hAnsi="Arial" w:cs="Arial"/>
        </w:rPr>
        <w:t xml:space="preserve"> </w:t>
      </w:r>
    </w:p>
    <w:p w14:paraId="3AF5007B" w14:textId="237CA58F"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64204EE4" w14:textId="77777777" w:rsidR="00F72873" w:rsidRDefault="00F72873" w:rsidP="00F72873">
      <w:pPr>
        <w:spacing w:after="240"/>
        <w:ind w:left="720" w:right="10" w:hanging="720"/>
        <w:jc w:val="both"/>
        <w:rPr>
          <w:rFonts w:ascii="Arial" w:hAnsi="Arial" w:cs="Arial"/>
          <w:sz w:val="20"/>
        </w:rPr>
      </w:pPr>
      <w:r>
        <w:rPr>
          <w:rFonts w:ascii="Arial" w:hAnsi="Arial" w:cs="Arial"/>
          <w:sz w:val="20"/>
        </w:rPr>
        <w:t>1.</w:t>
      </w:r>
      <w:r>
        <w:rPr>
          <w:rFonts w:ascii="Arial" w:hAnsi="Arial" w:cs="Arial"/>
          <w:sz w:val="20"/>
        </w:rPr>
        <w:tab/>
        <w:t>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3"/>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ollowi</w:t>
      </w:r>
      <w:r>
        <w:rPr>
          <w:rFonts w:ascii="Arial" w:hAnsi="Arial" w:cs="Arial"/>
          <w:spacing w:val="2"/>
          <w:sz w:val="20"/>
        </w:rPr>
        <w:t>n</w:t>
      </w:r>
      <w:r>
        <w:rPr>
          <w:rFonts w:ascii="Arial" w:hAnsi="Arial" w:cs="Arial"/>
          <w:sz w:val="20"/>
        </w:rPr>
        <w:t xml:space="preserve">g </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to p</w:t>
      </w:r>
      <w:r>
        <w:rPr>
          <w:rFonts w:ascii="Arial" w:hAnsi="Arial" w:cs="Arial"/>
          <w:spacing w:val="2"/>
          <w:sz w:val="20"/>
        </w:rPr>
        <w:t>u</w:t>
      </w:r>
      <w:r>
        <w:rPr>
          <w:rFonts w:ascii="Arial" w:hAnsi="Arial" w:cs="Arial"/>
          <w:sz w:val="20"/>
        </w:rPr>
        <w:t>bli</w:t>
      </w:r>
      <w:r>
        <w:rPr>
          <w:rFonts w:ascii="Arial" w:hAnsi="Arial" w:cs="Arial"/>
          <w:spacing w:val="-1"/>
          <w:sz w:val="20"/>
        </w:rPr>
        <w:t>c</w:t>
      </w:r>
      <w:r>
        <w:rPr>
          <w:rFonts w:ascii="Arial" w:hAnsi="Arial" w:cs="Arial"/>
          <w:spacing w:val="3"/>
          <w:sz w:val="20"/>
        </w:rPr>
        <w:t>l</w:t>
      </w:r>
      <w:r>
        <w:rPr>
          <w:rFonts w:ascii="Arial" w:hAnsi="Arial" w:cs="Arial"/>
          <w:sz w:val="20"/>
        </w:rPr>
        <w:t>y 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own</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c</w:t>
      </w:r>
      <w:r>
        <w:rPr>
          <w:rFonts w:ascii="Arial" w:hAnsi="Arial" w:cs="Arial"/>
          <w:sz w:val="20"/>
        </w:rPr>
        <w:t>o</w:t>
      </w:r>
      <w:r>
        <w:rPr>
          <w:rFonts w:ascii="Arial" w:hAnsi="Arial" w:cs="Arial"/>
          <w:spacing w:val="3"/>
          <w:sz w:val="20"/>
        </w:rPr>
        <w:t>m</w:t>
      </w:r>
      <w:r>
        <w:rPr>
          <w:rFonts w:ascii="Arial" w:hAnsi="Arial" w:cs="Arial"/>
          <w:sz w:val="20"/>
        </w:rPr>
        <w:t>muni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ms</w:t>
      </w:r>
      <w:r>
        <w:rPr>
          <w:rFonts w:ascii="Arial" w:hAnsi="Arial" w:cs="Arial"/>
          <w:spacing w:val="3"/>
          <w:sz w:val="20"/>
        </w:rPr>
        <w:t xml:space="preserve"> </w:t>
      </w:r>
      <w:r>
        <w:rPr>
          <w:rFonts w:ascii="Arial" w:hAnsi="Arial" w:cs="Arial"/>
          <w:spacing w:val="-1"/>
          <w:sz w:val="20"/>
        </w:rPr>
        <w:t>a</w:t>
      </w:r>
      <w:r>
        <w:rPr>
          <w:rFonts w:ascii="Arial" w:hAnsi="Arial" w:cs="Arial"/>
          <w:spacing w:val="2"/>
          <w:sz w:val="20"/>
        </w:rPr>
        <w:t>n</w:t>
      </w:r>
      <w:r>
        <w:rPr>
          <w:rFonts w:ascii="Arial" w:hAnsi="Arial" w:cs="Arial"/>
          <w:sz w:val="20"/>
        </w:rPr>
        <w:t>d non</w:t>
      </w:r>
      <w:r>
        <w:rPr>
          <w:rFonts w:ascii="Arial" w:hAnsi="Arial" w:cs="Arial"/>
          <w:spacing w:val="-1"/>
          <w:sz w:val="20"/>
        </w:rPr>
        <w:t>-</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1"/>
          <w:sz w:val="20"/>
        </w:rPr>
        <w:t>f</w:t>
      </w:r>
      <w:r>
        <w:rPr>
          <w:rFonts w:ascii="Arial" w:hAnsi="Arial" w:cs="Arial"/>
          <w:sz w:val="20"/>
        </w:rPr>
        <w:t>it non</w:t>
      </w:r>
      <w:r>
        <w:rPr>
          <w:rFonts w:ascii="Arial" w:hAnsi="Arial" w:cs="Arial"/>
          <w:spacing w:val="-1"/>
          <w:sz w:val="20"/>
        </w:rPr>
        <w:t>-c</w:t>
      </w:r>
      <w:r>
        <w:rPr>
          <w:rFonts w:ascii="Arial" w:hAnsi="Arial" w:cs="Arial"/>
          <w:sz w:val="20"/>
        </w:rPr>
        <w:t>omm</w:t>
      </w:r>
      <w:r>
        <w:rPr>
          <w:rFonts w:ascii="Arial" w:hAnsi="Arial" w:cs="Arial"/>
          <w:spacing w:val="2"/>
          <w:sz w:val="20"/>
        </w:rPr>
        <w:t>u</w:t>
      </w:r>
      <w:r>
        <w:rPr>
          <w:rFonts w:ascii="Arial" w:hAnsi="Arial" w:cs="Arial"/>
          <w:sz w:val="20"/>
        </w:rPr>
        <w:t>ni</w:t>
      </w:r>
      <w:r>
        <w:rPr>
          <w:rFonts w:ascii="Arial" w:hAnsi="Arial" w:cs="Arial"/>
          <w:spacing w:val="3"/>
          <w:sz w:val="20"/>
        </w:rPr>
        <w:t>t</w:t>
      </w:r>
      <w:r>
        <w:rPr>
          <w:rFonts w:ascii="Arial" w:hAnsi="Arial" w:cs="Arial"/>
          <w:sz w:val="20"/>
        </w:rPr>
        <w:t>y 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 xml:space="preserve">ms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w:t>
      </w:r>
      <w:r>
        <w:rPr>
          <w:rFonts w:ascii="Arial" w:hAnsi="Arial" w:cs="Arial"/>
          <w:spacing w:val="3"/>
          <w:sz w:val="20"/>
        </w:rPr>
        <w:t>l</w:t>
      </w:r>
      <w:r>
        <w:rPr>
          <w:rFonts w:ascii="Arial" w:hAnsi="Arial" w:cs="Arial"/>
          <w:sz w:val="20"/>
        </w:rPr>
        <w:t>e</w:t>
      </w:r>
      <w:r>
        <w:rPr>
          <w:rFonts w:ascii="Arial" w:hAnsi="Arial" w:cs="Arial"/>
          <w:spacing w:val="-1"/>
          <w:sz w:val="20"/>
        </w:rPr>
        <w:t xml:space="preserve"> </w:t>
      </w:r>
      <w:r>
        <w:rPr>
          <w:rFonts w:ascii="Arial" w:hAnsi="Arial" w:cs="Arial"/>
          <w:sz w:val="20"/>
        </w:rPr>
        <w:t>d</w:t>
      </w:r>
      <w:r>
        <w:rPr>
          <w:rFonts w:ascii="Arial" w:hAnsi="Arial" w:cs="Arial"/>
          <w:spacing w:val="-1"/>
          <w:sz w:val="20"/>
        </w:rPr>
        <w:t>r</w:t>
      </w:r>
      <w:r>
        <w:rPr>
          <w:rFonts w:ascii="Arial" w:hAnsi="Arial" w:cs="Arial"/>
          <w:sz w:val="20"/>
        </w:rPr>
        <w:t>inking 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w:t>
      </w:r>
      <w:r>
        <w:rPr>
          <w:rFonts w:ascii="Arial" w:hAnsi="Arial" w:cs="Arial"/>
          <w:spacing w:val="2"/>
          <w:sz w:val="20"/>
        </w:rPr>
        <w:t>f</w:t>
      </w:r>
      <w:r>
        <w:rPr>
          <w:rFonts w:ascii="Arial" w:hAnsi="Arial" w:cs="Arial"/>
          <w:spacing w:val="-1"/>
          <w:sz w:val="20"/>
        </w:rPr>
        <w:t>ra</w:t>
      </w:r>
      <w:r>
        <w:rPr>
          <w:rFonts w:ascii="Arial" w:hAnsi="Arial" w:cs="Arial"/>
          <w:sz w:val="20"/>
        </w:rPr>
        <w:t>st</w:t>
      </w:r>
      <w:r>
        <w:rPr>
          <w:rFonts w:ascii="Arial" w:hAnsi="Arial" w:cs="Arial"/>
          <w:spacing w:val="-1"/>
          <w:sz w:val="20"/>
        </w:rPr>
        <w:t>r</w:t>
      </w:r>
      <w:r>
        <w:rPr>
          <w:rFonts w:ascii="Arial" w:hAnsi="Arial" w:cs="Arial"/>
          <w:spacing w:val="2"/>
          <w:sz w:val="20"/>
        </w:rPr>
        <w:t>u</w:t>
      </w:r>
      <w:r>
        <w:rPr>
          <w:rFonts w:ascii="Arial" w:hAnsi="Arial" w:cs="Arial"/>
          <w:spacing w:val="-1"/>
          <w:sz w:val="20"/>
        </w:rPr>
        <w:t>c</w:t>
      </w:r>
      <w:r>
        <w:rPr>
          <w:rFonts w:ascii="Arial" w:hAnsi="Arial" w:cs="Arial"/>
          <w:sz w:val="20"/>
        </w:rPr>
        <w:t>tu</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oj</w:t>
      </w:r>
      <w:r>
        <w:rPr>
          <w:rFonts w:ascii="Arial" w:hAnsi="Arial" w:cs="Arial"/>
          <w:spacing w:val="1"/>
          <w:sz w:val="20"/>
        </w:rPr>
        <w:t>e</w:t>
      </w:r>
      <w:r>
        <w:rPr>
          <w:rFonts w:ascii="Arial" w:hAnsi="Arial" w:cs="Arial"/>
          <w:spacing w:val="-1"/>
          <w:sz w:val="20"/>
        </w:rPr>
        <w:t>c</w:t>
      </w:r>
      <w:r>
        <w:rPr>
          <w:rFonts w:ascii="Arial" w:hAnsi="Arial" w:cs="Arial"/>
          <w:sz w:val="20"/>
        </w:rPr>
        <w:t xml:space="preserve">ts </w:t>
      </w:r>
      <w:r>
        <w:rPr>
          <w:rFonts w:ascii="Arial" w:hAnsi="Arial" w:cs="Arial"/>
          <w:spacing w:val="-1"/>
          <w:sz w:val="20"/>
        </w:rPr>
        <w:t>(</w:t>
      </w:r>
      <w:r>
        <w:rPr>
          <w:rFonts w:ascii="Arial" w:hAnsi="Arial" w:cs="Arial"/>
          <w:sz w:val="20"/>
        </w:rPr>
        <w:t xml:space="preserve">40 </w:t>
      </w:r>
      <w:r>
        <w:rPr>
          <w:rFonts w:ascii="Arial" w:hAnsi="Arial" w:cs="Arial"/>
          <w:spacing w:val="1"/>
          <w:sz w:val="20"/>
        </w:rPr>
        <w:t>C</w:t>
      </w:r>
      <w:r>
        <w:rPr>
          <w:rFonts w:ascii="Arial" w:hAnsi="Arial" w:cs="Arial"/>
          <w:spacing w:val="-1"/>
          <w:sz w:val="20"/>
        </w:rPr>
        <w:t>F</w:t>
      </w:r>
      <w:r>
        <w:rPr>
          <w:rFonts w:ascii="Arial" w:hAnsi="Arial" w:cs="Arial"/>
          <w:sz w:val="20"/>
        </w:rPr>
        <w:t>R s</w:t>
      </w:r>
      <w:r>
        <w:rPr>
          <w:rFonts w:ascii="Arial" w:hAnsi="Arial" w:cs="Arial"/>
          <w:spacing w:val="-1"/>
          <w:sz w:val="20"/>
        </w:rPr>
        <w:t>ec</w:t>
      </w:r>
      <w:r>
        <w:rPr>
          <w:rFonts w:ascii="Arial" w:hAnsi="Arial" w:cs="Arial"/>
          <w:sz w:val="20"/>
        </w:rPr>
        <w:t xml:space="preserve">tions 35.3520 </w:t>
      </w:r>
      <w:r>
        <w:rPr>
          <w:rFonts w:ascii="Arial" w:hAnsi="Arial" w:cs="Arial"/>
          <w:spacing w:val="-1"/>
          <w:sz w:val="20"/>
        </w:rPr>
        <w:t>a</w:t>
      </w:r>
      <w:r>
        <w:rPr>
          <w:rFonts w:ascii="Arial" w:hAnsi="Arial" w:cs="Arial"/>
          <w:sz w:val="20"/>
        </w:rPr>
        <w:t>nd 35</w:t>
      </w:r>
      <w:r>
        <w:rPr>
          <w:rFonts w:ascii="Arial" w:hAnsi="Arial" w:cs="Arial"/>
          <w:spacing w:val="2"/>
          <w:sz w:val="20"/>
        </w:rPr>
        <w:t>.</w:t>
      </w:r>
      <w:r>
        <w:rPr>
          <w:rFonts w:ascii="Arial" w:hAnsi="Arial" w:cs="Arial"/>
          <w:sz w:val="20"/>
        </w:rPr>
        <w:t>3525</w:t>
      </w:r>
      <w:r>
        <w:rPr>
          <w:rFonts w:ascii="Arial" w:hAnsi="Arial" w:cs="Arial"/>
          <w:spacing w:val="-1"/>
          <w:sz w:val="20"/>
        </w:rPr>
        <w:t>)</w:t>
      </w:r>
      <w:r>
        <w:rPr>
          <w:rFonts w:ascii="Arial" w:hAnsi="Arial" w:cs="Arial"/>
          <w:sz w:val="20"/>
        </w:rPr>
        <w:t>:</w:t>
      </w:r>
    </w:p>
    <w:p w14:paraId="467F635C" w14:textId="77777777" w:rsidR="00F72873" w:rsidRDefault="00F72873" w:rsidP="00F72873">
      <w:pPr>
        <w:spacing w:after="240"/>
        <w:ind w:left="1440" w:right="1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M</w:t>
      </w:r>
      <w:r>
        <w:rPr>
          <w:rFonts w:ascii="Arial" w:hAnsi="Arial" w:cs="Arial"/>
          <w:spacing w:val="-1"/>
          <w:sz w:val="20"/>
        </w:rPr>
        <w:t>a</w:t>
      </w:r>
      <w:r>
        <w:rPr>
          <w:rFonts w:ascii="Arial" w:hAnsi="Arial" w:cs="Arial"/>
          <w:sz w:val="20"/>
        </w:rPr>
        <w:t>king</w:t>
      </w:r>
      <w:r>
        <w:rPr>
          <w:rFonts w:ascii="Arial" w:hAnsi="Arial" w:cs="Arial"/>
          <w:spacing w:val="-2"/>
          <w:sz w:val="20"/>
        </w:rPr>
        <w:t xml:space="preserve"> </w:t>
      </w:r>
      <w:r>
        <w:rPr>
          <w:rFonts w:ascii="Arial" w:hAnsi="Arial" w:cs="Arial"/>
          <w:sz w:val="20"/>
        </w:rPr>
        <w:t>lo</w:t>
      </w:r>
      <w:r>
        <w:rPr>
          <w:rFonts w:ascii="Arial" w:hAnsi="Arial" w:cs="Arial"/>
          <w:spacing w:val="-1"/>
          <w:sz w:val="20"/>
        </w:rPr>
        <w:t>a</w:t>
      </w:r>
      <w:r>
        <w:rPr>
          <w:rFonts w:ascii="Arial" w:hAnsi="Arial" w:cs="Arial"/>
          <w:sz w:val="20"/>
        </w:rPr>
        <w:t>ns</w:t>
      </w:r>
      <w:r>
        <w:rPr>
          <w:rFonts w:ascii="Arial" w:hAnsi="Arial" w:cs="Arial"/>
          <w:spacing w:val="3"/>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e</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 xml:space="preserve">ts </w:t>
      </w:r>
      <w:r>
        <w:rPr>
          <w:rFonts w:ascii="Arial" w:hAnsi="Arial" w:cs="Arial"/>
          <w:spacing w:val="-1"/>
          <w:sz w:val="20"/>
        </w:rPr>
        <w:t>(</w:t>
      </w:r>
      <w:r>
        <w:rPr>
          <w:rFonts w:ascii="Arial" w:hAnsi="Arial" w:cs="Arial"/>
          <w:sz w:val="20"/>
        </w:rPr>
        <w:t xml:space="preserve">40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c</w:t>
      </w:r>
      <w:r>
        <w:rPr>
          <w:rFonts w:ascii="Arial" w:hAnsi="Arial" w:cs="Arial"/>
          <w:sz w:val="20"/>
        </w:rPr>
        <w:t>tion 35.3520</w:t>
      </w:r>
      <w:r>
        <w:rPr>
          <w:rFonts w:ascii="Arial" w:hAnsi="Arial" w:cs="Arial"/>
          <w:spacing w:val="-1"/>
          <w:sz w:val="20"/>
        </w:rPr>
        <w:t>(</w:t>
      </w:r>
      <w:r>
        <w:rPr>
          <w:rFonts w:ascii="Arial" w:hAnsi="Arial" w:cs="Arial"/>
          <w:sz w:val="20"/>
        </w:rPr>
        <w:t>b</w:t>
      </w:r>
      <w:r>
        <w:rPr>
          <w:rFonts w:ascii="Arial" w:hAnsi="Arial" w:cs="Arial"/>
          <w:spacing w:val="-1"/>
          <w:sz w:val="20"/>
        </w:rPr>
        <w:t>)</w:t>
      </w:r>
      <w:r>
        <w:rPr>
          <w:rFonts w:ascii="Arial" w:hAnsi="Arial" w:cs="Arial"/>
          <w:sz w:val="20"/>
        </w:rPr>
        <w:t>.</w:t>
      </w:r>
    </w:p>
    <w:p w14:paraId="201394CB" w14:textId="77777777" w:rsidR="00F72873" w:rsidRDefault="00F72873" w:rsidP="00F72873">
      <w:pPr>
        <w:spacing w:after="240"/>
        <w:ind w:left="1440" w:right="10" w:hanging="72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pacing w:val="1"/>
          <w:sz w:val="20"/>
        </w:rPr>
        <w:t>P</w:t>
      </w:r>
      <w:r>
        <w:rPr>
          <w:rFonts w:ascii="Arial" w:hAnsi="Arial" w:cs="Arial"/>
          <w:sz w:val="20"/>
        </w:rPr>
        <w:t>u</w:t>
      </w:r>
      <w:r>
        <w:rPr>
          <w:rFonts w:ascii="Arial" w:hAnsi="Arial" w:cs="Arial"/>
          <w:spacing w:val="-1"/>
          <w:sz w:val="20"/>
        </w:rPr>
        <w:t>rc</w:t>
      </w:r>
      <w:r>
        <w:rPr>
          <w:rFonts w:ascii="Arial" w:hAnsi="Arial" w:cs="Arial"/>
          <w:sz w:val="20"/>
        </w:rPr>
        <w:t>h</w:t>
      </w:r>
      <w:r>
        <w:rPr>
          <w:rFonts w:ascii="Arial" w:hAnsi="Arial" w:cs="Arial"/>
          <w:spacing w:val="-1"/>
          <w:sz w:val="20"/>
        </w:rPr>
        <w:t>a</w:t>
      </w:r>
      <w:r>
        <w:rPr>
          <w:rFonts w:ascii="Arial" w:hAnsi="Arial" w:cs="Arial"/>
          <w:sz w:val="20"/>
        </w:rPr>
        <w:t>sing</w:t>
      </w:r>
      <w:r>
        <w:rPr>
          <w:rFonts w:ascii="Arial" w:hAnsi="Arial" w:cs="Arial"/>
          <w:spacing w:val="-2"/>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r</w:t>
      </w:r>
      <w:r>
        <w:rPr>
          <w:rFonts w:ascii="Arial" w:hAnsi="Arial" w:cs="Arial"/>
          <w:spacing w:val="1"/>
          <w:sz w:val="20"/>
        </w:rPr>
        <w:t>e</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isting</w:t>
      </w:r>
      <w:r>
        <w:rPr>
          <w:rFonts w:ascii="Arial" w:hAnsi="Arial" w:cs="Arial"/>
          <w:spacing w:val="-2"/>
          <w:sz w:val="20"/>
        </w:rPr>
        <w:t xml:space="preserve"> </w:t>
      </w:r>
      <w:r>
        <w:rPr>
          <w:rFonts w:ascii="Arial" w:hAnsi="Arial" w:cs="Arial"/>
          <w:sz w:val="20"/>
        </w:rPr>
        <w:t>d</w:t>
      </w:r>
      <w:r>
        <w:rPr>
          <w:rFonts w:ascii="Arial" w:hAnsi="Arial" w:cs="Arial"/>
          <w:spacing w:val="-1"/>
          <w:sz w:val="20"/>
        </w:rPr>
        <w:t>e</w:t>
      </w:r>
      <w:r>
        <w:rPr>
          <w:rFonts w:ascii="Arial" w:hAnsi="Arial" w:cs="Arial"/>
          <w:sz w:val="20"/>
        </w:rPr>
        <w:t>bt oblig</w:t>
      </w:r>
      <w:r>
        <w:rPr>
          <w:rFonts w:ascii="Arial" w:hAnsi="Arial" w:cs="Arial"/>
          <w:spacing w:val="-1"/>
          <w:sz w:val="20"/>
        </w:rPr>
        <w:t>a</w:t>
      </w:r>
      <w:r>
        <w:rPr>
          <w:rFonts w:ascii="Arial" w:hAnsi="Arial" w:cs="Arial"/>
          <w:sz w:val="20"/>
        </w:rPr>
        <w:t>tions of</w:t>
      </w:r>
      <w:r>
        <w:rPr>
          <w:rFonts w:ascii="Arial" w:hAnsi="Arial" w:cs="Arial"/>
          <w:spacing w:val="-1"/>
          <w:sz w:val="20"/>
        </w:rPr>
        <w:t xml:space="preserve"> </w:t>
      </w:r>
      <w:r>
        <w:rPr>
          <w:rFonts w:ascii="Arial" w:hAnsi="Arial" w:cs="Arial"/>
          <w:sz w:val="20"/>
        </w:rPr>
        <w:t>muni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l, int</w:t>
      </w:r>
      <w:r>
        <w:rPr>
          <w:rFonts w:ascii="Arial" w:hAnsi="Arial" w:cs="Arial"/>
          <w:spacing w:val="-1"/>
          <w:sz w:val="20"/>
        </w:rPr>
        <w:t>er</w:t>
      </w:r>
      <w:r>
        <w:rPr>
          <w:rFonts w:ascii="Arial" w:hAnsi="Arial" w:cs="Arial"/>
          <w:sz w:val="20"/>
        </w:rPr>
        <w:t>muni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nd int</w:t>
      </w:r>
      <w:r>
        <w:rPr>
          <w:rFonts w:ascii="Arial" w:hAnsi="Arial" w:cs="Arial"/>
          <w:spacing w:val="-1"/>
          <w:sz w:val="20"/>
        </w:rPr>
        <w:t>er</w:t>
      </w:r>
      <w:r>
        <w:rPr>
          <w:rFonts w:ascii="Arial" w:hAnsi="Arial" w:cs="Arial"/>
          <w:spacing w:val="3"/>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 xml:space="preserve">s </w:t>
      </w:r>
      <w:r>
        <w:rPr>
          <w:rFonts w:ascii="Arial" w:hAnsi="Arial" w:cs="Arial"/>
          <w:spacing w:val="-1"/>
          <w:sz w:val="20"/>
        </w:rPr>
        <w:t>e</w:t>
      </w:r>
      <w:r>
        <w:rPr>
          <w:rFonts w:ascii="Arial" w:hAnsi="Arial" w:cs="Arial"/>
          <w:sz w:val="20"/>
        </w:rPr>
        <w:t>nt</w:t>
      </w:r>
      <w:r>
        <w:rPr>
          <w:rFonts w:ascii="Arial" w:hAnsi="Arial" w:cs="Arial"/>
          <w:spacing w:val="-1"/>
          <w:sz w:val="20"/>
        </w:rPr>
        <w:t>e</w:t>
      </w:r>
      <w:r>
        <w:rPr>
          <w:rFonts w:ascii="Arial" w:hAnsi="Arial" w:cs="Arial"/>
          <w:spacing w:val="2"/>
          <w:sz w:val="20"/>
        </w:rPr>
        <w:t>r</w:t>
      </w:r>
      <w:r>
        <w:rPr>
          <w:rFonts w:ascii="Arial" w:hAnsi="Arial" w:cs="Arial"/>
          <w:spacing w:val="-1"/>
          <w:sz w:val="20"/>
        </w:rPr>
        <w:t>e</w:t>
      </w:r>
      <w:r>
        <w:rPr>
          <w:rFonts w:ascii="Arial" w:hAnsi="Arial" w:cs="Arial"/>
          <w:sz w:val="20"/>
        </w:rPr>
        <w:t>d into on or</w:t>
      </w:r>
      <w:r>
        <w:rPr>
          <w:rFonts w:ascii="Arial" w:hAnsi="Arial" w:cs="Arial"/>
          <w:spacing w:val="-1"/>
          <w:sz w:val="20"/>
        </w:rPr>
        <w:t xml:space="preserve"> af</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3"/>
          <w:sz w:val="20"/>
        </w:rPr>
        <w:t>J</w:t>
      </w:r>
      <w:r>
        <w:rPr>
          <w:rFonts w:ascii="Arial" w:hAnsi="Arial" w:cs="Arial"/>
          <w:sz w:val="20"/>
        </w:rPr>
        <w:t>u</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1, 1993.</w:t>
      </w:r>
    </w:p>
    <w:p w14:paraId="2A3FF774" w14:textId="77777777" w:rsidR="00F72873" w:rsidRDefault="00F72873" w:rsidP="00F72873">
      <w:pPr>
        <w:spacing w:after="240"/>
        <w:ind w:left="1440" w:right="10" w:hanging="720"/>
        <w:jc w:val="both"/>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t>Gu</w:t>
      </w:r>
      <w:r>
        <w:rPr>
          <w:rFonts w:ascii="Arial" w:hAnsi="Arial" w:cs="Arial"/>
          <w:spacing w:val="-1"/>
          <w:sz w:val="20"/>
        </w:rPr>
        <w:t>ara</w:t>
      </w:r>
      <w:r>
        <w:rPr>
          <w:rFonts w:ascii="Arial" w:hAnsi="Arial" w:cs="Arial"/>
          <w:sz w:val="20"/>
        </w:rPr>
        <w:t>nt</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pacing w:val="2"/>
          <w:sz w:val="20"/>
        </w:rPr>
        <w:t>p</w:t>
      </w:r>
      <w:r>
        <w:rPr>
          <w:rFonts w:ascii="Arial" w:hAnsi="Arial" w:cs="Arial"/>
          <w:sz w:val="20"/>
        </w:rPr>
        <w:t>u</w:t>
      </w:r>
      <w:r>
        <w:rPr>
          <w:rFonts w:ascii="Arial" w:hAnsi="Arial" w:cs="Arial"/>
          <w:spacing w:val="-1"/>
          <w:sz w:val="20"/>
        </w:rPr>
        <w:t>rc</w:t>
      </w:r>
      <w:r>
        <w:rPr>
          <w:rFonts w:ascii="Arial" w:hAnsi="Arial" w:cs="Arial"/>
          <w:spacing w:val="2"/>
          <w:sz w:val="20"/>
        </w:rPr>
        <w:t>h</w:t>
      </w:r>
      <w:r>
        <w:rPr>
          <w:rFonts w:ascii="Arial" w:hAnsi="Arial" w:cs="Arial"/>
          <w:spacing w:val="-1"/>
          <w:sz w:val="20"/>
        </w:rPr>
        <w:t>a</w:t>
      </w:r>
      <w:r>
        <w:rPr>
          <w:rFonts w:ascii="Arial" w:hAnsi="Arial" w:cs="Arial"/>
          <w:sz w:val="20"/>
        </w:rPr>
        <w:t>sing</w:t>
      </w:r>
      <w:r>
        <w:rPr>
          <w:rFonts w:ascii="Arial" w:hAnsi="Arial" w:cs="Arial"/>
          <w:spacing w:val="-2"/>
          <w:sz w:val="20"/>
        </w:rPr>
        <w:t xml:space="preserve"> </w:t>
      </w:r>
      <w:r>
        <w:rPr>
          <w:rFonts w:ascii="Arial" w:hAnsi="Arial" w:cs="Arial"/>
          <w:sz w:val="20"/>
        </w:rPr>
        <w:t>insu</w:t>
      </w:r>
      <w:r>
        <w:rPr>
          <w:rFonts w:ascii="Arial" w:hAnsi="Arial" w:cs="Arial"/>
          <w:spacing w:val="-1"/>
          <w:sz w:val="20"/>
        </w:rPr>
        <w:t>ra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f</w:t>
      </w:r>
      <w:r>
        <w:rPr>
          <w:rFonts w:ascii="Arial" w:hAnsi="Arial" w:cs="Arial"/>
          <w:sz w:val="20"/>
        </w:rPr>
        <w:t>or</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 xml:space="preserve">l </w:t>
      </w:r>
      <w:r>
        <w:rPr>
          <w:rFonts w:ascii="Arial" w:hAnsi="Arial" w:cs="Arial"/>
          <w:spacing w:val="2"/>
          <w:sz w:val="20"/>
        </w:rPr>
        <w:t>d</w:t>
      </w:r>
      <w:r>
        <w:rPr>
          <w:rFonts w:ascii="Arial" w:hAnsi="Arial" w:cs="Arial"/>
          <w:spacing w:val="1"/>
          <w:sz w:val="20"/>
        </w:rPr>
        <w:t>e</w:t>
      </w:r>
      <w:r>
        <w:rPr>
          <w:rFonts w:ascii="Arial" w:hAnsi="Arial" w:cs="Arial"/>
          <w:sz w:val="20"/>
        </w:rPr>
        <w:t>bt obli</w:t>
      </w:r>
      <w:r>
        <w:rPr>
          <w:rFonts w:ascii="Arial" w:hAnsi="Arial" w:cs="Arial"/>
          <w:spacing w:val="-2"/>
          <w:sz w:val="20"/>
        </w:rPr>
        <w:t>g</w:t>
      </w:r>
      <w:r>
        <w:rPr>
          <w:rFonts w:ascii="Arial" w:hAnsi="Arial" w:cs="Arial"/>
          <w:spacing w:val="-1"/>
          <w:sz w:val="20"/>
        </w:rPr>
        <w:t>a</w:t>
      </w:r>
      <w:r>
        <w:rPr>
          <w:rFonts w:ascii="Arial" w:hAnsi="Arial" w:cs="Arial"/>
          <w:sz w:val="20"/>
        </w:rPr>
        <w:t>tions.</w:t>
      </w:r>
    </w:p>
    <w:p w14:paraId="7304F075" w14:textId="77777777" w:rsidR="00F72873" w:rsidRDefault="00F72873" w:rsidP="00F72873">
      <w:pPr>
        <w:spacing w:after="240"/>
        <w:ind w:left="1440" w:right="10" w:hanging="720"/>
        <w:jc w:val="both"/>
        <w:rPr>
          <w:rFonts w:ascii="Arial" w:hAnsi="Arial" w:cs="Arial"/>
          <w:sz w:val="20"/>
        </w:rPr>
      </w:pPr>
      <w:r>
        <w:rPr>
          <w:rFonts w:ascii="Arial" w:hAnsi="Arial" w:cs="Arial"/>
          <w:sz w:val="20"/>
        </w:rPr>
        <w:t>d.</w:t>
      </w:r>
      <w:r>
        <w:rPr>
          <w:rFonts w:ascii="Arial" w:hAnsi="Arial" w:cs="Arial"/>
          <w:sz w:val="20"/>
        </w:rPr>
        <w:tab/>
      </w:r>
      <w:r>
        <w:rPr>
          <w:rFonts w:ascii="Arial" w:hAnsi="Arial" w:cs="Arial"/>
          <w:spacing w:val="1"/>
          <w:sz w:val="20"/>
        </w:rPr>
        <w:t>P</w:t>
      </w:r>
      <w:r>
        <w:rPr>
          <w:rFonts w:ascii="Arial" w:hAnsi="Arial" w:cs="Arial"/>
          <w:spacing w:val="-1"/>
          <w:sz w:val="20"/>
        </w:rPr>
        <w:t>r</w:t>
      </w:r>
      <w:r>
        <w:rPr>
          <w:rFonts w:ascii="Arial" w:hAnsi="Arial" w:cs="Arial"/>
          <w:sz w:val="20"/>
        </w:rPr>
        <w:t>oviding</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sou</w:t>
      </w:r>
      <w:r>
        <w:rPr>
          <w:rFonts w:ascii="Arial" w:hAnsi="Arial" w:cs="Arial"/>
          <w:spacing w:val="2"/>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1"/>
          <w:sz w:val="20"/>
        </w:rPr>
        <w:t>re</w:t>
      </w:r>
      <w:r>
        <w:rPr>
          <w:rFonts w:ascii="Arial" w:hAnsi="Arial" w:cs="Arial"/>
          <w:spacing w:val="2"/>
          <w:sz w:val="20"/>
        </w:rPr>
        <w:t>v</w:t>
      </w:r>
      <w:r>
        <w:rPr>
          <w:rFonts w:ascii="Arial" w:hAnsi="Arial" w:cs="Arial"/>
          <w:spacing w:val="-1"/>
          <w:sz w:val="20"/>
        </w:rPr>
        <w:t>e</w:t>
      </w:r>
      <w:r>
        <w:rPr>
          <w:rFonts w:ascii="Arial" w:hAnsi="Arial" w:cs="Arial"/>
          <w:sz w:val="20"/>
        </w:rPr>
        <w:t>nue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bt obli</w:t>
      </w:r>
      <w:r>
        <w:rPr>
          <w:rFonts w:ascii="Arial" w:hAnsi="Arial" w:cs="Arial"/>
          <w:spacing w:val="-2"/>
          <w:sz w:val="20"/>
        </w:rPr>
        <w:t>g</w:t>
      </w:r>
      <w:r>
        <w:rPr>
          <w:rFonts w:ascii="Arial" w:hAnsi="Arial" w:cs="Arial"/>
          <w:spacing w:val="-1"/>
          <w:sz w:val="20"/>
        </w:rPr>
        <w:t>a</w:t>
      </w:r>
      <w:r>
        <w:rPr>
          <w:rFonts w:ascii="Arial" w:hAnsi="Arial" w:cs="Arial"/>
          <w:sz w:val="20"/>
        </w:rPr>
        <w:t>tions,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d 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z w:val="20"/>
        </w:rPr>
        <w:t>n</w:t>
      </w:r>
      <w:r>
        <w:rPr>
          <w:rFonts w:ascii="Arial" w:hAnsi="Arial" w:cs="Arial"/>
          <w:spacing w:val="-1"/>
          <w:sz w:val="20"/>
        </w:rPr>
        <w:t>e</w:t>
      </w:r>
      <w:r>
        <w:rPr>
          <w:rFonts w:ascii="Arial" w:hAnsi="Arial" w:cs="Arial"/>
          <w:sz w:val="20"/>
        </w:rPr>
        <w:t>t p</w:t>
      </w:r>
      <w:r>
        <w:rPr>
          <w:rFonts w:ascii="Arial" w:hAnsi="Arial" w:cs="Arial"/>
          <w:spacing w:val="-1"/>
          <w:sz w:val="20"/>
        </w:rPr>
        <w:t>r</w:t>
      </w:r>
      <w:r>
        <w:rPr>
          <w:rFonts w:ascii="Arial" w:hAnsi="Arial" w:cs="Arial"/>
          <w:spacing w:val="2"/>
          <w:sz w:val="20"/>
        </w:rPr>
        <w:t>o</w:t>
      </w:r>
      <w:r>
        <w:rPr>
          <w:rFonts w:ascii="Arial" w:hAnsi="Arial" w:cs="Arial"/>
          <w:spacing w:val="-1"/>
          <w:sz w:val="20"/>
        </w:rPr>
        <w:t>cee</w:t>
      </w:r>
      <w:r>
        <w:rPr>
          <w:rFonts w:ascii="Arial" w:hAnsi="Arial" w:cs="Arial"/>
          <w:sz w:val="20"/>
        </w:rPr>
        <w:t>ds 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s</w:t>
      </w:r>
      <w:r>
        <w:rPr>
          <w:rFonts w:ascii="Arial" w:hAnsi="Arial" w:cs="Arial"/>
          <w:spacing w:val="-1"/>
          <w:sz w:val="20"/>
        </w:rPr>
        <w:t>a</w:t>
      </w:r>
      <w:r>
        <w:rPr>
          <w:rFonts w:ascii="Arial" w:hAnsi="Arial" w:cs="Arial"/>
          <w:sz w:val="20"/>
        </w:rPr>
        <w:t>le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s</w:t>
      </w:r>
      <w:r>
        <w:rPr>
          <w:rFonts w:ascii="Arial" w:hAnsi="Arial" w:cs="Arial"/>
          <w:spacing w:val="2"/>
          <w:sz w:val="20"/>
        </w:rPr>
        <w:t>u</w:t>
      </w:r>
      <w:r>
        <w:rPr>
          <w:rFonts w:ascii="Arial" w:hAnsi="Arial" w:cs="Arial"/>
          <w:spacing w:val="-1"/>
          <w:sz w:val="20"/>
        </w:rPr>
        <w:t>c</w:t>
      </w:r>
      <w:r>
        <w:rPr>
          <w:rFonts w:ascii="Arial" w:hAnsi="Arial" w:cs="Arial"/>
          <w:sz w:val="20"/>
        </w:rPr>
        <w:t>h</w:t>
      </w:r>
      <w:r>
        <w:rPr>
          <w:rFonts w:ascii="Arial" w:hAnsi="Arial" w:cs="Arial"/>
          <w:spacing w:val="2"/>
          <w:sz w:val="20"/>
        </w:rPr>
        <w:t xml:space="preserve"> </w:t>
      </w:r>
      <w:r>
        <w:rPr>
          <w:rFonts w:ascii="Arial" w:hAnsi="Arial" w:cs="Arial"/>
          <w:sz w:val="20"/>
        </w:rPr>
        <w:t>d</w:t>
      </w:r>
      <w:r>
        <w:rPr>
          <w:rFonts w:ascii="Arial" w:hAnsi="Arial" w:cs="Arial"/>
          <w:spacing w:val="-1"/>
          <w:sz w:val="20"/>
        </w:rPr>
        <w:t>e</w:t>
      </w:r>
      <w:r>
        <w:rPr>
          <w:rFonts w:ascii="Arial" w:hAnsi="Arial" w:cs="Arial"/>
          <w:sz w:val="20"/>
        </w:rPr>
        <w:t>bt obli</w:t>
      </w:r>
      <w:r>
        <w:rPr>
          <w:rFonts w:ascii="Arial" w:hAnsi="Arial" w:cs="Arial"/>
          <w:spacing w:val="-2"/>
          <w:sz w:val="20"/>
        </w:rPr>
        <w:t>g</w:t>
      </w:r>
      <w:r>
        <w:rPr>
          <w:rFonts w:ascii="Arial" w:hAnsi="Arial" w:cs="Arial"/>
          <w:spacing w:val="-1"/>
          <w:sz w:val="20"/>
        </w:rPr>
        <w:t>a</w:t>
      </w:r>
      <w:r>
        <w:rPr>
          <w:rFonts w:ascii="Arial" w:hAnsi="Arial" w:cs="Arial"/>
          <w:sz w:val="20"/>
        </w:rPr>
        <w:t xml:space="preserve">tions </w:t>
      </w:r>
      <w:r>
        <w:rPr>
          <w:rFonts w:ascii="Arial" w:hAnsi="Arial" w:cs="Arial"/>
          <w:spacing w:val="-1"/>
          <w:sz w:val="20"/>
        </w:rPr>
        <w:t>a</w:t>
      </w:r>
      <w:r>
        <w:rPr>
          <w:rFonts w:ascii="Arial" w:hAnsi="Arial" w:cs="Arial"/>
          <w:spacing w:val="2"/>
          <w:sz w:val="20"/>
        </w:rPr>
        <w:t>r</w:t>
      </w:r>
      <w:r>
        <w:rPr>
          <w:rFonts w:ascii="Arial" w:hAnsi="Arial" w:cs="Arial"/>
          <w:sz w:val="20"/>
        </w:rPr>
        <w:t>e d</w:t>
      </w:r>
      <w:r>
        <w:rPr>
          <w:rFonts w:ascii="Arial" w:hAnsi="Arial" w:cs="Arial"/>
          <w:spacing w:val="-1"/>
          <w:sz w:val="20"/>
        </w:rPr>
        <w:t>e</w:t>
      </w:r>
      <w:r>
        <w:rPr>
          <w:rFonts w:ascii="Arial" w:hAnsi="Arial" w:cs="Arial"/>
          <w:sz w:val="20"/>
        </w:rPr>
        <w:t>posit</w:t>
      </w:r>
      <w:r>
        <w:rPr>
          <w:rFonts w:ascii="Arial" w:hAnsi="Arial" w:cs="Arial"/>
          <w:spacing w:val="-1"/>
          <w:sz w:val="20"/>
        </w:rPr>
        <w:t>e</w:t>
      </w:r>
      <w:r>
        <w:rPr>
          <w:rFonts w:ascii="Arial" w:hAnsi="Arial" w:cs="Arial"/>
          <w:sz w:val="20"/>
        </w:rPr>
        <w:t>d in 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pacing w:val="-1"/>
          <w:sz w:val="20"/>
        </w:rPr>
        <w:t>F</w:t>
      </w:r>
      <w:r>
        <w:rPr>
          <w:rFonts w:ascii="Arial" w:hAnsi="Arial" w:cs="Arial"/>
          <w:sz w:val="20"/>
        </w:rPr>
        <w:t>.</w:t>
      </w:r>
    </w:p>
    <w:p w14:paraId="1F89B81C" w14:textId="77777777" w:rsidR="00F72873" w:rsidRDefault="00F72873" w:rsidP="00F72873">
      <w:pPr>
        <w:spacing w:after="240"/>
        <w:ind w:left="1440" w:right="10" w:hanging="720"/>
        <w:jc w:val="both"/>
        <w:rPr>
          <w:rFonts w:ascii="Arial" w:hAnsi="Arial" w:cs="Arial"/>
          <w:sz w:val="20"/>
        </w:rPr>
      </w:pPr>
      <w:r>
        <w:rPr>
          <w:rFonts w:ascii="Arial" w:hAnsi="Arial" w:cs="Arial"/>
          <w:spacing w:val="-1"/>
          <w:sz w:val="20"/>
        </w:rPr>
        <w:t>e</w:t>
      </w:r>
      <w:r>
        <w:rPr>
          <w:rFonts w:ascii="Arial" w:hAnsi="Arial" w:cs="Arial"/>
          <w:sz w:val="20"/>
        </w:rPr>
        <w:t>.</w:t>
      </w:r>
      <w:r>
        <w:rPr>
          <w:rFonts w:ascii="Arial" w:hAnsi="Arial" w:cs="Arial"/>
          <w:sz w:val="20"/>
        </w:rPr>
        <w:tab/>
      </w:r>
      <w:r>
        <w:rPr>
          <w:rFonts w:ascii="Arial" w:hAnsi="Arial" w:cs="Arial"/>
          <w:spacing w:val="-1"/>
          <w:sz w:val="20"/>
        </w:rPr>
        <w:t>F</w:t>
      </w:r>
      <w:r>
        <w:rPr>
          <w:rFonts w:ascii="Arial" w:hAnsi="Arial" w:cs="Arial"/>
          <w:sz w:val="20"/>
        </w:rPr>
        <w:t xml:space="preserve">unds </w:t>
      </w:r>
      <w:r>
        <w:rPr>
          <w:rFonts w:ascii="Arial" w:hAnsi="Arial" w:cs="Arial"/>
          <w:spacing w:val="-1"/>
          <w:sz w:val="20"/>
        </w:rPr>
        <w:t>a</w:t>
      </w:r>
      <w:r>
        <w:rPr>
          <w:rFonts w:ascii="Arial" w:hAnsi="Arial" w:cs="Arial"/>
          <w:spacing w:val="2"/>
          <w:sz w:val="20"/>
        </w:rPr>
        <w:t>w</w:t>
      </w:r>
      <w:r>
        <w:rPr>
          <w:rFonts w:ascii="Arial" w:hAnsi="Arial" w:cs="Arial"/>
          <w:spacing w:val="-1"/>
          <w:sz w:val="20"/>
        </w:rPr>
        <w:t>ar</w:t>
      </w:r>
      <w:r>
        <w:rPr>
          <w:rFonts w:ascii="Arial" w:hAnsi="Arial" w:cs="Arial"/>
          <w:sz w:val="20"/>
        </w:rPr>
        <w:t>d</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CF</w:t>
      </w:r>
      <w:r>
        <w:rPr>
          <w:rFonts w:ascii="Arial" w:hAnsi="Arial" w:cs="Arial"/>
          <w:sz w:val="20"/>
        </w:rPr>
        <w:t>DA 66.483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be</w:t>
      </w:r>
      <w:r>
        <w:rPr>
          <w:rFonts w:ascii="Arial" w:hAnsi="Arial" w:cs="Arial"/>
          <w:spacing w:val="-1"/>
          <w:sz w:val="20"/>
        </w:rPr>
        <w:t xml:space="preserve"> </w:t>
      </w:r>
      <w:r>
        <w:rPr>
          <w:rFonts w:ascii="Arial" w:hAnsi="Arial" w:cs="Arial"/>
          <w:sz w:val="20"/>
        </w:rPr>
        <w:t>us</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on</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 xml:space="preserve">ts to </w:t>
      </w:r>
      <w:r>
        <w:rPr>
          <w:rFonts w:ascii="Arial" w:hAnsi="Arial" w:cs="Arial"/>
          <w:spacing w:val="-1"/>
          <w:sz w:val="20"/>
        </w:rPr>
        <w:t>re</w:t>
      </w:r>
      <w:r>
        <w:rPr>
          <w:rFonts w:ascii="Arial" w:hAnsi="Arial" w:cs="Arial"/>
          <w:sz w:val="20"/>
        </w:rPr>
        <w:t>du</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f</w:t>
      </w:r>
      <w:r>
        <w:rPr>
          <w:rFonts w:ascii="Arial" w:hAnsi="Arial" w:cs="Arial"/>
          <w:sz w:val="20"/>
        </w:rPr>
        <w:t>lood d</w:t>
      </w:r>
      <w:r>
        <w:rPr>
          <w:rFonts w:ascii="Arial" w:hAnsi="Arial" w:cs="Arial"/>
          <w:spacing w:val="-1"/>
          <w:sz w:val="20"/>
        </w:rPr>
        <w:t>a</w:t>
      </w:r>
      <w:r>
        <w:rPr>
          <w:rFonts w:ascii="Arial" w:hAnsi="Arial" w:cs="Arial"/>
          <w:sz w:val="20"/>
        </w:rPr>
        <w:t>m</w:t>
      </w:r>
      <w:r>
        <w:rPr>
          <w:rFonts w:ascii="Arial" w:hAnsi="Arial" w:cs="Arial"/>
          <w:spacing w:val="1"/>
          <w:sz w:val="20"/>
        </w:rPr>
        <w:t>a</w:t>
      </w:r>
      <w:r>
        <w:rPr>
          <w:rFonts w:ascii="Arial" w:hAnsi="Arial" w:cs="Arial"/>
          <w:sz w:val="20"/>
        </w:rPr>
        <w:t>ge</w:t>
      </w:r>
      <w:r>
        <w:rPr>
          <w:rFonts w:ascii="Arial" w:hAnsi="Arial" w:cs="Arial"/>
          <w:spacing w:val="-1"/>
          <w:sz w:val="20"/>
        </w:rPr>
        <w:t xml:space="preserve"> r</w:t>
      </w:r>
      <w:r>
        <w:rPr>
          <w:rFonts w:ascii="Arial" w:hAnsi="Arial" w:cs="Arial"/>
          <w:sz w:val="20"/>
        </w:rPr>
        <w:t>isk</w:t>
      </w:r>
      <w:r>
        <w:rPr>
          <w:rFonts w:ascii="Arial" w:hAnsi="Arial" w:cs="Arial"/>
          <w:spacing w:val="2"/>
          <w:sz w:val="20"/>
        </w:rPr>
        <w:t xml:space="preserve"> </w:t>
      </w:r>
      <w:r>
        <w:rPr>
          <w:rFonts w:ascii="Arial" w:hAnsi="Arial" w:cs="Arial"/>
          <w:spacing w:val="-1"/>
          <w:sz w:val="20"/>
        </w:rPr>
        <w:t>a</w:t>
      </w:r>
      <w:r>
        <w:rPr>
          <w:rFonts w:ascii="Arial" w:hAnsi="Arial" w:cs="Arial"/>
          <w:sz w:val="20"/>
        </w:rPr>
        <w:t>nd vuln</w:t>
      </w:r>
      <w:r>
        <w:rPr>
          <w:rFonts w:ascii="Arial" w:hAnsi="Arial" w:cs="Arial"/>
          <w:spacing w:val="-1"/>
          <w:sz w:val="20"/>
        </w:rPr>
        <w:t>era</w:t>
      </w:r>
      <w:r>
        <w:rPr>
          <w:rFonts w:ascii="Arial" w:hAnsi="Arial" w:cs="Arial"/>
          <w:sz w:val="20"/>
        </w:rPr>
        <w:t>bili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e</w:t>
      </w:r>
      <w:r>
        <w:rPr>
          <w:rFonts w:ascii="Arial" w:hAnsi="Arial" w:cs="Arial"/>
          <w:sz w:val="20"/>
        </w:rPr>
        <w:t>nh</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sili</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z w:val="20"/>
        </w:rPr>
        <w:t xml:space="preserve">to </w:t>
      </w:r>
      <w:r>
        <w:rPr>
          <w:rFonts w:ascii="Arial" w:hAnsi="Arial" w:cs="Arial"/>
          <w:spacing w:val="-1"/>
          <w:sz w:val="20"/>
        </w:rPr>
        <w:t>ra</w:t>
      </w:r>
      <w:r>
        <w:rPr>
          <w:rFonts w:ascii="Arial" w:hAnsi="Arial" w:cs="Arial"/>
          <w:sz w:val="20"/>
        </w:rPr>
        <w:t xml:space="preserve">pid </w:t>
      </w:r>
      <w:r>
        <w:rPr>
          <w:rFonts w:ascii="Arial" w:hAnsi="Arial" w:cs="Arial"/>
          <w:spacing w:val="2"/>
          <w:sz w:val="20"/>
        </w:rPr>
        <w:t>h</w:t>
      </w:r>
      <w:r>
        <w:rPr>
          <w:rFonts w:ascii="Arial" w:hAnsi="Arial" w:cs="Arial"/>
          <w:spacing w:val="-5"/>
          <w:sz w:val="20"/>
        </w:rPr>
        <w:t>y</w:t>
      </w:r>
      <w:r>
        <w:rPr>
          <w:rFonts w:ascii="Arial" w:hAnsi="Arial" w:cs="Arial"/>
          <w:spacing w:val="2"/>
          <w:sz w:val="20"/>
        </w:rPr>
        <w:t>d</w:t>
      </w:r>
      <w:r>
        <w:rPr>
          <w:rFonts w:ascii="Arial" w:hAnsi="Arial" w:cs="Arial"/>
          <w:spacing w:val="-1"/>
          <w:sz w:val="20"/>
        </w:rPr>
        <w:t>r</w:t>
      </w:r>
      <w:r>
        <w:rPr>
          <w:rFonts w:ascii="Arial" w:hAnsi="Arial" w:cs="Arial"/>
          <w:sz w:val="20"/>
        </w:rPr>
        <w:t>ol</w:t>
      </w:r>
      <w:r>
        <w:rPr>
          <w:rFonts w:ascii="Arial" w:hAnsi="Arial" w:cs="Arial"/>
          <w:spacing w:val="2"/>
          <w:sz w:val="20"/>
        </w:rPr>
        <w:t>o</w:t>
      </w:r>
      <w:r>
        <w:rPr>
          <w:rFonts w:ascii="Arial" w:hAnsi="Arial" w:cs="Arial"/>
          <w:spacing w:val="-2"/>
          <w:sz w:val="20"/>
        </w:rPr>
        <w:t>g</w:t>
      </w:r>
      <w:r>
        <w:rPr>
          <w:rFonts w:ascii="Arial" w:hAnsi="Arial" w:cs="Arial"/>
          <w:sz w:val="20"/>
        </w:rPr>
        <w:t>ic</w:t>
      </w:r>
      <w:r>
        <w:rPr>
          <w:rFonts w:ascii="Arial" w:hAnsi="Arial" w:cs="Arial"/>
          <w:spacing w:val="-1"/>
          <w:sz w:val="20"/>
        </w:rPr>
        <w:t xml:space="preserve"> c</w:t>
      </w:r>
      <w:r>
        <w:rPr>
          <w:rFonts w:ascii="Arial" w:hAnsi="Arial" w:cs="Arial"/>
          <w:spacing w:val="2"/>
          <w:sz w:val="20"/>
        </w:rPr>
        <w:t>h</w:t>
      </w:r>
      <w:r>
        <w:rPr>
          <w:rFonts w:ascii="Arial" w:hAnsi="Arial" w:cs="Arial"/>
          <w:spacing w:val="-1"/>
          <w:sz w:val="20"/>
        </w:rPr>
        <w:t>a</w:t>
      </w:r>
      <w:r>
        <w:rPr>
          <w:rFonts w:ascii="Arial" w:hAnsi="Arial" w:cs="Arial"/>
          <w:spacing w:val="2"/>
          <w:sz w:val="20"/>
        </w:rPr>
        <w:t>n</w:t>
      </w:r>
      <w:r>
        <w:rPr>
          <w:rFonts w:ascii="Arial" w:hAnsi="Arial" w:cs="Arial"/>
          <w:spacing w:val="-2"/>
          <w:sz w:val="20"/>
        </w:rPr>
        <w:t>g</w:t>
      </w:r>
      <w:r>
        <w:rPr>
          <w:rFonts w:ascii="Arial" w:hAnsi="Arial" w:cs="Arial"/>
          <w:sz w:val="20"/>
        </w:rPr>
        <w: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n</w:t>
      </w:r>
      <w:r>
        <w:rPr>
          <w:rFonts w:ascii="Arial" w:hAnsi="Arial" w:cs="Arial"/>
          <w:spacing w:val="-1"/>
          <w:sz w:val="20"/>
        </w:rPr>
        <w:t>a</w:t>
      </w:r>
      <w:r>
        <w:rPr>
          <w:rFonts w:ascii="Arial" w:hAnsi="Arial" w:cs="Arial"/>
          <w:sz w:val="20"/>
        </w:rPr>
        <w:t>tu</w:t>
      </w:r>
      <w:r>
        <w:rPr>
          <w:rFonts w:ascii="Arial" w:hAnsi="Arial" w:cs="Arial"/>
          <w:spacing w:val="2"/>
          <w:sz w:val="20"/>
        </w:rPr>
        <w:t>r</w:t>
      </w:r>
      <w:r>
        <w:rPr>
          <w:rFonts w:ascii="Arial" w:hAnsi="Arial" w:cs="Arial"/>
          <w:spacing w:val="-1"/>
          <w:sz w:val="20"/>
        </w:rPr>
        <w:t>a</w:t>
      </w:r>
      <w:r>
        <w:rPr>
          <w:rFonts w:ascii="Arial" w:hAnsi="Arial" w:cs="Arial"/>
          <w:sz w:val="20"/>
        </w:rPr>
        <w:t>l dis</w:t>
      </w:r>
      <w:r>
        <w:rPr>
          <w:rFonts w:ascii="Arial" w:hAnsi="Arial" w:cs="Arial"/>
          <w:spacing w:val="-1"/>
          <w:sz w:val="20"/>
        </w:rPr>
        <w:t>a</w:t>
      </w:r>
      <w:r>
        <w:rPr>
          <w:rFonts w:ascii="Arial" w:hAnsi="Arial" w:cs="Arial"/>
          <w:sz w:val="20"/>
        </w:rPr>
        <w:t>st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P</w:t>
      </w:r>
      <w:r>
        <w:rPr>
          <w:rFonts w:ascii="Arial" w:hAnsi="Arial" w:cs="Arial"/>
          <w:sz w:val="20"/>
        </w:rPr>
        <w:t>u</w:t>
      </w:r>
      <w:r>
        <w:rPr>
          <w:rFonts w:ascii="Arial" w:hAnsi="Arial" w:cs="Arial"/>
          <w:spacing w:val="2"/>
          <w:sz w:val="20"/>
        </w:rPr>
        <w:t>b</w:t>
      </w:r>
      <w:r>
        <w:rPr>
          <w:rFonts w:ascii="Arial" w:hAnsi="Arial" w:cs="Arial"/>
          <w:sz w:val="20"/>
        </w:rPr>
        <w:t>.</w:t>
      </w:r>
      <w:r>
        <w:rPr>
          <w:rFonts w:ascii="Arial" w:hAnsi="Arial" w:cs="Arial"/>
          <w:spacing w:val="2"/>
          <w:sz w:val="20"/>
        </w:rPr>
        <w:t xml:space="preserve"> </w:t>
      </w:r>
      <w:r>
        <w:rPr>
          <w:rFonts w:ascii="Arial" w:hAnsi="Arial" w:cs="Arial"/>
          <w:spacing w:val="-5"/>
          <w:sz w:val="20"/>
        </w:rPr>
        <w:t>L</w:t>
      </w:r>
      <w:r>
        <w:rPr>
          <w:rFonts w:ascii="Arial" w:hAnsi="Arial" w:cs="Arial"/>
          <w:sz w:val="20"/>
        </w:rPr>
        <w:t>. No. 11</w:t>
      </w:r>
      <w:r>
        <w:rPr>
          <w:rFonts w:ascii="Arial" w:hAnsi="Arial" w:cs="Arial"/>
          <w:spacing w:val="2"/>
          <w:sz w:val="20"/>
        </w:rPr>
        <w:t>3</w:t>
      </w:r>
      <w:r>
        <w:rPr>
          <w:rFonts w:ascii="Arial" w:hAnsi="Arial" w:cs="Arial"/>
          <w:spacing w:val="-1"/>
          <w:sz w:val="20"/>
        </w:rPr>
        <w:t>-</w:t>
      </w:r>
      <w:r>
        <w:rPr>
          <w:rFonts w:ascii="Arial" w:hAnsi="Arial" w:cs="Arial"/>
          <w:sz w:val="20"/>
        </w:rPr>
        <w:t>2, Division A, Title</w:t>
      </w:r>
      <w:r>
        <w:rPr>
          <w:rFonts w:ascii="Arial" w:hAnsi="Arial" w:cs="Arial"/>
          <w:spacing w:val="-1"/>
          <w:sz w:val="20"/>
        </w:rPr>
        <w:t xml:space="preserve"> </w:t>
      </w:r>
      <w:r>
        <w:rPr>
          <w:rFonts w:ascii="Arial" w:hAnsi="Arial" w:cs="Arial"/>
          <w:sz w:val="20"/>
        </w:rPr>
        <w:t xml:space="preserve">X, 127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 31</w:t>
      </w:r>
      <w:r>
        <w:rPr>
          <w:rFonts w:ascii="Arial" w:hAnsi="Arial" w:cs="Arial"/>
          <w:spacing w:val="-1"/>
          <w:sz w:val="20"/>
        </w:rPr>
        <w:t>)</w:t>
      </w:r>
      <w:r>
        <w:rPr>
          <w:rFonts w:ascii="Arial" w:hAnsi="Arial" w:cs="Arial"/>
          <w:sz w:val="20"/>
        </w:rPr>
        <w:t>.</w:t>
      </w:r>
    </w:p>
    <w:p w14:paraId="0168CA8A" w14:textId="77777777" w:rsidR="00F72873" w:rsidRDefault="00F72873" w:rsidP="00F72873">
      <w:pPr>
        <w:spacing w:after="240"/>
        <w:ind w:left="720" w:right="10" w:hanging="720"/>
        <w:jc w:val="both"/>
        <w:rPr>
          <w:rFonts w:ascii="Arial" w:hAnsi="Arial" w:cs="Arial"/>
          <w:sz w:val="20"/>
        </w:rPr>
      </w:pPr>
      <w:r>
        <w:rPr>
          <w:rFonts w:ascii="Arial" w:hAnsi="Arial" w:cs="Arial"/>
          <w:sz w:val="20"/>
        </w:rPr>
        <w:t>2.</w:t>
      </w:r>
      <w:r>
        <w:rPr>
          <w:rFonts w:ascii="Arial" w:hAnsi="Arial" w:cs="Arial"/>
          <w:sz w:val="20"/>
        </w:rPr>
        <w:tab/>
        <w:t xml:space="preserve">A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3"/>
          <w:sz w:val="20"/>
        </w:rPr>
        <w:t>s</w:t>
      </w:r>
      <w:r>
        <w:rPr>
          <w:rFonts w:ascii="Arial" w:hAnsi="Arial" w:cs="Arial"/>
          <w:spacing w:val="-1"/>
          <w:sz w:val="20"/>
        </w:rPr>
        <w:t>e</w:t>
      </w:r>
      <w:r>
        <w:rPr>
          <w:rFonts w:ascii="Arial" w:hAnsi="Arial" w:cs="Arial"/>
          <w:sz w:val="20"/>
        </w:rPr>
        <w:t xml:space="preserve">t </w:t>
      </w:r>
      <w:r>
        <w:rPr>
          <w:rFonts w:ascii="Arial" w:hAnsi="Arial" w:cs="Arial"/>
          <w:spacing w:val="-1"/>
          <w:sz w:val="20"/>
        </w:rPr>
        <w:t>a</w:t>
      </w:r>
      <w:r>
        <w:rPr>
          <w:rFonts w:ascii="Arial" w:hAnsi="Arial" w:cs="Arial"/>
          <w:sz w:val="20"/>
        </w:rPr>
        <w:t>side</w:t>
      </w:r>
      <w:r>
        <w:rPr>
          <w:rFonts w:ascii="Arial" w:hAnsi="Arial" w:cs="Arial"/>
          <w:spacing w:val="-1"/>
          <w:sz w:val="20"/>
        </w:rPr>
        <w:t xml:space="preserve"> f</w:t>
      </w:r>
      <w:r>
        <w:rPr>
          <w:rFonts w:ascii="Arial" w:hAnsi="Arial" w:cs="Arial"/>
          <w:sz w:val="20"/>
        </w:rPr>
        <w:t>u</w:t>
      </w:r>
      <w:r>
        <w:rPr>
          <w:rFonts w:ascii="Arial" w:hAnsi="Arial" w:cs="Arial"/>
          <w:spacing w:val="2"/>
          <w:sz w:val="20"/>
        </w:rPr>
        <w:t>n</w:t>
      </w:r>
      <w:r>
        <w:rPr>
          <w:rFonts w:ascii="Arial" w:hAnsi="Arial" w:cs="Arial"/>
          <w:sz w:val="20"/>
        </w:rPr>
        <w:t xml:space="preserve">ds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ollowi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d</w:t>
      </w:r>
      <w:r>
        <w:rPr>
          <w:rFonts w:ascii="Arial" w:hAnsi="Arial" w:cs="Arial"/>
          <w:spacing w:val="-1"/>
          <w:sz w:val="20"/>
        </w:rPr>
        <w:t>e</w:t>
      </w:r>
      <w:r>
        <w:rPr>
          <w:rFonts w:ascii="Arial" w:hAnsi="Arial" w:cs="Arial"/>
          <w:sz w:val="20"/>
        </w:rPr>
        <w:t>s</w:t>
      </w:r>
      <w:r>
        <w:rPr>
          <w:rFonts w:ascii="Arial" w:hAnsi="Arial" w:cs="Arial"/>
          <w:spacing w:val="3"/>
          <w:sz w:val="20"/>
        </w:rPr>
        <w:t>i</w:t>
      </w:r>
      <w:r>
        <w:rPr>
          <w:rFonts w:ascii="Arial" w:hAnsi="Arial" w:cs="Arial"/>
          <w:spacing w:val="-2"/>
          <w:sz w:val="20"/>
        </w:rPr>
        <w:t>g</w:t>
      </w:r>
      <w:r>
        <w:rPr>
          <w:rFonts w:ascii="Arial" w:hAnsi="Arial" w:cs="Arial"/>
          <w:sz w:val="20"/>
        </w:rPr>
        <w:t>n</w:t>
      </w:r>
      <w:r>
        <w:rPr>
          <w:rFonts w:ascii="Arial" w:hAnsi="Arial" w:cs="Arial"/>
          <w:spacing w:val="-1"/>
          <w:sz w:val="20"/>
        </w:rPr>
        <w:t>a</w:t>
      </w:r>
      <w:r>
        <w:rPr>
          <w:rFonts w:ascii="Arial" w:hAnsi="Arial" w:cs="Arial"/>
          <w:spacing w:val="3"/>
          <w:sz w:val="20"/>
        </w:rPr>
        <w:t>t</w:t>
      </w:r>
      <w:r>
        <w:rPr>
          <w:rFonts w:ascii="Arial" w:hAnsi="Arial" w:cs="Arial"/>
          <w:spacing w:val="-1"/>
          <w:sz w:val="20"/>
        </w:rPr>
        <w:t>e</w:t>
      </w:r>
      <w:r>
        <w:rPr>
          <w:rFonts w:ascii="Arial" w:hAnsi="Arial" w:cs="Arial"/>
          <w:sz w:val="20"/>
        </w:rPr>
        <w:t>d s</w:t>
      </w:r>
      <w:r>
        <w:rPr>
          <w:rFonts w:ascii="Arial" w:hAnsi="Arial" w:cs="Arial"/>
          <w:spacing w:val="-1"/>
          <w:sz w:val="20"/>
        </w:rPr>
        <w:t>e</w:t>
      </w:r>
      <w:r>
        <w:rPr>
          <w:rFonts w:ascii="Arial" w:hAnsi="Arial" w:cs="Arial"/>
          <w:sz w:val="20"/>
        </w:rPr>
        <w:t>t</w:t>
      </w:r>
      <w:r>
        <w:rPr>
          <w:rFonts w:ascii="Arial" w:hAnsi="Arial" w:cs="Arial"/>
          <w:spacing w:val="-1"/>
          <w:sz w:val="20"/>
        </w:rPr>
        <w:t>-a</w:t>
      </w:r>
      <w:r>
        <w:rPr>
          <w:rFonts w:ascii="Arial" w:hAnsi="Arial" w:cs="Arial"/>
          <w:sz w:val="20"/>
        </w:rPr>
        <w:t>side</w:t>
      </w:r>
      <w:r>
        <w:rPr>
          <w:rFonts w:ascii="Arial" w:hAnsi="Arial" w:cs="Arial"/>
          <w:spacing w:val="1"/>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 xml:space="preserve">40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35.353</w:t>
      </w:r>
      <w:r>
        <w:rPr>
          <w:rFonts w:ascii="Arial" w:hAnsi="Arial" w:cs="Arial"/>
          <w:spacing w:val="2"/>
          <w:sz w:val="20"/>
        </w:rPr>
        <w:t>5</w:t>
      </w:r>
      <w:r>
        <w:rPr>
          <w:rFonts w:ascii="Arial" w:hAnsi="Arial" w:cs="Arial"/>
          <w:spacing w:val="-1"/>
          <w:sz w:val="20"/>
        </w:rPr>
        <w:t>)</w:t>
      </w:r>
      <w:r>
        <w:rPr>
          <w:rFonts w:ascii="Arial" w:hAnsi="Arial" w:cs="Arial"/>
          <w:sz w:val="20"/>
        </w:rPr>
        <w:t>:</w:t>
      </w:r>
    </w:p>
    <w:p w14:paraId="2C2EC4BC" w14:textId="77777777" w:rsidR="00F72873" w:rsidRDefault="00F72873" w:rsidP="00F72873">
      <w:pPr>
        <w:spacing w:after="240"/>
        <w:ind w:left="1440" w:right="1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Administ</w:t>
      </w:r>
      <w:r>
        <w:rPr>
          <w:rFonts w:ascii="Arial" w:hAnsi="Arial" w:cs="Arial"/>
          <w:spacing w:val="-1"/>
          <w:sz w:val="20"/>
        </w:rPr>
        <w:t>ra</w:t>
      </w:r>
      <w:r>
        <w:rPr>
          <w:rFonts w:ascii="Arial" w:hAnsi="Arial" w:cs="Arial"/>
          <w:sz w:val="20"/>
        </w:rPr>
        <w:t>tive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ns</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t</w:t>
      </w:r>
      <w:r>
        <w:rPr>
          <w:rFonts w:ascii="Arial" w:hAnsi="Arial" w:cs="Arial"/>
          <w:spacing w:val="1"/>
          <w:sz w:val="20"/>
        </w:rPr>
        <w:t>e</w:t>
      </w:r>
      <w:r>
        <w:rPr>
          <w:rFonts w:ascii="Arial" w:hAnsi="Arial" w:cs="Arial"/>
          <w:spacing w:val="-1"/>
          <w:sz w:val="20"/>
        </w:rPr>
        <w:t>c</w:t>
      </w:r>
      <w:r>
        <w:rPr>
          <w:rFonts w:ascii="Arial" w:hAnsi="Arial" w:cs="Arial"/>
          <w:sz w:val="20"/>
        </w:rPr>
        <w:t>hni</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z w:val="20"/>
        </w:rPr>
        <w:t>ssi</w:t>
      </w:r>
      <w:r>
        <w:rPr>
          <w:rFonts w:ascii="Arial" w:hAnsi="Arial" w:cs="Arial"/>
          <w:spacing w:val="3"/>
          <w:sz w:val="20"/>
        </w:rPr>
        <w:t>s</w:t>
      </w:r>
      <w:r>
        <w:rPr>
          <w:rFonts w:ascii="Arial" w:hAnsi="Arial" w:cs="Arial"/>
          <w:sz w:val="20"/>
        </w:rPr>
        <w:t>t</w:t>
      </w:r>
      <w:r>
        <w:rPr>
          <w:rFonts w:ascii="Arial" w:hAnsi="Arial" w:cs="Arial"/>
          <w:spacing w:val="-1"/>
          <w:sz w:val="20"/>
        </w:rPr>
        <w:t>a</w:t>
      </w:r>
      <w:r>
        <w:rPr>
          <w:rFonts w:ascii="Arial" w:hAnsi="Arial" w:cs="Arial"/>
          <w:sz w:val="20"/>
        </w:rPr>
        <w:t>n</w:t>
      </w:r>
      <w:r>
        <w:rPr>
          <w:rFonts w:ascii="Arial" w:hAnsi="Arial" w:cs="Arial"/>
          <w:spacing w:val="-1"/>
          <w:sz w:val="20"/>
        </w:rPr>
        <w:t>ce)</w:t>
      </w:r>
      <w:r>
        <w:rPr>
          <w:rFonts w:ascii="Arial" w:hAnsi="Arial" w:cs="Arial"/>
          <w:sz w:val="20"/>
        </w:rPr>
        <w:t>.</w:t>
      </w:r>
    </w:p>
    <w:p w14:paraId="193E2768" w14:textId="77777777" w:rsidR="00F72873" w:rsidRDefault="00F72873" w:rsidP="00F72873">
      <w:pPr>
        <w:spacing w:after="240"/>
        <w:ind w:left="1440" w:right="10" w:hanging="720"/>
        <w:jc w:val="both"/>
        <w:rPr>
          <w:rFonts w:ascii="Arial" w:hAnsi="Arial" w:cs="Arial"/>
          <w:sz w:val="20"/>
        </w:rPr>
      </w:pPr>
      <w:r>
        <w:rPr>
          <w:rFonts w:ascii="Arial" w:hAnsi="Arial" w:cs="Arial"/>
          <w:sz w:val="20"/>
        </w:rPr>
        <w:t>b.</w:t>
      </w:r>
      <w:r>
        <w:rPr>
          <w:rFonts w:ascii="Arial" w:hAnsi="Arial" w:cs="Arial"/>
          <w:sz w:val="20"/>
        </w:rPr>
        <w:tab/>
        <w:t>T</w:t>
      </w:r>
      <w:r>
        <w:rPr>
          <w:rFonts w:ascii="Arial" w:hAnsi="Arial" w:cs="Arial"/>
          <w:spacing w:val="-1"/>
          <w:sz w:val="20"/>
        </w:rPr>
        <w:t>ec</w:t>
      </w:r>
      <w:r>
        <w:rPr>
          <w:rFonts w:ascii="Arial" w:hAnsi="Arial" w:cs="Arial"/>
          <w:sz w:val="20"/>
        </w:rPr>
        <w:t>hni</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to </w:t>
      </w:r>
      <w:r>
        <w:rPr>
          <w:rFonts w:ascii="Arial" w:hAnsi="Arial" w:cs="Arial"/>
          <w:spacing w:val="3"/>
          <w:sz w:val="20"/>
        </w:rPr>
        <w:t>s</w:t>
      </w:r>
      <w:r>
        <w:rPr>
          <w:rFonts w:ascii="Arial" w:hAnsi="Arial" w:cs="Arial"/>
          <w:spacing w:val="1"/>
          <w:sz w:val="20"/>
        </w:rPr>
        <w:t>m</w:t>
      </w:r>
      <w:r>
        <w:rPr>
          <w:rFonts w:ascii="Arial" w:hAnsi="Arial" w:cs="Arial"/>
          <w:spacing w:val="-1"/>
          <w:sz w:val="20"/>
        </w:rPr>
        <w:t>a</w:t>
      </w:r>
      <w:r>
        <w:rPr>
          <w:rFonts w:ascii="Arial" w:hAnsi="Arial" w:cs="Arial"/>
          <w:sz w:val="20"/>
        </w:rPr>
        <w:t>ll 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ms th</w:t>
      </w:r>
      <w:r>
        <w:rPr>
          <w:rFonts w:ascii="Arial" w:hAnsi="Arial" w:cs="Arial"/>
          <w:spacing w:val="-1"/>
          <w:sz w:val="20"/>
        </w:rPr>
        <w:t>a</w:t>
      </w:r>
      <w:r>
        <w:rPr>
          <w:rFonts w:ascii="Arial" w:hAnsi="Arial" w:cs="Arial"/>
          <w:sz w:val="20"/>
        </w:rPr>
        <w:t xml:space="preserve">t </w:t>
      </w:r>
      <w:r>
        <w:rPr>
          <w:rFonts w:ascii="Arial" w:hAnsi="Arial" w:cs="Arial"/>
          <w:spacing w:val="2"/>
          <w:sz w:val="20"/>
        </w:rPr>
        <w:t>r</w:t>
      </w:r>
      <w:r>
        <w:rPr>
          <w:rFonts w:ascii="Arial" w:hAnsi="Arial" w:cs="Arial"/>
          <w:spacing w:val="-1"/>
          <w:sz w:val="20"/>
        </w:rPr>
        <w:t>e</w:t>
      </w:r>
      <w:r>
        <w:rPr>
          <w:rFonts w:ascii="Arial" w:hAnsi="Arial" w:cs="Arial"/>
          <w:spacing w:val="-2"/>
          <w:sz w:val="20"/>
        </w:rPr>
        <w:t>g</w:t>
      </w:r>
      <w:r>
        <w:rPr>
          <w:rFonts w:ascii="Arial" w:hAnsi="Arial" w:cs="Arial"/>
          <w:sz w:val="20"/>
        </w:rPr>
        <w:t>u</w:t>
      </w:r>
      <w:r>
        <w:rPr>
          <w:rFonts w:ascii="Arial" w:hAnsi="Arial" w:cs="Arial"/>
          <w:spacing w:val="3"/>
          <w:sz w:val="20"/>
        </w:rPr>
        <w:t>l</w:t>
      </w:r>
      <w:r>
        <w:rPr>
          <w:rFonts w:ascii="Arial" w:hAnsi="Arial" w:cs="Arial"/>
          <w:spacing w:val="-1"/>
          <w:sz w:val="20"/>
        </w:rPr>
        <w:t>ar</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s</w:t>
      </w:r>
      <w:r>
        <w:rPr>
          <w:rFonts w:ascii="Arial" w:hAnsi="Arial" w:cs="Arial"/>
          <w:spacing w:val="-1"/>
          <w:sz w:val="20"/>
        </w:rPr>
        <w:t>er</w:t>
      </w:r>
      <w:r>
        <w:rPr>
          <w:rFonts w:ascii="Arial" w:hAnsi="Arial" w:cs="Arial"/>
          <w:spacing w:val="2"/>
          <w:sz w:val="20"/>
        </w:rPr>
        <w:t>v</w:t>
      </w:r>
      <w:r>
        <w:rPr>
          <w:rFonts w:ascii="Arial" w:hAnsi="Arial" w:cs="Arial"/>
          <w:sz w:val="20"/>
        </w:rPr>
        <w:t>e</w:t>
      </w:r>
      <w:r>
        <w:rPr>
          <w:rFonts w:ascii="Arial" w:hAnsi="Arial" w:cs="Arial"/>
          <w:spacing w:val="-1"/>
          <w:sz w:val="20"/>
        </w:rPr>
        <w:t xml:space="preserve"> </w:t>
      </w:r>
      <w:r>
        <w:rPr>
          <w:rFonts w:ascii="Arial" w:hAnsi="Arial" w:cs="Arial"/>
          <w:sz w:val="20"/>
        </w:rPr>
        <w:t xml:space="preserve">10,000 or </w:t>
      </w:r>
      <w:r>
        <w:rPr>
          <w:rFonts w:ascii="Arial" w:hAnsi="Arial" w:cs="Arial"/>
          <w:spacing w:val="-1"/>
          <w:sz w:val="20"/>
        </w:rPr>
        <w:t>fe</w:t>
      </w:r>
      <w:r>
        <w:rPr>
          <w:rFonts w:ascii="Arial" w:hAnsi="Arial" w:cs="Arial"/>
          <w:sz w:val="20"/>
        </w:rPr>
        <w:t>w</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er</w:t>
      </w:r>
      <w:r>
        <w:rPr>
          <w:rFonts w:ascii="Arial" w:hAnsi="Arial" w:cs="Arial"/>
          <w:sz w:val="20"/>
        </w:rPr>
        <w:t xml:space="preserve">sons </w:t>
      </w:r>
      <w:r>
        <w:rPr>
          <w:rFonts w:ascii="Arial" w:hAnsi="Arial" w:cs="Arial"/>
          <w:spacing w:val="-1"/>
          <w:sz w:val="20"/>
        </w:rPr>
        <w:t>(</w:t>
      </w:r>
      <w:r>
        <w:rPr>
          <w:rFonts w:ascii="Arial" w:hAnsi="Arial" w:cs="Arial"/>
          <w:sz w:val="20"/>
        </w:rPr>
        <w:t xml:space="preserve">40 </w:t>
      </w:r>
      <w:r>
        <w:rPr>
          <w:rFonts w:ascii="Arial" w:hAnsi="Arial" w:cs="Arial"/>
          <w:spacing w:val="3"/>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35.3505</w:t>
      </w:r>
      <w:r>
        <w:rPr>
          <w:rFonts w:ascii="Arial" w:hAnsi="Arial" w:cs="Arial"/>
          <w:spacing w:val="-1"/>
          <w:sz w:val="20"/>
        </w:rPr>
        <w:t>)</w:t>
      </w:r>
      <w:r>
        <w:rPr>
          <w:rFonts w:ascii="Arial" w:hAnsi="Arial" w:cs="Arial"/>
          <w:sz w:val="20"/>
        </w:rPr>
        <w:t>.</w:t>
      </w:r>
    </w:p>
    <w:p w14:paraId="007A8E39" w14:textId="77777777" w:rsidR="00F72873" w:rsidRDefault="00F72873" w:rsidP="00F72873">
      <w:pPr>
        <w:spacing w:after="240"/>
        <w:ind w:left="1440" w:right="10" w:hanging="720"/>
        <w:jc w:val="both"/>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m</w:t>
      </w:r>
      <w:r>
        <w:rPr>
          <w:rFonts w:ascii="Arial" w:hAnsi="Arial" w:cs="Arial"/>
          <w:spacing w:val="-1"/>
          <w:sz w:val="20"/>
        </w:rPr>
        <w:t>a</w:t>
      </w:r>
      <w:r>
        <w:rPr>
          <w:rFonts w:ascii="Arial" w:hAnsi="Arial" w:cs="Arial"/>
          <w:sz w:val="20"/>
        </w:rPr>
        <w:t>n</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p>
    <w:p w14:paraId="78AEDCD5" w14:textId="77777777" w:rsidR="00F72873" w:rsidRDefault="00F72873" w:rsidP="00F72873">
      <w:pPr>
        <w:spacing w:after="240"/>
        <w:ind w:left="1440" w:right="10" w:hanging="720"/>
        <w:jc w:val="both"/>
        <w:rPr>
          <w:rFonts w:ascii="Arial" w:hAnsi="Arial" w:cs="Arial"/>
          <w:sz w:val="20"/>
        </w:rPr>
      </w:pPr>
      <w:r>
        <w:rPr>
          <w:rFonts w:ascii="Arial" w:hAnsi="Arial" w:cs="Arial"/>
          <w:sz w:val="20"/>
        </w:rPr>
        <w:t>d.</w:t>
      </w:r>
      <w:r>
        <w:rPr>
          <w:rFonts w:ascii="Arial" w:hAnsi="Arial" w:cs="Arial"/>
          <w:sz w:val="20"/>
        </w:rPr>
        <w:tab/>
      </w:r>
      <w:r>
        <w:rPr>
          <w:rFonts w:ascii="Arial" w:hAnsi="Arial" w:cs="Arial"/>
          <w:spacing w:val="-3"/>
          <w:sz w:val="20"/>
        </w:rPr>
        <w:t>L</w:t>
      </w:r>
      <w:r>
        <w:rPr>
          <w:rFonts w:ascii="Arial" w:hAnsi="Arial" w:cs="Arial"/>
          <w:sz w:val="20"/>
        </w:rPr>
        <w:t>o</w:t>
      </w:r>
      <w:r>
        <w:rPr>
          <w:rFonts w:ascii="Arial" w:hAnsi="Arial" w:cs="Arial"/>
          <w:spacing w:val="1"/>
          <w:sz w:val="20"/>
        </w:rPr>
        <w:t>c</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a</w:t>
      </w:r>
      <w:r>
        <w:rPr>
          <w:rFonts w:ascii="Arial" w:hAnsi="Arial" w:cs="Arial"/>
          <w:sz w:val="20"/>
        </w:rPr>
        <w:t>nd 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ms.</w:t>
      </w:r>
    </w:p>
    <w:p w14:paraId="675AE1CF" w14:textId="77777777" w:rsidR="00F72873" w:rsidRDefault="00F72873" w:rsidP="00F72873">
      <w:pPr>
        <w:spacing w:after="240"/>
        <w:ind w:left="720" w:right="10" w:hanging="720"/>
        <w:jc w:val="both"/>
        <w:rPr>
          <w:rFonts w:ascii="Arial" w:hAnsi="Arial" w:cs="Arial"/>
          <w:sz w:val="20"/>
        </w:rPr>
      </w:pPr>
      <w:r>
        <w:rPr>
          <w:rFonts w:ascii="Arial" w:hAnsi="Arial" w:cs="Arial"/>
          <w:sz w:val="20"/>
        </w:rPr>
        <w:t>3.</w:t>
      </w:r>
      <w:r>
        <w:rPr>
          <w:rFonts w:ascii="Arial" w:hAnsi="Arial" w:cs="Arial"/>
          <w:sz w:val="20"/>
        </w:rPr>
        <w:tab/>
        <w:t>The</w:t>
      </w:r>
      <w:r>
        <w:rPr>
          <w:rFonts w:ascii="Arial" w:hAnsi="Arial" w:cs="Arial"/>
          <w:spacing w:val="-1"/>
          <w:sz w:val="20"/>
        </w:rPr>
        <w:t xml:space="preserve"> </w:t>
      </w:r>
      <w:r>
        <w:rPr>
          <w:rFonts w:ascii="Arial" w:hAnsi="Arial" w:cs="Arial"/>
          <w:sz w:val="20"/>
        </w:rPr>
        <w:t>D</w:t>
      </w:r>
      <w:r>
        <w:rPr>
          <w:rFonts w:ascii="Arial" w:hAnsi="Arial" w:cs="Arial"/>
          <w:spacing w:val="1"/>
          <w:sz w:val="20"/>
        </w:rPr>
        <w:t>WSR</w:t>
      </w:r>
      <w:r>
        <w:rPr>
          <w:rFonts w:ascii="Arial" w:hAnsi="Arial" w:cs="Arial"/>
          <w:sz w:val="20"/>
        </w:rPr>
        <w:t>F</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not p</w:t>
      </w:r>
      <w:r>
        <w:rPr>
          <w:rFonts w:ascii="Arial" w:hAnsi="Arial" w:cs="Arial"/>
          <w:spacing w:val="2"/>
          <w:sz w:val="20"/>
        </w:rPr>
        <w:t>r</w:t>
      </w:r>
      <w:r>
        <w:rPr>
          <w:rFonts w:ascii="Arial" w:hAnsi="Arial" w:cs="Arial"/>
          <w:sz w:val="20"/>
        </w:rPr>
        <w:t>ovide</w:t>
      </w:r>
      <w:r>
        <w:rPr>
          <w:rFonts w:ascii="Arial" w:hAnsi="Arial" w:cs="Arial"/>
          <w:spacing w:val="-1"/>
          <w:sz w:val="20"/>
        </w:rPr>
        <w:t xml:space="preserve"> 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40</w:t>
      </w:r>
      <w:r>
        <w:rPr>
          <w:rFonts w:ascii="Arial" w:hAnsi="Arial" w:cs="Arial"/>
          <w:spacing w:val="2"/>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35.3520</w:t>
      </w:r>
      <w:r>
        <w:rPr>
          <w:rFonts w:ascii="Arial" w:hAnsi="Arial" w:cs="Arial"/>
          <w:spacing w:val="-1"/>
          <w:sz w:val="20"/>
        </w:rPr>
        <w:t>(</w:t>
      </w:r>
      <w:r>
        <w:rPr>
          <w:rFonts w:ascii="Arial" w:hAnsi="Arial" w:cs="Arial"/>
          <w:sz w:val="20"/>
        </w:rPr>
        <w:t>d)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 xml:space="preserve">h </w:t>
      </w:r>
      <w:r>
        <w:rPr>
          <w:rFonts w:ascii="Arial" w:hAnsi="Arial" w:cs="Arial"/>
          <w:spacing w:val="2"/>
          <w:sz w:val="20"/>
        </w:rPr>
        <w:t>(</w:t>
      </w:r>
      <w:r>
        <w:rPr>
          <w:rFonts w:ascii="Arial" w:hAnsi="Arial" w:cs="Arial"/>
          <w:spacing w:val="-1"/>
          <w:sz w:val="20"/>
        </w:rPr>
        <w:t>f)):</w:t>
      </w:r>
    </w:p>
    <w:p w14:paraId="2495AABA" w14:textId="77777777" w:rsidR="00F72873" w:rsidRDefault="00F72873" w:rsidP="00F72873">
      <w:pPr>
        <w:spacing w:after="240"/>
        <w:ind w:left="1440" w:right="1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D</w:t>
      </w:r>
      <w:r>
        <w:rPr>
          <w:rFonts w:ascii="Arial" w:hAnsi="Arial" w:cs="Arial"/>
          <w:spacing w:val="-1"/>
          <w:sz w:val="20"/>
        </w:rPr>
        <w:t>a</w:t>
      </w:r>
      <w:r>
        <w:rPr>
          <w:rFonts w:ascii="Arial" w:hAnsi="Arial" w:cs="Arial"/>
          <w:sz w:val="20"/>
        </w:rPr>
        <w:t>ms or</w:t>
      </w:r>
      <w:r>
        <w:rPr>
          <w:rFonts w:ascii="Arial" w:hAnsi="Arial" w:cs="Arial"/>
          <w:spacing w:val="-1"/>
          <w:sz w:val="20"/>
        </w:rPr>
        <w:t xml:space="preserve"> re</w:t>
      </w:r>
      <w:r>
        <w:rPr>
          <w:rFonts w:ascii="Arial" w:hAnsi="Arial" w:cs="Arial"/>
          <w:spacing w:val="3"/>
          <w:sz w:val="20"/>
        </w:rPr>
        <w:t>s</w:t>
      </w:r>
      <w:r>
        <w:rPr>
          <w:rFonts w:ascii="Arial" w:hAnsi="Arial" w:cs="Arial"/>
          <w:spacing w:val="-1"/>
          <w:sz w:val="20"/>
        </w:rPr>
        <w:t>er</w:t>
      </w:r>
      <w:r>
        <w:rPr>
          <w:rFonts w:ascii="Arial" w:hAnsi="Arial" w:cs="Arial"/>
          <w:sz w:val="20"/>
        </w:rPr>
        <w:t>voi</w:t>
      </w:r>
      <w:r>
        <w:rPr>
          <w:rFonts w:ascii="Arial" w:hAnsi="Arial" w:cs="Arial"/>
          <w:spacing w:val="-1"/>
          <w:sz w:val="20"/>
        </w:rPr>
        <w:t>r</w:t>
      </w:r>
      <w:r>
        <w:rPr>
          <w:rFonts w:ascii="Arial" w:hAnsi="Arial" w:cs="Arial"/>
          <w:sz w:val="20"/>
        </w:rPr>
        <w:t xml:space="preserve">s, </w:t>
      </w:r>
      <w:r>
        <w:rPr>
          <w:rFonts w:ascii="Arial" w:hAnsi="Arial" w:cs="Arial"/>
          <w:spacing w:val="2"/>
          <w:sz w:val="20"/>
        </w:rPr>
        <w:t>w</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r</w:t>
      </w:r>
      <w:r>
        <w:rPr>
          <w:rFonts w:ascii="Arial" w:hAnsi="Arial" w:cs="Arial"/>
          <w:sz w:val="20"/>
        </w:rPr>
        <w:t>i</w:t>
      </w:r>
      <w:r>
        <w:rPr>
          <w:rFonts w:ascii="Arial" w:hAnsi="Arial" w:cs="Arial"/>
          <w:spacing w:val="-2"/>
          <w:sz w:val="20"/>
        </w:rPr>
        <w:t>g</w:t>
      </w:r>
      <w:r>
        <w:rPr>
          <w:rFonts w:ascii="Arial" w:hAnsi="Arial" w:cs="Arial"/>
          <w:sz w:val="20"/>
        </w:rPr>
        <w:t>hts, l</w:t>
      </w:r>
      <w:r>
        <w:rPr>
          <w:rFonts w:ascii="Arial" w:hAnsi="Arial" w:cs="Arial"/>
          <w:spacing w:val="-1"/>
          <w:sz w:val="20"/>
        </w:rPr>
        <w:t>a</w:t>
      </w:r>
      <w:r>
        <w:rPr>
          <w:rFonts w:ascii="Arial" w:hAnsi="Arial" w:cs="Arial"/>
          <w:sz w:val="20"/>
        </w:rPr>
        <w:t>b</w:t>
      </w:r>
      <w:r>
        <w:rPr>
          <w:rFonts w:ascii="Arial" w:hAnsi="Arial" w:cs="Arial"/>
          <w:spacing w:val="2"/>
          <w:sz w:val="20"/>
        </w:rPr>
        <w:t>o</w:t>
      </w:r>
      <w:r>
        <w:rPr>
          <w:rFonts w:ascii="Arial" w:hAnsi="Arial" w:cs="Arial"/>
          <w:spacing w:val="-1"/>
          <w:sz w:val="20"/>
        </w:rPr>
        <w:t>ra</w:t>
      </w:r>
      <w:r>
        <w:rPr>
          <w:rFonts w:ascii="Arial" w:hAnsi="Arial" w:cs="Arial"/>
          <w:sz w:val="20"/>
        </w:rPr>
        <w:t>to</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pacing w:val="2"/>
          <w:sz w:val="20"/>
        </w:rPr>
        <w:t>f</w:t>
      </w:r>
      <w:r>
        <w:rPr>
          <w:rFonts w:ascii="Arial" w:hAnsi="Arial" w:cs="Arial"/>
          <w:spacing w:val="-1"/>
          <w:sz w:val="20"/>
        </w:rPr>
        <w:t>ee</w:t>
      </w:r>
      <w:r>
        <w:rPr>
          <w:rFonts w:ascii="Arial" w:hAnsi="Arial" w:cs="Arial"/>
          <w:sz w:val="20"/>
        </w:rPr>
        <w:t xml:space="preserve">s </w:t>
      </w:r>
      <w:r>
        <w:rPr>
          <w:rFonts w:ascii="Arial" w:hAnsi="Arial" w:cs="Arial"/>
          <w:spacing w:val="2"/>
          <w:sz w:val="20"/>
        </w:rPr>
        <w:t>f</w:t>
      </w:r>
      <w:r>
        <w:rPr>
          <w:rFonts w:ascii="Arial" w:hAnsi="Arial" w:cs="Arial"/>
          <w:sz w:val="20"/>
        </w:rPr>
        <w:t>or</w:t>
      </w:r>
      <w:r>
        <w:rPr>
          <w:rFonts w:ascii="Arial" w:hAnsi="Arial" w:cs="Arial"/>
          <w:spacing w:val="-1"/>
          <w:sz w:val="20"/>
        </w:rPr>
        <w:t xml:space="preserve"> </w:t>
      </w:r>
      <w:r>
        <w:rPr>
          <w:rFonts w:ascii="Arial" w:hAnsi="Arial" w:cs="Arial"/>
          <w:sz w:val="20"/>
        </w:rPr>
        <w:t>monito</w:t>
      </w:r>
      <w:r>
        <w:rPr>
          <w:rFonts w:ascii="Arial" w:hAnsi="Arial" w:cs="Arial"/>
          <w:spacing w:val="-1"/>
          <w:sz w:val="20"/>
        </w:rPr>
        <w:t>r</w:t>
      </w:r>
      <w:r>
        <w:rPr>
          <w:rFonts w:ascii="Arial" w:hAnsi="Arial" w:cs="Arial"/>
          <w:sz w:val="20"/>
        </w:rPr>
        <w:t>in</w:t>
      </w:r>
      <w:r>
        <w:rPr>
          <w:rFonts w:ascii="Arial" w:hAnsi="Arial" w:cs="Arial"/>
          <w:spacing w:val="-2"/>
          <w:sz w:val="20"/>
        </w:rPr>
        <w:t>g</w:t>
      </w:r>
      <w:r>
        <w:rPr>
          <w:rFonts w:ascii="Arial" w:hAnsi="Arial" w:cs="Arial"/>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 op</w:t>
      </w:r>
      <w:r>
        <w:rPr>
          <w:rFonts w:ascii="Arial" w:hAnsi="Arial" w:cs="Arial"/>
          <w:spacing w:val="-1"/>
          <w:sz w:val="20"/>
        </w:rPr>
        <w:t>era</w:t>
      </w:r>
      <w:r>
        <w:rPr>
          <w:rFonts w:ascii="Arial" w:hAnsi="Arial" w:cs="Arial"/>
          <w:sz w:val="20"/>
        </w:rPr>
        <w:t xml:space="preserve">tion </w:t>
      </w:r>
      <w:r>
        <w:rPr>
          <w:rFonts w:ascii="Arial" w:hAnsi="Arial" w:cs="Arial"/>
          <w:spacing w:val="-1"/>
          <w:sz w:val="20"/>
        </w:rPr>
        <w:t>a</w:t>
      </w:r>
      <w:r>
        <w:rPr>
          <w:rFonts w:ascii="Arial" w:hAnsi="Arial" w:cs="Arial"/>
          <w:sz w:val="20"/>
        </w:rPr>
        <w:t>nd m</w:t>
      </w:r>
      <w:r>
        <w:rPr>
          <w:rFonts w:ascii="Arial" w:hAnsi="Arial" w:cs="Arial"/>
          <w:spacing w:val="-1"/>
          <w:sz w:val="20"/>
        </w:rPr>
        <w:t>a</w:t>
      </w:r>
      <w:r>
        <w:rPr>
          <w:rFonts w:ascii="Arial" w:hAnsi="Arial" w:cs="Arial"/>
          <w:sz w:val="20"/>
        </w:rPr>
        <w:t>int</w:t>
      </w:r>
      <w:r>
        <w:rPr>
          <w:rFonts w:ascii="Arial" w:hAnsi="Arial" w:cs="Arial"/>
          <w:spacing w:val="-1"/>
          <w:sz w:val="20"/>
        </w:rPr>
        <w:t>e</w:t>
      </w:r>
      <w:r>
        <w:rPr>
          <w:rFonts w:ascii="Arial" w:hAnsi="Arial" w:cs="Arial"/>
          <w:spacing w:val="2"/>
          <w:sz w:val="20"/>
        </w:rPr>
        <w:t>n</w:t>
      </w:r>
      <w:r>
        <w:rPr>
          <w:rFonts w:ascii="Arial" w:hAnsi="Arial" w:cs="Arial"/>
          <w:spacing w:val="-1"/>
          <w:sz w:val="20"/>
        </w:rPr>
        <w:t>a</w:t>
      </w:r>
      <w:r>
        <w:rPr>
          <w:rFonts w:ascii="Arial" w:hAnsi="Arial" w:cs="Arial"/>
          <w:spacing w:val="2"/>
          <w:sz w:val="20"/>
        </w:rPr>
        <w:t>n</w:t>
      </w:r>
      <w:r>
        <w:rPr>
          <w:rFonts w:ascii="Arial" w:hAnsi="Arial" w:cs="Arial"/>
          <w:spacing w:val="-1"/>
          <w:sz w:val="20"/>
        </w:rPr>
        <w:t>ce</w:t>
      </w:r>
      <w:r>
        <w:rPr>
          <w:rFonts w:ascii="Arial" w:hAnsi="Arial" w:cs="Arial"/>
          <w:sz w:val="20"/>
        </w:rPr>
        <w:t>, 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3"/>
          <w:sz w:val="20"/>
        </w:rPr>
        <w:t>j</w:t>
      </w:r>
      <w:r>
        <w:rPr>
          <w:rFonts w:ascii="Arial" w:hAnsi="Arial" w:cs="Arial"/>
          <w:spacing w:val="-1"/>
          <w:sz w:val="20"/>
        </w:rPr>
        <w:t>ec</w:t>
      </w:r>
      <w:r>
        <w:rPr>
          <w:rFonts w:ascii="Arial" w:hAnsi="Arial" w:cs="Arial"/>
          <w:sz w:val="20"/>
        </w:rPr>
        <w:t xml:space="preserve">ts </w:t>
      </w:r>
      <w:r>
        <w:rPr>
          <w:rFonts w:ascii="Arial" w:hAnsi="Arial" w:cs="Arial"/>
          <w:spacing w:val="1"/>
          <w:sz w:val="20"/>
        </w:rPr>
        <w:t>t</w:t>
      </w:r>
      <w:r>
        <w:rPr>
          <w:rFonts w:ascii="Arial" w:hAnsi="Arial" w:cs="Arial"/>
          <w:sz w:val="20"/>
        </w:rPr>
        <w: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3"/>
          <w:sz w:val="20"/>
        </w:rPr>
        <w:t>i</w:t>
      </w:r>
      <w:r>
        <w:rPr>
          <w:rFonts w:ascii="Arial" w:hAnsi="Arial" w:cs="Arial"/>
          <w:sz w:val="20"/>
        </w:rPr>
        <w:t>m</w:t>
      </w:r>
      <w:r>
        <w:rPr>
          <w:rFonts w:ascii="Arial" w:hAnsi="Arial" w:cs="Arial"/>
          <w:spacing w:val="-1"/>
          <w:sz w:val="20"/>
        </w:rPr>
        <w:t>ar</w:t>
      </w:r>
      <w:r>
        <w:rPr>
          <w:rFonts w:ascii="Arial" w:hAnsi="Arial" w:cs="Arial"/>
          <w:sz w:val="20"/>
        </w:rPr>
        <w:t>i</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z w:val="20"/>
        </w:rPr>
        <w:t>i</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ot</w:t>
      </w:r>
      <w:r>
        <w:rPr>
          <w:rFonts w:ascii="Arial" w:hAnsi="Arial" w:cs="Arial"/>
          <w:spacing w:val="1"/>
          <w:sz w:val="20"/>
        </w:rPr>
        <w:t>e</w:t>
      </w:r>
      <w:r>
        <w:rPr>
          <w:rFonts w:ascii="Arial" w:hAnsi="Arial" w:cs="Arial"/>
          <w:spacing w:val="-1"/>
          <w:sz w:val="20"/>
        </w:rPr>
        <w:t>c</w:t>
      </w:r>
      <w:r>
        <w:rPr>
          <w:rFonts w:ascii="Arial" w:hAnsi="Arial" w:cs="Arial"/>
          <w:sz w:val="20"/>
        </w:rPr>
        <w:t>tion.</w:t>
      </w:r>
    </w:p>
    <w:p w14:paraId="1CC363F6" w14:textId="77777777" w:rsidR="00F72873" w:rsidRDefault="00F72873" w:rsidP="00F72873">
      <w:pPr>
        <w:spacing w:after="240"/>
        <w:ind w:left="1440" w:right="10" w:hanging="720"/>
        <w:jc w:val="both"/>
        <w:rPr>
          <w:rFonts w:ascii="Arial" w:hAnsi="Arial" w:cs="Arial"/>
          <w:sz w:val="20"/>
        </w:rPr>
      </w:pPr>
      <w:r>
        <w:rPr>
          <w:rFonts w:ascii="Arial" w:hAnsi="Arial" w:cs="Arial"/>
          <w:sz w:val="20"/>
        </w:rPr>
        <w:t>b.</w:t>
      </w:r>
      <w:r>
        <w:rPr>
          <w:rFonts w:ascii="Arial" w:hAnsi="Arial" w:cs="Arial"/>
          <w:sz w:val="20"/>
        </w:rPr>
        <w:tab/>
        <w:t>E</w:t>
      </w:r>
      <w:r>
        <w:rPr>
          <w:rFonts w:ascii="Arial" w:hAnsi="Arial" w:cs="Arial"/>
          <w:spacing w:val="2"/>
          <w:sz w:val="20"/>
        </w:rPr>
        <w:t>x</w:t>
      </w:r>
      <w:r>
        <w:rPr>
          <w:rFonts w:ascii="Arial" w:hAnsi="Arial" w:cs="Arial"/>
          <w:sz w:val="20"/>
        </w:rPr>
        <w:t>p</w:t>
      </w:r>
      <w:r>
        <w:rPr>
          <w:rFonts w:ascii="Arial" w:hAnsi="Arial" w:cs="Arial"/>
          <w:spacing w:val="-1"/>
          <w:sz w:val="20"/>
        </w:rPr>
        <w:t>a</w:t>
      </w:r>
      <w:r>
        <w:rPr>
          <w:rFonts w:ascii="Arial" w:hAnsi="Arial" w:cs="Arial"/>
          <w:sz w:val="20"/>
        </w:rPr>
        <w:t>nsion 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ts pu</w:t>
      </w:r>
      <w:r>
        <w:rPr>
          <w:rFonts w:ascii="Arial" w:hAnsi="Arial" w:cs="Arial"/>
          <w:spacing w:val="-1"/>
          <w:sz w:val="20"/>
        </w:rPr>
        <w:t>r</w:t>
      </w:r>
      <w:r>
        <w:rPr>
          <w:rFonts w:ascii="Arial" w:hAnsi="Arial" w:cs="Arial"/>
          <w:sz w:val="20"/>
        </w:rPr>
        <w:t>su</w:t>
      </w:r>
      <w:r>
        <w:rPr>
          <w:rFonts w:ascii="Arial" w:hAnsi="Arial" w:cs="Arial"/>
          <w:spacing w:val="-1"/>
          <w:sz w:val="20"/>
        </w:rPr>
        <w:t>e</w:t>
      </w:r>
      <w:r>
        <w:rPr>
          <w:rFonts w:ascii="Arial" w:hAnsi="Arial" w:cs="Arial"/>
          <w:sz w:val="20"/>
        </w:rPr>
        <w:t>d sol</w:t>
      </w:r>
      <w:r>
        <w:rPr>
          <w:rFonts w:ascii="Arial" w:hAnsi="Arial" w:cs="Arial"/>
          <w:spacing w:val="-1"/>
          <w:sz w:val="20"/>
        </w:rPr>
        <w:t>e</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in </w:t>
      </w:r>
      <w:r>
        <w:rPr>
          <w:rFonts w:ascii="Arial" w:hAnsi="Arial" w:cs="Arial"/>
          <w:spacing w:val="-1"/>
          <w:sz w:val="20"/>
        </w:rPr>
        <w:t>a</w:t>
      </w:r>
      <w:r>
        <w:rPr>
          <w:rFonts w:ascii="Arial" w:hAnsi="Arial" w:cs="Arial"/>
          <w:sz w:val="20"/>
        </w:rPr>
        <w:t>nti</w:t>
      </w:r>
      <w:r>
        <w:rPr>
          <w:rFonts w:ascii="Arial" w:hAnsi="Arial" w:cs="Arial"/>
          <w:spacing w:val="-1"/>
          <w:sz w:val="20"/>
        </w:rPr>
        <w:t>c</w:t>
      </w:r>
      <w:r>
        <w:rPr>
          <w:rFonts w:ascii="Arial" w:hAnsi="Arial" w:cs="Arial"/>
          <w:sz w:val="20"/>
        </w:rPr>
        <w:t>i</w:t>
      </w:r>
      <w:r>
        <w:rPr>
          <w:rFonts w:ascii="Arial" w:hAnsi="Arial" w:cs="Arial"/>
          <w:spacing w:val="2"/>
          <w:sz w:val="20"/>
        </w:rPr>
        <w:t>p</w:t>
      </w:r>
      <w:r>
        <w:rPr>
          <w:rFonts w:ascii="Arial" w:hAnsi="Arial" w:cs="Arial"/>
          <w:spacing w:val="-1"/>
          <w:sz w:val="20"/>
        </w:rPr>
        <w:t>a</w:t>
      </w:r>
      <w:r>
        <w:rPr>
          <w:rFonts w:ascii="Arial" w:hAnsi="Arial" w:cs="Arial"/>
          <w:sz w:val="20"/>
        </w:rPr>
        <w:t>tion of</w:t>
      </w:r>
      <w:r>
        <w:rPr>
          <w:rFonts w:ascii="Arial" w:hAnsi="Arial" w:cs="Arial"/>
          <w:spacing w:val="-1"/>
          <w:sz w:val="20"/>
        </w:rPr>
        <w:t xml:space="preserve"> f</w:t>
      </w:r>
      <w:r>
        <w:rPr>
          <w:rFonts w:ascii="Arial" w:hAnsi="Arial" w:cs="Arial"/>
          <w:sz w:val="20"/>
        </w:rPr>
        <w:t>utu</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w:t>
      </w:r>
      <w:r>
        <w:rPr>
          <w:rFonts w:ascii="Arial" w:hAnsi="Arial" w:cs="Arial"/>
          <w:spacing w:val="2"/>
          <w:sz w:val="20"/>
        </w:rPr>
        <w:t>o</w:t>
      </w:r>
      <w:r>
        <w:rPr>
          <w:rFonts w:ascii="Arial" w:hAnsi="Arial" w:cs="Arial"/>
          <w:sz w:val="20"/>
        </w:rPr>
        <w:t>wth.</w:t>
      </w:r>
    </w:p>
    <w:p w14:paraId="0EDE854C" w14:textId="03E6B021" w:rsidR="00225F9C" w:rsidRPr="00D94F69" w:rsidRDefault="00743CB3" w:rsidP="006672EA">
      <w:pPr>
        <w:spacing w:after="240"/>
        <w:jc w:val="both"/>
        <w:rPr>
          <w:rFonts w:ascii="Arial" w:hAnsi="Arial" w:cs="Arial"/>
          <w:b/>
          <w:sz w:val="20"/>
        </w:rPr>
      </w:pPr>
      <w:r>
        <w:rPr>
          <w:rFonts w:ascii="Arial" w:hAnsi="Arial" w:cs="Arial"/>
          <w:i/>
          <w:sz w:val="20"/>
        </w:rPr>
        <w:t xml:space="preserve">(Source: 2017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r w:rsidDel="00743CB3">
        <w:rPr>
          <w:rFonts w:ascii="Arial" w:hAnsi="Arial" w:cs="Arial"/>
          <w:i/>
          <w:sz w:val="20"/>
        </w:rPr>
        <w:t xml:space="preserve"> </w:t>
      </w:r>
    </w:p>
    <w:p w14:paraId="09AC7F8B" w14:textId="77777777" w:rsidR="00A712B0" w:rsidRPr="00D94F69" w:rsidRDefault="00A712B0" w:rsidP="006672EA">
      <w:pPr>
        <w:pStyle w:val="Heading3"/>
        <w:jc w:val="both"/>
        <w:rPr>
          <w:rFonts w:cs="Arial"/>
        </w:rPr>
      </w:pPr>
      <w:bookmarkStart w:id="26" w:name="_Toc442267688"/>
      <w:bookmarkStart w:id="27" w:name="_Toc3283265"/>
      <w:r w:rsidRPr="00D94F69">
        <w:rPr>
          <w:rFonts w:cs="Arial"/>
        </w:rPr>
        <w:t>Additional Program Specific Information</w:t>
      </w:r>
      <w:bookmarkEnd w:id="26"/>
      <w:bookmarkEnd w:id="27"/>
    </w:p>
    <w:p w14:paraId="204BE560" w14:textId="1564001F" w:rsidR="00D14783" w:rsidRDefault="00D14783" w:rsidP="00743CB3">
      <w:pPr>
        <w:jc w:val="both"/>
        <w:rPr>
          <w:rFonts w:ascii="Arial" w:hAnsi="Arial" w:cs="Arial"/>
          <w:sz w:val="20"/>
        </w:rPr>
      </w:pPr>
      <w:r>
        <w:rPr>
          <w:rFonts w:ascii="Arial" w:hAnsi="Arial" w:cs="Arial"/>
          <w:b/>
          <w:sz w:val="20"/>
        </w:rPr>
        <w:t>USEPA</w:t>
      </w:r>
      <w:r w:rsidRPr="00D14783">
        <w:rPr>
          <w:rFonts w:ascii="Arial" w:hAnsi="Arial" w:cs="Arial"/>
          <w:b/>
          <w:sz w:val="20"/>
        </w:rPr>
        <w:t xml:space="preserve"> Program Specific Guidance</w:t>
      </w:r>
    </w:p>
    <w:p w14:paraId="08E76786" w14:textId="77777777" w:rsidR="00D14783" w:rsidRDefault="00D14783" w:rsidP="00743CB3">
      <w:pPr>
        <w:jc w:val="both"/>
        <w:rPr>
          <w:rFonts w:ascii="Arial" w:hAnsi="Arial" w:cs="Arial"/>
          <w:sz w:val="20"/>
        </w:rPr>
      </w:pPr>
    </w:p>
    <w:p w14:paraId="569CDAB5" w14:textId="39056DA3" w:rsidR="00743CB3" w:rsidRPr="00743CB3" w:rsidRDefault="00743CB3" w:rsidP="00743CB3">
      <w:pPr>
        <w:jc w:val="both"/>
        <w:rPr>
          <w:rFonts w:ascii="Arial" w:hAnsi="Arial" w:cs="Arial"/>
          <w:sz w:val="20"/>
        </w:rPr>
      </w:pPr>
      <w:r w:rsidRPr="00743CB3">
        <w:rPr>
          <w:rFonts w:ascii="Arial" w:hAnsi="Arial" w:cs="Arial"/>
          <w:sz w:val="20"/>
        </w:rPr>
        <w:t>DWSRF programs are required to verify all loan payments and construction reimbursements are for eligible program costs only. The general process for approving an SRF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request is insufficient to allow state staff to verify the release of SRF funds, programs may request the applicant to submit additional documentation.</w:t>
      </w:r>
    </w:p>
    <w:p w14:paraId="5A7F2B71" w14:textId="77777777" w:rsidR="00743CB3" w:rsidRPr="00743CB3" w:rsidRDefault="00743CB3" w:rsidP="00743CB3">
      <w:pPr>
        <w:jc w:val="both"/>
        <w:rPr>
          <w:rFonts w:ascii="Arial" w:hAnsi="Arial" w:cs="Arial"/>
          <w:sz w:val="20"/>
        </w:rPr>
      </w:pPr>
    </w:p>
    <w:p w14:paraId="357A43DE" w14:textId="4151994C" w:rsidR="00743CB3" w:rsidRDefault="00743CB3" w:rsidP="00743CB3">
      <w:pPr>
        <w:spacing w:after="240"/>
        <w:jc w:val="both"/>
        <w:rPr>
          <w:rFonts w:ascii="Arial" w:hAnsi="Arial" w:cs="Arial"/>
          <w:i/>
          <w:sz w:val="20"/>
        </w:rPr>
      </w:pPr>
      <w:r w:rsidRPr="00743CB3">
        <w:rPr>
          <w:rFonts w:ascii="Arial" w:hAnsi="Arial" w:cs="Arial"/>
          <w:i/>
          <w:sz w:val="20"/>
        </w:rPr>
        <w:lastRenderedPageBreak/>
        <w:t xml:space="preserve">(Source:  </w:t>
      </w:r>
      <w:hyperlink r:id="rId44" w:history="1">
        <w:r w:rsidRPr="00743CB3">
          <w:rPr>
            <w:rStyle w:val="Hyperlink"/>
            <w:rFonts w:ascii="Arial" w:hAnsi="Arial" w:cs="Arial"/>
            <w:i/>
            <w:sz w:val="20"/>
          </w:rPr>
          <w:t>USEPA Program Operation Manual</w:t>
        </w:r>
      </w:hyperlink>
      <w:r w:rsidRPr="00743CB3">
        <w:rPr>
          <w:rFonts w:ascii="Arial" w:hAnsi="Arial" w:cs="Arial"/>
          <w:i/>
          <w:sz w:val="20"/>
        </w:rPr>
        <w:t xml:space="preserve"> - Section 3.13.3)</w:t>
      </w:r>
    </w:p>
    <w:p w14:paraId="13B729D8" w14:textId="77777777" w:rsidR="00D14783" w:rsidRPr="00D14783" w:rsidRDefault="00D14783" w:rsidP="00D14783">
      <w:pPr>
        <w:jc w:val="both"/>
        <w:rPr>
          <w:rFonts w:ascii="Arial" w:hAnsi="Arial" w:cs="Arial"/>
          <w:b/>
          <w:sz w:val="20"/>
        </w:rPr>
      </w:pPr>
      <w:r w:rsidRPr="00D14783">
        <w:rPr>
          <w:rFonts w:ascii="Arial" w:hAnsi="Arial" w:cs="Arial"/>
          <w:b/>
          <w:sz w:val="20"/>
        </w:rPr>
        <w:t>OEPA and OWDA Program Specific Guidance</w:t>
      </w:r>
    </w:p>
    <w:p w14:paraId="74CCF990" w14:textId="77777777" w:rsidR="00D14783" w:rsidRPr="00D14783" w:rsidRDefault="00D14783" w:rsidP="00D14783">
      <w:pPr>
        <w:jc w:val="both"/>
        <w:rPr>
          <w:rFonts w:ascii="Arial" w:hAnsi="Arial" w:cs="Arial"/>
          <w:b/>
          <w:sz w:val="20"/>
          <w:highlight w:val="lightGray"/>
        </w:rPr>
      </w:pPr>
    </w:p>
    <w:p w14:paraId="768F0F0E" w14:textId="77777777" w:rsidR="00D14783" w:rsidRPr="00D14783" w:rsidRDefault="00D14783" w:rsidP="00D14783">
      <w:pPr>
        <w:jc w:val="both"/>
        <w:rPr>
          <w:rFonts w:ascii="Arial" w:hAnsi="Arial" w:cs="Arial"/>
          <w:sz w:val="20"/>
        </w:rPr>
      </w:pPr>
      <w:r w:rsidRPr="00D14783">
        <w:rPr>
          <w:rFonts w:ascii="Arial" w:hAnsi="Arial" w:cs="Arial"/>
          <w:sz w:val="20"/>
        </w:rPr>
        <w:t>Ohio EPA and OWDA jointly administer this program and oversee program disbursements.</w:t>
      </w:r>
    </w:p>
    <w:p w14:paraId="69419521" w14:textId="77777777" w:rsidR="00D14783" w:rsidRPr="00D14783" w:rsidRDefault="00D14783" w:rsidP="00D14783">
      <w:pPr>
        <w:jc w:val="both"/>
        <w:rPr>
          <w:rFonts w:ascii="Arial" w:hAnsi="Arial" w:cs="Arial"/>
          <w:sz w:val="20"/>
          <w:highlight w:val="lightGray"/>
        </w:rPr>
      </w:pPr>
    </w:p>
    <w:p w14:paraId="1402F55F" w14:textId="77777777" w:rsidR="00D14783" w:rsidRPr="00D14783" w:rsidRDefault="00D14783" w:rsidP="00D14783">
      <w:pPr>
        <w:jc w:val="both"/>
        <w:rPr>
          <w:rFonts w:ascii="Arial" w:hAnsi="Arial" w:cs="Arial"/>
          <w:b/>
          <w:sz w:val="20"/>
        </w:rPr>
      </w:pPr>
      <w:r w:rsidRPr="00D14783">
        <w:rPr>
          <w:rFonts w:ascii="Arial" w:hAnsi="Arial" w:cs="Arial"/>
          <w:b/>
          <w:sz w:val="20"/>
        </w:rPr>
        <w:t xml:space="preserve">Allowable Costs  </w:t>
      </w:r>
    </w:p>
    <w:p w14:paraId="508C03F2" w14:textId="77777777" w:rsidR="00D14783" w:rsidRPr="00D14783" w:rsidRDefault="00D14783" w:rsidP="00D14783">
      <w:pPr>
        <w:jc w:val="both"/>
        <w:rPr>
          <w:rFonts w:ascii="Arial" w:hAnsi="Arial" w:cs="Arial"/>
          <w:b/>
          <w:sz w:val="20"/>
        </w:rPr>
      </w:pPr>
    </w:p>
    <w:p w14:paraId="26802ADD" w14:textId="77777777" w:rsidR="00D14783" w:rsidRPr="00D14783" w:rsidRDefault="00D14783" w:rsidP="00D14783">
      <w:pPr>
        <w:jc w:val="both"/>
        <w:rPr>
          <w:rFonts w:ascii="Arial" w:hAnsi="Arial" w:cs="Arial"/>
          <w:sz w:val="20"/>
        </w:rPr>
      </w:pPr>
      <w:r w:rsidRPr="00D14783">
        <w:rPr>
          <w:rFonts w:ascii="Arial" w:hAnsi="Arial" w:cs="Arial"/>
          <w:sz w:val="20"/>
        </w:rPr>
        <w:t>Ohio EPA will accept as allowable only costs for facilities and components necessary to the proper function and/or capital costs directly resulting in improved operation and maintenance of the water system. This determination will be made during the review of general and detailed plans and specifications. (2017 p.12; 2018 p.15)</w:t>
      </w:r>
    </w:p>
    <w:p w14:paraId="1DF932DC" w14:textId="77777777" w:rsidR="00D14783" w:rsidRPr="00D14783" w:rsidRDefault="00D14783" w:rsidP="00D14783">
      <w:pPr>
        <w:jc w:val="both"/>
        <w:rPr>
          <w:rFonts w:ascii="Arial" w:hAnsi="Arial" w:cs="Arial"/>
          <w:sz w:val="20"/>
        </w:rPr>
      </w:pPr>
    </w:p>
    <w:p w14:paraId="7C20DBD7" w14:textId="77777777" w:rsidR="00D14783" w:rsidRPr="00D14783" w:rsidRDefault="00D14783" w:rsidP="00D14783">
      <w:pPr>
        <w:jc w:val="both"/>
        <w:rPr>
          <w:rFonts w:ascii="Arial" w:hAnsi="Arial" w:cs="Arial"/>
          <w:sz w:val="20"/>
        </w:rPr>
      </w:pPr>
      <w:r w:rsidRPr="00D14783">
        <w:rPr>
          <w:rFonts w:ascii="Arial" w:hAnsi="Arial" w:cs="Arial"/>
          <w:b/>
          <w:sz w:val="20"/>
        </w:rPr>
        <w:t>Unallowable Costs (Appendix C)</w:t>
      </w:r>
    </w:p>
    <w:p w14:paraId="139EB09C" w14:textId="77777777" w:rsidR="00D14783" w:rsidRPr="00D14783" w:rsidRDefault="00D14783" w:rsidP="00D14783">
      <w:pPr>
        <w:jc w:val="both"/>
        <w:rPr>
          <w:rFonts w:ascii="Arial" w:hAnsi="Arial" w:cs="Arial"/>
          <w:sz w:val="20"/>
        </w:rPr>
      </w:pPr>
    </w:p>
    <w:p w14:paraId="49E9FA8E" w14:textId="77777777" w:rsidR="00D14783" w:rsidRPr="00D14783" w:rsidRDefault="00D14783" w:rsidP="00D14783">
      <w:pPr>
        <w:jc w:val="both"/>
        <w:rPr>
          <w:rFonts w:ascii="Arial" w:hAnsi="Arial" w:cs="Arial"/>
          <w:sz w:val="20"/>
        </w:rPr>
      </w:pPr>
      <w:r w:rsidRPr="00D14783">
        <w:rPr>
          <w:rFonts w:ascii="Arial" w:hAnsi="Arial" w:cs="Arial"/>
          <w:sz w:val="20"/>
        </w:rPr>
        <w:t>Ineligible Projects</w:t>
      </w:r>
    </w:p>
    <w:p w14:paraId="303E0808" w14:textId="33E4E711"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1. </w:t>
      </w:r>
      <w:r>
        <w:rPr>
          <w:rFonts w:ascii="Arial" w:hAnsi="Arial" w:cs="Arial"/>
          <w:sz w:val="20"/>
        </w:rPr>
        <w:tab/>
      </w:r>
      <w:r w:rsidRPr="00D14783">
        <w:rPr>
          <w:rFonts w:ascii="Arial" w:hAnsi="Arial" w:cs="Arial"/>
          <w:sz w:val="20"/>
        </w:rPr>
        <w:t>Construction or rehabilitation of dams;</w:t>
      </w:r>
    </w:p>
    <w:p w14:paraId="56C6EAB4" w14:textId="58AAFD24"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2. </w:t>
      </w:r>
      <w:r>
        <w:rPr>
          <w:rFonts w:ascii="Arial" w:hAnsi="Arial" w:cs="Arial"/>
          <w:sz w:val="20"/>
        </w:rPr>
        <w:tab/>
      </w:r>
      <w:r w:rsidRPr="00D14783">
        <w:rPr>
          <w:rFonts w:ascii="Arial" w:hAnsi="Arial" w:cs="Arial"/>
          <w:sz w:val="20"/>
        </w:rPr>
        <w:t>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SDWA);</w:t>
      </w:r>
    </w:p>
    <w:p w14:paraId="2826E664" w14:textId="0E39C891"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3. </w:t>
      </w:r>
      <w:r>
        <w:rPr>
          <w:rFonts w:ascii="Arial" w:hAnsi="Arial" w:cs="Arial"/>
          <w:sz w:val="20"/>
        </w:rPr>
        <w:tab/>
      </w:r>
      <w:r w:rsidRPr="00D14783">
        <w:rPr>
          <w:rFonts w:ascii="Arial" w:hAnsi="Arial" w:cs="Arial"/>
          <w:sz w:val="20"/>
        </w:rPr>
        <w:t>Construction or rehabilitation of reservoirs, except for finished water reservoirs and those reservoirs that are part of the treatment process and are located on the property where the water treatment facility is located;</w:t>
      </w:r>
    </w:p>
    <w:p w14:paraId="77614C7D" w14:textId="6805E12E"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4. </w:t>
      </w:r>
      <w:r>
        <w:rPr>
          <w:rFonts w:ascii="Arial" w:hAnsi="Arial" w:cs="Arial"/>
          <w:sz w:val="20"/>
        </w:rPr>
        <w:tab/>
      </w:r>
      <w:r w:rsidRPr="00D14783">
        <w:rPr>
          <w:rFonts w:ascii="Arial" w:hAnsi="Arial" w:cs="Arial"/>
          <w:sz w:val="20"/>
        </w:rPr>
        <w:t>Projects needed primarily for fire protection;</w:t>
      </w:r>
    </w:p>
    <w:p w14:paraId="6AC04028" w14:textId="67763710"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5. </w:t>
      </w:r>
      <w:r>
        <w:rPr>
          <w:rFonts w:ascii="Arial" w:hAnsi="Arial" w:cs="Arial"/>
          <w:sz w:val="20"/>
        </w:rPr>
        <w:tab/>
      </w:r>
      <w:r w:rsidRPr="00D14783">
        <w:rPr>
          <w:rFonts w:ascii="Arial" w:hAnsi="Arial" w:cs="Arial"/>
          <w:sz w:val="20"/>
        </w:rPr>
        <w:t>Projects needed primarily to serve future population growth;</w:t>
      </w:r>
    </w:p>
    <w:p w14:paraId="6C6A3C55" w14:textId="39F84597"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6. </w:t>
      </w:r>
      <w:r>
        <w:rPr>
          <w:rFonts w:ascii="Arial" w:hAnsi="Arial" w:cs="Arial"/>
          <w:sz w:val="20"/>
        </w:rPr>
        <w:tab/>
      </w:r>
      <w:r w:rsidRPr="00D14783">
        <w:rPr>
          <w:rFonts w:ascii="Arial" w:hAnsi="Arial" w:cs="Arial"/>
          <w:sz w:val="20"/>
        </w:rPr>
        <w:t>Projects for systems in significant noncompliance (U.S. EPA Enforcement Tracking Tool (ETT) score greater than or equal to 11), where funding will not enable the system to return to compliance and the system will not maintain adequate technical, managerial and financial capacity to maintain compliance (refer to capacity assurance plan);</w:t>
      </w:r>
    </w:p>
    <w:p w14:paraId="4299881B" w14:textId="2495D2D0"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7. </w:t>
      </w:r>
      <w:r>
        <w:rPr>
          <w:rFonts w:ascii="Arial" w:hAnsi="Arial" w:cs="Arial"/>
          <w:sz w:val="20"/>
        </w:rPr>
        <w:tab/>
      </w:r>
      <w:r w:rsidRPr="00D14783">
        <w:rPr>
          <w:rFonts w:ascii="Arial" w:hAnsi="Arial" w:cs="Arial"/>
          <w:sz w:val="20"/>
        </w:rPr>
        <w:t>Projects for systems that lack technical, managerial, and financial capability, unless assistance will ensure compliance (refer to capacity assurance plan);</w:t>
      </w:r>
    </w:p>
    <w:p w14:paraId="17075E22" w14:textId="112A5B20"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8. </w:t>
      </w:r>
      <w:r>
        <w:rPr>
          <w:rFonts w:ascii="Arial" w:hAnsi="Arial" w:cs="Arial"/>
          <w:sz w:val="20"/>
        </w:rPr>
        <w:tab/>
      </w:r>
      <w:r w:rsidRPr="00D14783">
        <w:rPr>
          <w:rFonts w:ascii="Arial" w:hAnsi="Arial" w:cs="Arial"/>
          <w:sz w:val="20"/>
        </w:rPr>
        <w:t>Projects that do not minimize costs by implementing the most cost effective alternative through conducting a cost effective analysis of all viable options; cost effectiveness considers both monetary and non</w:t>
      </w:r>
      <w:r w:rsidRPr="00D14783">
        <w:rPr>
          <w:rFonts w:ascii="Cambria Math" w:hAnsi="Cambria Math" w:cs="Cambria Math"/>
          <w:sz w:val="20"/>
        </w:rPr>
        <w:t>‐</w:t>
      </w:r>
      <w:r w:rsidRPr="00D14783">
        <w:rPr>
          <w:rFonts w:ascii="Arial" w:hAnsi="Arial" w:cs="Arial"/>
          <w:sz w:val="20"/>
        </w:rPr>
        <w:t>monetary costs;</w:t>
      </w:r>
    </w:p>
    <w:p w14:paraId="10B30E87" w14:textId="2BBC937C"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9. </w:t>
      </w:r>
      <w:r>
        <w:rPr>
          <w:rFonts w:ascii="Arial" w:hAnsi="Arial" w:cs="Arial"/>
          <w:sz w:val="20"/>
        </w:rPr>
        <w:tab/>
      </w:r>
      <w:r w:rsidRPr="00D14783">
        <w:rPr>
          <w:rFonts w:ascii="Arial" w:hAnsi="Arial" w:cs="Arial"/>
          <w:sz w:val="20"/>
        </w:rPr>
        <w:t>Projects that have completed construction; and</w:t>
      </w:r>
    </w:p>
    <w:p w14:paraId="40411228" w14:textId="0A02DFC5" w:rsidR="00D14783" w:rsidRPr="00D14783" w:rsidRDefault="00D14783" w:rsidP="00D14783">
      <w:pPr>
        <w:tabs>
          <w:tab w:val="left" w:pos="720"/>
        </w:tabs>
        <w:ind w:left="720" w:hanging="360"/>
        <w:jc w:val="both"/>
        <w:rPr>
          <w:rFonts w:ascii="Arial" w:hAnsi="Arial" w:cs="Arial"/>
          <w:sz w:val="20"/>
        </w:rPr>
      </w:pPr>
      <w:r>
        <w:rPr>
          <w:rFonts w:ascii="Arial" w:hAnsi="Arial" w:cs="Arial"/>
          <w:sz w:val="20"/>
        </w:rPr>
        <w:t>10.</w:t>
      </w:r>
      <w:r>
        <w:rPr>
          <w:rFonts w:ascii="Arial" w:hAnsi="Arial" w:cs="Arial"/>
          <w:sz w:val="20"/>
        </w:rPr>
        <w:tab/>
      </w:r>
      <w:r w:rsidRPr="00D14783">
        <w:rPr>
          <w:rFonts w:ascii="Arial" w:hAnsi="Arial" w:cs="Arial"/>
          <w:sz w:val="20"/>
        </w:rPr>
        <w:t>Projects that have secured their entire funding outside of WSRLA funds, Ohio Water Development Authority loans, a private short</w:t>
      </w:r>
      <w:r w:rsidRPr="00D14783">
        <w:rPr>
          <w:rFonts w:ascii="Cambria Math" w:hAnsi="Cambria Math" w:cs="Cambria Math"/>
          <w:sz w:val="20"/>
        </w:rPr>
        <w:t>‐</w:t>
      </w:r>
      <w:r w:rsidRPr="00D14783">
        <w:rPr>
          <w:rFonts w:ascii="Arial" w:hAnsi="Arial" w:cs="Arial"/>
          <w:sz w:val="20"/>
        </w:rPr>
        <w:t xml:space="preserve">term loan or the entity’s own funds. </w:t>
      </w:r>
    </w:p>
    <w:p w14:paraId="1B625C74" w14:textId="77777777" w:rsidR="00D14783" w:rsidRPr="00D14783" w:rsidRDefault="00D14783" w:rsidP="00D14783">
      <w:pPr>
        <w:jc w:val="both"/>
        <w:rPr>
          <w:rFonts w:ascii="Arial" w:hAnsi="Arial" w:cs="Arial"/>
          <w:sz w:val="20"/>
        </w:rPr>
      </w:pPr>
    </w:p>
    <w:p w14:paraId="27819267" w14:textId="77777777" w:rsidR="00D14783" w:rsidRPr="00D14783" w:rsidRDefault="00D14783" w:rsidP="00D14783">
      <w:pPr>
        <w:jc w:val="both"/>
        <w:rPr>
          <w:rFonts w:ascii="Arial" w:hAnsi="Arial" w:cs="Arial"/>
          <w:sz w:val="20"/>
        </w:rPr>
      </w:pPr>
      <w:r w:rsidRPr="00D14783">
        <w:rPr>
          <w:rFonts w:ascii="Arial" w:hAnsi="Arial" w:cs="Arial"/>
          <w:sz w:val="20"/>
        </w:rPr>
        <w:t>Ineligible Costs</w:t>
      </w:r>
    </w:p>
    <w:p w14:paraId="30DA3F1A" w14:textId="038C664D"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1. </w:t>
      </w:r>
      <w:r>
        <w:rPr>
          <w:rFonts w:ascii="Arial" w:hAnsi="Arial" w:cs="Arial"/>
          <w:sz w:val="20"/>
        </w:rPr>
        <w:tab/>
      </w:r>
      <w:r w:rsidRPr="00D14783">
        <w:rPr>
          <w:rFonts w:ascii="Arial" w:hAnsi="Arial" w:cs="Arial"/>
          <w:sz w:val="20"/>
        </w:rPr>
        <w:t>Laboratory fees for monitoring;</w:t>
      </w:r>
    </w:p>
    <w:p w14:paraId="3FB39F70" w14:textId="0FE44079"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2. </w:t>
      </w:r>
      <w:r>
        <w:rPr>
          <w:rFonts w:ascii="Arial" w:hAnsi="Arial" w:cs="Arial"/>
          <w:sz w:val="20"/>
        </w:rPr>
        <w:tab/>
      </w:r>
      <w:r w:rsidRPr="00D14783">
        <w:rPr>
          <w:rFonts w:ascii="Arial" w:hAnsi="Arial" w:cs="Arial"/>
          <w:sz w:val="20"/>
        </w:rPr>
        <w:t>Operation and maintenance expenses;</w:t>
      </w:r>
    </w:p>
    <w:p w14:paraId="68F8611B" w14:textId="31A16B7B"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3. </w:t>
      </w:r>
      <w:r>
        <w:rPr>
          <w:rFonts w:ascii="Arial" w:hAnsi="Arial" w:cs="Arial"/>
          <w:sz w:val="20"/>
        </w:rPr>
        <w:tab/>
      </w:r>
      <w:r w:rsidRPr="00D14783">
        <w:rPr>
          <w:rFonts w:ascii="Arial" w:hAnsi="Arial" w:cs="Arial"/>
          <w:sz w:val="20"/>
        </w:rPr>
        <w:t>Equipment, materials, supplies, and spare parts in excess of that shown to be reasonable, necessary, and applicable to the project;</w:t>
      </w:r>
    </w:p>
    <w:p w14:paraId="1BB22559" w14:textId="438535AD"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4. </w:t>
      </w:r>
      <w:r>
        <w:rPr>
          <w:rFonts w:ascii="Arial" w:hAnsi="Arial" w:cs="Arial"/>
          <w:sz w:val="20"/>
        </w:rPr>
        <w:tab/>
      </w:r>
      <w:r w:rsidRPr="00D14783">
        <w:rPr>
          <w:rFonts w:ascii="Arial" w:hAnsi="Arial" w:cs="Arial"/>
          <w:sz w:val="20"/>
        </w:rPr>
        <w:t>Street restoration beyond that necessary for installing facilities directly related to constructing the drinking water system;</w:t>
      </w:r>
    </w:p>
    <w:p w14:paraId="1C4F8753" w14:textId="76EA76E3"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5. </w:t>
      </w:r>
      <w:r>
        <w:rPr>
          <w:rFonts w:ascii="Arial" w:hAnsi="Arial" w:cs="Arial"/>
          <w:sz w:val="20"/>
        </w:rPr>
        <w:tab/>
      </w:r>
      <w:r w:rsidRPr="00D14783">
        <w:rPr>
          <w:rFonts w:ascii="Arial" w:hAnsi="Arial" w:cs="Arial"/>
          <w:sz w:val="20"/>
        </w:rPr>
        <w:t>Ordinary governmental or personal operating expenses of the community or individual requesting the WSRLA assistance (e.g., administrative facilities or vehicles, salaries of elected officials, travel, costs of establishing departments or units of government, fines, and penalties levied by regulatory agencies, etc.);</w:t>
      </w:r>
    </w:p>
    <w:p w14:paraId="32073346" w14:textId="511CD936"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6. </w:t>
      </w:r>
      <w:r>
        <w:rPr>
          <w:rFonts w:ascii="Arial" w:hAnsi="Arial" w:cs="Arial"/>
          <w:sz w:val="20"/>
        </w:rPr>
        <w:tab/>
      </w:r>
      <w:r w:rsidRPr="00D14783">
        <w:rPr>
          <w:rFonts w:ascii="Arial" w:hAnsi="Arial" w:cs="Arial"/>
          <w:sz w:val="20"/>
        </w:rPr>
        <w:t>Personal injury compensation or damages;</w:t>
      </w:r>
    </w:p>
    <w:p w14:paraId="5946E024" w14:textId="1C5467E0" w:rsidR="00D14783" w:rsidRPr="00D14783" w:rsidRDefault="00D14783" w:rsidP="00D14783">
      <w:pPr>
        <w:tabs>
          <w:tab w:val="left" w:pos="720"/>
        </w:tabs>
        <w:ind w:left="720" w:hanging="360"/>
        <w:jc w:val="both"/>
        <w:rPr>
          <w:rFonts w:ascii="Arial" w:hAnsi="Arial" w:cs="Arial"/>
          <w:sz w:val="20"/>
        </w:rPr>
      </w:pPr>
      <w:r w:rsidRPr="00D14783">
        <w:rPr>
          <w:rFonts w:ascii="Arial" w:hAnsi="Arial" w:cs="Arial"/>
          <w:sz w:val="20"/>
        </w:rPr>
        <w:t xml:space="preserve">7. </w:t>
      </w:r>
      <w:r>
        <w:rPr>
          <w:rFonts w:ascii="Arial" w:hAnsi="Arial" w:cs="Arial"/>
          <w:sz w:val="20"/>
        </w:rPr>
        <w:tab/>
      </w:r>
      <w:r w:rsidRPr="00D14783">
        <w:rPr>
          <w:rFonts w:ascii="Arial" w:hAnsi="Arial" w:cs="Arial"/>
          <w:sz w:val="20"/>
        </w:rPr>
        <w:t>Permit costs, including water discharge permit (NPDES permit) and renewal discharge permit fees, and application fees, (excluding the origination fees associated with the project for which state revolving loan monies are requested)</w:t>
      </w:r>
    </w:p>
    <w:p w14:paraId="0F11AB82" w14:textId="77777777" w:rsidR="00D14783" w:rsidRPr="00D14783" w:rsidRDefault="00D14783" w:rsidP="00D14783">
      <w:pPr>
        <w:jc w:val="both"/>
        <w:rPr>
          <w:rFonts w:ascii="Arial" w:hAnsi="Arial" w:cs="Arial"/>
          <w:sz w:val="20"/>
        </w:rPr>
      </w:pPr>
    </w:p>
    <w:p w14:paraId="33ED5951" w14:textId="1D230FF5" w:rsidR="00D14783" w:rsidRPr="00D14783" w:rsidRDefault="00D14783" w:rsidP="00D14783">
      <w:pPr>
        <w:jc w:val="both"/>
        <w:rPr>
          <w:rFonts w:ascii="Arial" w:hAnsi="Arial" w:cs="Arial"/>
          <w:i/>
          <w:sz w:val="20"/>
        </w:rPr>
      </w:pPr>
      <w:r w:rsidRPr="00D14783">
        <w:rPr>
          <w:rFonts w:ascii="Arial" w:hAnsi="Arial" w:cs="Arial"/>
          <w:i/>
          <w:sz w:val="20"/>
        </w:rPr>
        <w:lastRenderedPageBreak/>
        <w:t xml:space="preserve">(Source: </w:t>
      </w:r>
      <w:hyperlink r:id="rId45" w:history="1">
        <w:r w:rsidRPr="00D14783">
          <w:rPr>
            <w:rStyle w:val="Hyperlink"/>
            <w:rFonts w:ascii="Arial" w:hAnsi="Arial" w:cs="Arial"/>
            <w:i/>
            <w:sz w:val="20"/>
          </w:rPr>
          <w:t>DWAF Final 2018 Program Management and Intended Use Plan (7/1/17</w:t>
        </w:r>
        <w:r w:rsidRPr="00D14783">
          <w:rPr>
            <w:rStyle w:val="Hyperlink"/>
            <w:rFonts w:ascii="Arial" w:hAnsi="Arial" w:cs="Arial"/>
            <w:i/>
            <w:sz w:val="20"/>
          </w:rPr>
          <w:t>-</w:t>
        </w:r>
        <w:r w:rsidRPr="00D14783">
          <w:rPr>
            <w:rStyle w:val="Hyperlink"/>
            <w:rFonts w:ascii="Arial" w:hAnsi="Arial" w:cs="Arial"/>
            <w:i/>
            <w:sz w:val="20"/>
          </w:rPr>
          <w:t>6/30/18)</w:t>
        </w:r>
      </w:hyperlink>
      <w:r w:rsidRPr="00D14783">
        <w:rPr>
          <w:rStyle w:val="Hyperlink"/>
          <w:rFonts w:ascii="Arial" w:hAnsi="Arial" w:cs="Arial"/>
          <w:i/>
          <w:color w:val="auto"/>
          <w:sz w:val="20"/>
          <w:u w:val="none"/>
        </w:rPr>
        <w:t xml:space="preserve"> and </w:t>
      </w:r>
      <w:hyperlink r:id="rId46" w:history="1">
        <w:r w:rsidRPr="00D14783">
          <w:rPr>
            <w:rStyle w:val="Hyperlink"/>
            <w:rFonts w:ascii="Arial" w:hAnsi="Arial" w:cs="Arial"/>
            <w:i/>
            <w:sz w:val="20"/>
          </w:rPr>
          <w:t>DW</w:t>
        </w:r>
        <w:r w:rsidRPr="00D14783">
          <w:rPr>
            <w:rStyle w:val="Hyperlink"/>
            <w:rFonts w:ascii="Arial" w:hAnsi="Arial" w:cs="Arial"/>
            <w:i/>
            <w:sz w:val="20"/>
          </w:rPr>
          <w:t>A</w:t>
        </w:r>
        <w:r w:rsidRPr="00D14783">
          <w:rPr>
            <w:rStyle w:val="Hyperlink"/>
            <w:rFonts w:ascii="Arial" w:hAnsi="Arial" w:cs="Arial"/>
            <w:i/>
            <w:sz w:val="20"/>
          </w:rPr>
          <w:t>F Final 2019 Program Management and Intended Use Plan (7/1/18-6/30/19)</w:t>
        </w:r>
      </w:hyperlink>
      <w:r w:rsidRPr="00D14783">
        <w:rPr>
          <w:rStyle w:val="Hyperlink"/>
          <w:rFonts w:ascii="Arial" w:hAnsi="Arial" w:cs="Arial"/>
          <w:i/>
          <w:sz w:val="20"/>
        </w:rPr>
        <w:t>)</w:t>
      </w:r>
    </w:p>
    <w:p w14:paraId="33885005" w14:textId="77777777" w:rsidR="00D14783" w:rsidRPr="00D14783" w:rsidRDefault="00D14783" w:rsidP="00D14783">
      <w:pPr>
        <w:spacing w:before="240"/>
        <w:jc w:val="both"/>
        <w:rPr>
          <w:rFonts w:ascii="Arial" w:hAnsi="Arial" w:cs="Arial"/>
          <w:b/>
          <w:sz w:val="20"/>
        </w:rPr>
      </w:pPr>
      <w:r w:rsidRPr="00D14783">
        <w:rPr>
          <w:rFonts w:ascii="Arial" w:hAnsi="Arial" w:cs="Arial"/>
          <w:b/>
          <w:sz w:val="20"/>
        </w:rPr>
        <w:t>Loan Disbursement Procedures</w:t>
      </w:r>
    </w:p>
    <w:p w14:paraId="0F729042" w14:textId="77777777" w:rsidR="00D14783" w:rsidRPr="00D14783" w:rsidRDefault="00D14783" w:rsidP="00D14783">
      <w:pPr>
        <w:jc w:val="both"/>
        <w:rPr>
          <w:rFonts w:ascii="Arial" w:hAnsi="Arial" w:cs="Arial"/>
          <w:sz w:val="20"/>
        </w:rPr>
      </w:pPr>
    </w:p>
    <w:p w14:paraId="3914EF8C" w14:textId="77777777" w:rsidR="00D14783" w:rsidRPr="00D14783" w:rsidRDefault="00D14783" w:rsidP="00D14783">
      <w:pPr>
        <w:jc w:val="both"/>
        <w:rPr>
          <w:rFonts w:ascii="Arial" w:hAnsi="Arial" w:cs="Arial"/>
          <w:sz w:val="20"/>
        </w:rPr>
      </w:pPr>
      <w:r w:rsidRPr="00D14783">
        <w:rPr>
          <w:rFonts w:ascii="Arial" w:hAnsi="Arial" w:cs="Arial"/>
          <w:sz w:val="20"/>
        </w:rPr>
        <w:t>These procedures are applicable for all loans approved by the Ohio Water Development Authority.</w:t>
      </w:r>
    </w:p>
    <w:p w14:paraId="733690D8" w14:textId="77777777" w:rsidR="00D14783" w:rsidRPr="00D14783" w:rsidRDefault="00D14783" w:rsidP="00D14783">
      <w:pPr>
        <w:jc w:val="both"/>
        <w:rPr>
          <w:rFonts w:ascii="Arial" w:hAnsi="Arial" w:cs="Arial"/>
          <w:sz w:val="20"/>
        </w:rPr>
      </w:pPr>
    </w:p>
    <w:p w14:paraId="0F5F9726" w14:textId="77777777" w:rsidR="00D14783" w:rsidRPr="00D14783" w:rsidRDefault="00D14783" w:rsidP="00D14783">
      <w:pPr>
        <w:jc w:val="both"/>
        <w:rPr>
          <w:rFonts w:ascii="Arial" w:hAnsi="Arial" w:cs="Arial"/>
          <w:sz w:val="20"/>
        </w:rPr>
      </w:pPr>
      <w:r w:rsidRPr="00D14783">
        <w:rPr>
          <w:rFonts w:ascii="Arial" w:hAnsi="Arial" w:cs="Arial"/>
          <w:sz w:val="20"/>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14:paraId="613636D6" w14:textId="77777777" w:rsidR="00D14783" w:rsidRPr="00D14783" w:rsidRDefault="00D14783" w:rsidP="00D14783">
      <w:pPr>
        <w:jc w:val="both"/>
        <w:rPr>
          <w:rFonts w:ascii="Arial" w:hAnsi="Arial" w:cs="Arial"/>
          <w:sz w:val="20"/>
        </w:rPr>
      </w:pPr>
      <w:r w:rsidRPr="00D14783">
        <w:rPr>
          <w:rFonts w:ascii="Arial" w:hAnsi="Arial" w:cs="Arial"/>
          <w:sz w:val="20"/>
        </w:rPr>
        <w:t xml:space="preserve"> </w:t>
      </w:r>
    </w:p>
    <w:p w14:paraId="77E2AC1F" w14:textId="77777777" w:rsidR="00D14783" w:rsidRPr="00D14783" w:rsidRDefault="00D14783" w:rsidP="00D14783">
      <w:pPr>
        <w:jc w:val="both"/>
        <w:rPr>
          <w:rFonts w:ascii="Arial" w:hAnsi="Arial" w:cs="Arial"/>
          <w:sz w:val="20"/>
        </w:rPr>
      </w:pPr>
      <w:r w:rsidRPr="00D14783">
        <w:rPr>
          <w:rFonts w:ascii="Arial" w:hAnsi="Arial" w:cs="Arial"/>
          <w:sz w:val="20"/>
        </w:rPr>
        <w:t>For contractors receiving payments directly from OWDA, a Contractor Payment Instruction Form must be completed by the contractor and submitted to Daniel P. Gill, P.E., Engineer, Ohio Water Development Authority, 480 South High Street, Columbus, Ohio 43215 prior to the first disbursement to the contractor.</w:t>
      </w:r>
    </w:p>
    <w:p w14:paraId="4DF20F2E" w14:textId="77777777" w:rsidR="00D14783" w:rsidRPr="00D14783" w:rsidRDefault="00D14783" w:rsidP="00D14783">
      <w:pPr>
        <w:jc w:val="both"/>
        <w:rPr>
          <w:rFonts w:ascii="Arial" w:hAnsi="Arial" w:cs="Arial"/>
          <w:sz w:val="20"/>
        </w:rPr>
      </w:pPr>
    </w:p>
    <w:p w14:paraId="5A3D4388" w14:textId="77777777" w:rsidR="00D14783" w:rsidRPr="00D14783" w:rsidRDefault="00D14783" w:rsidP="00D14783">
      <w:pPr>
        <w:jc w:val="both"/>
        <w:rPr>
          <w:rFonts w:ascii="Arial" w:hAnsi="Arial" w:cs="Arial"/>
          <w:sz w:val="20"/>
        </w:rPr>
      </w:pPr>
      <w:r w:rsidRPr="00D14783">
        <w:rPr>
          <w:rFonts w:ascii="Arial" w:hAnsi="Arial" w:cs="Arial"/>
          <w:sz w:val="20"/>
        </w:rPr>
        <w:t xml:space="preserve">Each reimbursement request should be sent to Daniel P. Gill, P.E., Engineer, Ohio Water Development Authority, 480 South High Street, Columbus, Ohio 43215, and must include the following items: </w:t>
      </w:r>
    </w:p>
    <w:p w14:paraId="7B54A0DA" w14:textId="77777777" w:rsidR="00D14783" w:rsidRPr="00D14783" w:rsidRDefault="00D14783" w:rsidP="00D14783">
      <w:pPr>
        <w:jc w:val="both"/>
        <w:rPr>
          <w:rFonts w:ascii="Arial" w:hAnsi="Arial" w:cs="Arial"/>
          <w:sz w:val="20"/>
        </w:rPr>
      </w:pPr>
    </w:p>
    <w:p w14:paraId="78ABD356" w14:textId="77777777" w:rsidR="00D14783" w:rsidRPr="00D14783" w:rsidRDefault="00D14783" w:rsidP="00D14783">
      <w:pPr>
        <w:pStyle w:val="ListParagraph"/>
        <w:numPr>
          <w:ilvl w:val="0"/>
          <w:numId w:val="72"/>
        </w:numPr>
        <w:suppressAutoHyphens w:val="0"/>
        <w:autoSpaceDE/>
        <w:autoSpaceDN/>
        <w:adjustRightInd/>
        <w:jc w:val="both"/>
        <w:rPr>
          <w:rFonts w:ascii="Arial" w:hAnsi="Arial" w:cs="Arial"/>
        </w:rPr>
      </w:pPr>
      <w:r w:rsidRPr="00D14783">
        <w:rPr>
          <w:rFonts w:ascii="Arial" w:hAnsi="Arial" w:cs="Arial"/>
          <w:color w:val="000000"/>
          <w:bdr w:val="none" w:sz="0" w:space="0" w:color="auto" w:frame="1"/>
        </w:rPr>
        <w:t>A completed on-line fund payment request form with original signature from the LGA summarizing the invoices and amounts requested. This form is completed on-line, printed, signed and submitted with the items listed below.</w:t>
      </w:r>
    </w:p>
    <w:p w14:paraId="72D78C17" w14:textId="77777777" w:rsidR="00D14783" w:rsidRPr="00D14783" w:rsidRDefault="00D14783" w:rsidP="00D14783">
      <w:pPr>
        <w:pStyle w:val="ListParagraph"/>
        <w:numPr>
          <w:ilvl w:val="0"/>
          <w:numId w:val="72"/>
        </w:numPr>
        <w:suppressAutoHyphens w:val="0"/>
        <w:autoSpaceDE/>
        <w:autoSpaceDN/>
        <w:adjustRightInd/>
        <w:jc w:val="both"/>
        <w:rPr>
          <w:rFonts w:ascii="Arial" w:hAnsi="Arial" w:cs="Arial"/>
        </w:rPr>
      </w:pPr>
      <w:r w:rsidRPr="00D14783">
        <w:rPr>
          <w:rFonts w:ascii="Arial" w:hAnsi="Arial" w:cs="Arial"/>
        </w:rPr>
        <w:t xml:space="preserve">A copy of each invoice listed on the on-line fund payment request form.  </w:t>
      </w:r>
    </w:p>
    <w:p w14:paraId="52264651" w14:textId="77777777" w:rsidR="00D14783" w:rsidRPr="00D14783" w:rsidRDefault="00D14783" w:rsidP="00D14783">
      <w:pPr>
        <w:pStyle w:val="ListParagraph"/>
        <w:numPr>
          <w:ilvl w:val="0"/>
          <w:numId w:val="72"/>
        </w:numPr>
        <w:suppressAutoHyphens w:val="0"/>
        <w:autoSpaceDE/>
        <w:autoSpaceDN/>
        <w:adjustRightInd/>
        <w:jc w:val="both"/>
        <w:rPr>
          <w:rFonts w:ascii="Arial" w:hAnsi="Arial" w:cs="Arial"/>
        </w:rPr>
      </w:pPr>
      <w:r w:rsidRPr="00D14783">
        <w:rPr>
          <w:rFonts w:ascii="Arial" w:hAnsi="Arial" w:cs="Arial"/>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14:paraId="216463ED" w14:textId="77777777" w:rsidR="00D14783" w:rsidRPr="00D14783" w:rsidRDefault="00D14783" w:rsidP="00D14783">
      <w:pPr>
        <w:pStyle w:val="ListParagraph"/>
        <w:jc w:val="both"/>
        <w:rPr>
          <w:rFonts w:ascii="Arial" w:hAnsi="Arial" w:cs="Arial"/>
        </w:rPr>
      </w:pPr>
    </w:p>
    <w:p w14:paraId="235A2E0D" w14:textId="77777777" w:rsidR="00D14783" w:rsidRPr="00D14783" w:rsidRDefault="00D14783" w:rsidP="00D14783">
      <w:pPr>
        <w:jc w:val="both"/>
        <w:rPr>
          <w:rFonts w:ascii="Arial" w:hAnsi="Arial" w:cs="Arial"/>
          <w:sz w:val="20"/>
        </w:rPr>
      </w:pPr>
      <w:r w:rsidRPr="00D14783">
        <w:rPr>
          <w:rFonts w:ascii="Arial" w:hAnsi="Arial" w:cs="Arial"/>
          <w:sz w:val="20"/>
        </w:rPr>
        <w:t xml:space="preserve">All reimbursement requests are processed in the order they are received.  Once a week, OWDA will submit completed vouchers to banks for processing. OWDA’s banks will then process either a check or transfer the funds via federal wire.  </w:t>
      </w:r>
    </w:p>
    <w:p w14:paraId="55A56FFA" w14:textId="77777777" w:rsidR="00D14783" w:rsidRPr="00D14783" w:rsidRDefault="00D14783" w:rsidP="00D14783">
      <w:pPr>
        <w:jc w:val="both"/>
        <w:rPr>
          <w:rFonts w:ascii="Arial" w:hAnsi="Arial" w:cs="Arial"/>
          <w:sz w:val="20"/>
        </w:rPr>
      </w:pPr>
    </w:p>
    <w:p w14:paraId="46C5C00F" w14:textId="240C13A6" w:rsidR="00D14783" w:rsidRPr="002D48C4" w:rsidRDefault="00D14783" w:rsidP="00D14783">
      <w:pPr>
        <w:jc w:val="both"/>
        <w:rPr>
          <w:rFonts w:ascii="Arial" w:hAnsi="Arial" w:cs="Arial"/>
          <w:i/>
          <w:sz w:val="20"/>
        </w:rPr>
      </w:pPr>
      <w:r w:rsidRPr="002D48C4">
        <w:rPr>
          <w:rFonts w:ascii="Arial" w:hAnsi="Arial" w:cs="Arial"/>
          <w:i/>
          <w:sz w:val="20"/>
        </w:rPr>
        <w:t xml:space="preserve">(Source: </w:t>
      </w:r>
      <w:hyperlink r:id="rId47" w:history="1">
        <w:r w:rsidRPr="002D48C4">
          <w:rPr>
            <w:rStyle w:val="Hyperlink"/>
            <w:rFonts w:ascii="Arial" w:hAnsi="Arial" w:cs="Arial"/>
            <w:i/>
            <w:sz w:val="20"/>
          </w:rPr>
          <w:t>OWDA Disbursement Procedures</w:t>
        </w:r>
      </w:hyperlink>
      <w:r w:rsidR="002D48C4" w:rsidRPr="002D48C4">
        <w:rPr>
          <w:rFonts w:ascii="Arial" w:hAnsi="Arial" w:cs="Arial"/>
          <w:i/>
          <w:sz w:val="20"/>
        </w:rPr>
        <w:t xml:space="preserve"> included under “Loan Info” on the </w:t>
      </w:r>
      <w:hyperlink r:id="rId48" w:history="1">
        <w:r w:rsidR="002D48C4" w:rsidRPr="002D48C4">
          <w:rPr>
            <w:rStyle w:val="Hyperlink"/>
            <w:rFonts w:ascii="Arial" w:hAnsi="Arial" w:cs="Arial"/>
            <w:i/>
            <w:sz w:val="20"/>
          </w:rPr>
          <w:t>OWDA website</w:t>
        </w:r>
      </w:hyperlink>
      <w:r w:rsidR="002D48C4" w:rsidRPr="002D48C4">
        <w:rPr>
          <w:rFonts w:ascii="Arial" w:hAnsi="Arial" w:cs="Arial"/>
          <w:i/>
          <w:sz w:val="20"/>
        </w:rPr>
        <w:t>)</w:t>
      </w:r>
    </w:p>
    <w:p w14:paraId="2B65CB0E" w14:textId="77777777" w:rsidR="00D14783" w:rsidRPr="00D14783" w:rsidRDefault="00D14783" w:rsidP="00D14783">
      <w:pPr>
        <w:jc w:val="both"/>
        <w:rPr>
          <w:rFonts w:ascii="Arial" w:hAnsi="Arial" w:cs="Arial"/>
          <w:sz w:val="20"/>
        </w:rPr>
      </w:pPr>
    </w:p>
    <w:p w14:paraId="7B2B9620" w14:textId="77777777" w:rsidR="00D14783" w:rsidRPr="00D14783" w:rsidRDefault="00D14783" w:rsidP="00D14783">
      <w:pPr>
        <w:jc w:val="both"/>
        <w:rPr>
          <w:rFonts w:ascii="Arial" w:hAnsi="Arial" w:cs="Arial"/>
          <w:b/>
          <w:sz w:val="20"/>
        </w:rPr>
      </w:pPr>
      <w:r w:rsidRPr="00D14783">
        <w:rPr>
          <w:rFonts w:ascii="Arial" w:hAnsi="Arial" w:cs="Arial"/>
          <w:b/>
          <w:sz w:val="20"/>
        </w:rPr>
        <w:t>Change Order Procedures</w:t>
      </w:r>
    </w:p>
    <w:p w14:paraId="522B32C0" w14:textId="423653A4" w:rsidR="00D14783" w:rsidRPr="00D14783" w:rsidRDefault="00D14783" w:rsidP="00D14783">
      <w:pPr>
        <w:numPr>
          <w:ilvl w:val="0"/>
          <w:numId w:val="73"/>
        </w:numPr>
        <w:spacing w:before="100" w:beforeAutospacing="1" w:after="100" w:afterAutospacing="1" w:line="210" w:lineRule="atLeast"/>
        <w:rPr>
          <w:rFonts w:ascii="Arial" w:hAnsi="Arial" w:cs="Arial"/>
          <w:color w:val="000000"/>
          <w:sz w:val="20"/>
        </w:rPr>
      </w:pPr>
      <w:r w:rsidRPr="00D14783">
        <w:rPr>
          <w:rFonts w:ascii="Arial" w:hAnsi="Arial" w:cs="Arial"/>
          <w:color w:val="000000"/>
          <w:sz w:val="20"/>
        </w:rPr>
        <w:t xml:space="preserve">The </w:t>
      </w:r>
      <w:hyperlink r:id="rId49" w:history="1">
        <w:r w:rsidRPr="00D14783">
          <w:rPr>
            <w:rFonts w:ascii="Arial" w:hAnsi="Arial" w:cs="Arial"/>
            <w:bCs/>
            <w:color w:val="000000"/>
            <w:sz w:val="20"/>
          </w:rPr>
          <w:t>DWAF Change Order form</w:t>
        </w:r>
      </w:hyperlink>
      <w:r w:rsidRPr="00D14783">
        <w:rPr>
          <w:rFonts w:ascii="Arial" w:hAnsi="Arial" w:cs="Arial"/>
          <w:color w:val="000000"/>
          <w:sz w:val="20"/>
        </w:rPr>
        <w:t xml:space="preserve"> must be used.  Please contact your DDAGW project engineer for specific DEFA change order approval requirements.</w:t>
      </w:r>
    </w:p>
    <w:p w14:paraId="5E46C398" w14:textId="77777777" w:rsidR="00D14783" w:rsidRPr="00D14783" w:rsidRDefault="00D14783" w:rsidP="00D14783">
      <w:pPr>
        <w:numPr>
          <w:ilvl w:val="0"/>
          <w:numId w:val="73"/>
        </w:numPr>
        <w:spacing w:before="100" w:beforeAutospacing="1" w:after="100" w:afterAutospacing="1" w:line="210" w:lineRule="atLeast"/>
        <w:rPr>
          <w:rFonts w:ascii="Arial" w:hAnsi="Arial" w:cs="Arial"/>
          <w:color w:val="000000"/>
          <w:sz w:val="20"/>
        </w:rPr>
      </w:pPr>
      <w:r w:rsidRPr="00D14783">
        <w:rPr>
          <w:rFonts w:ascii="Arial" w:hAnsi="Arial" w:cs="Arial"/>
          <w:color w:val="000000"/>
          <w:sz w:val="20"/>
        </w:rPr>
        <w:t>DEFA will transmit approved change orders to OWDA for further processing.</w:t>
      </w:r>
    </w:p>
    <w:p w14:paraId="5BCA81DF" w14:textId="77777777" w:rsidR="00D14783" w:rsidRPr="00D14783" w:rsidRDefault="00D14783" w:rsidP="00D14783">
      <w:pPr>
        <w:numPr>
          <w:ilvl w:val="0"/>
          <w:numId w:val="73"/>
        </w:numPr>
        <w:spacing w:before="100" w:beforeAutospacing="1" w:after="100" w:afterAutospacing="1" w:line="210" w:lineRule="atLeast"/>
        <w:rPr>
          <w:rFonts w:ascii="Arial" w:hAnsi="Arial" w:cs="Arial"/>
          <w:color w:val="000000"/>
          <w:sz w:val="20"/>
        </w:rPr>
      </w:pPr>
      <w:r w:rsidRPr="00D14783">
        <w:rPr>
          <w:rFonts w:ascii="Arial" w:hAnsi="Arial" w:cs="Arial"/>
          <w:color w:val="000000"/>
          <w:sz w:val="20"/>
        </w:rPr>
        <w:t>OWDA will return fully executed change orders to the LGA.</w:t>
      </w:r>
    </w:p>
    <w:p w14:paraId="02E5382F" w14:textId="77777777" w:rsidR="00D14783" w:rsidRPr="00D14783" w:rsidRDefault="00D14783" w:rsidP="00D14783">
      <w:pPr>
        <w:numPr>
          <w:ilvl w:val="0"/>
          <w:numId w:val="73"/>
        </w:numPr>
        <w:spacing w:before="100" w:beforeAutospacing="1" w:after="100" w:afterAutospacing="1" w:line="210" w:lineRule="atLeast"/>
        <w:rPr>
          <w:rFonts w:ascii="Arial" w:hAnsi="Arial" w:cs="Arial"/>
          <w:color w:val="000000"/>
          <w:sz w:val="20"/>
        </w:rPr>
      </w:pPr>
      <w:r w:rsidRPr="00D14783">
        <w:rPr>
          <w:rFonts w:ascii="Arial" w:hAnsi="Arial" w:cs="Arial"/>
          <w:color w:val="000000"/>
          <w:sz w:val="20"/>
        </w:rPr>
        <w:t>Change orders must be submitted in numerical sequence and cannot appear on the Contractor’s Estimate until after approval by DEFA</w:t>
      </w:r>
    </w:p>
    <w:p w14:paraId="2EA91354" w14:textId="045E9FD0" w:rsidR="00D14783" w:rsidRPr="00D14783" w:rsidRDefault="002D48C4" w:rsidP="00D14783">
      <w:pPr>
        <w:jc w:val="both"/>
        <w:rPr>
          <w:rFonts w:ascii="Arial" w:hAnsi="Arial" w:cs="Arial"/>
          <w:i/>
          <w:sz w:val="20"/>
        </w:rPr>
      </w:pPr>
      <w:r w:rsidRPr="002D48C4">
        <w:rPr>
          <w:rFonts w:ascii="Arial" w:hAnsi="Arial" w:cs="Arial"/>
          <w:i/>
          <w:sz w:val="20"/>
        </w:rPr>
        <w:t xml:space="preserve">(Source: </w:t>
      </w:r>
      <w:hyperlink r:id="rId50" w:history="1">
        <w:r w:rsidRPr="002D48C4">
          <w:rPr>
            <w:rStyle w:val="Hyperlink"/>
            <w:rFonts w:ascii="Arial" w:hAnsi="Arial" w:cs="Arial"/>
            <w:i/>
            <w:sz w:val="20"/>
          </w:rPr>
          <w:t>OWDA Disbursement Procedures</w:t>
        </w:r>
      </w:hyperlink>
      <w:r w:rsidRPr="002D48C4">
        <w:rPr>
          <w:rFonts w:ascii="Arial" w:hAnsi="Arial" w:cs="Arial"/>
          <w:i/>
          <w:sz w:val="20"/>
        </w:rPr>
        <w:t xml:space="preserve"> included under “Loan Info” on the </w:t>
      </w:r>
      <w:hyperlink r:id="rId51" w:history="1">
        <w:r w:rsidRPr="002D48C4">
          <w:rPr>
            <w:rStyle w:val="Hyperlink"/>
            <w:rFonts w:ascii="Arial" w:hAnsi="Arial" w:cs="Arial"/>
            <w:i/>
            <w:sz w:val="20"/>
          </w:rPr>
          <w:t>OWDA website</w:t>
        </w:r>
      </w:hyperlink>
      <w:r w:rsidRPr="002D48C4">
        <w:rPr>
          <w:rFonts w:ascii="Arial" w:hAnsi="Arial" w:cs="Arial"/>
          <w:i/>
          <w:sz w:val="20"/>
        </w:rPr>
        <w:t>)</w:t>
      </w:r>
    </w:p>
    <w:p w14:paraId="27575676" w14:textId="77777777" w:rsidR="00D14783" w:rsidRPr="00D14783" w:rsidRDefault="00D14783" w:rsidP="00D14783">
      <w:pPr>
        <w:jc w:val="both"/>
        <w:rPr>
          <w:rFonts w:ascii="Arial" w:hAnsi="Arial" w:cs="Arial"/>
          <w:b/>
          <w:sz w:val="20"/>
        </w:rPr>
      </w:pPr>
    </w:p>
    <w:p w14:paraId="5C9CA849" w14:textId="77777777" w:rsidR="00D14783" w:rsidRPr="00D14783" w:rsidRDefault="00D14783" w:rsidP="00D14783">
      <w:pPr>
        <w:jc w:val="both"/>
        <w:rPr>
          <w:rFonts w:ascii="Arial" w:hAnsi="Arial" w:cs="Arial"/>
          <w:b/>
          <w:sz w:val="20"/>
        </w:rPr>
      </w:pPr>
      <w:r w:rsidRPr="00D14783">
        <w:rPr>
          <w:rFonts w:ascii="Arial" w:hAnsi="Arial" w:cs="Arial"/>
          <w:b/>
          <w:sz w:val="20"/>
        </w:rPr>
        <w:t>Release of Retainer Funds</w:t>
      </w:r>
    </w:p>
    <w:p w14:paraId="00F0D3F0" w14:textId="77777777" w:rsidR="00D14783" w:rsidRPr="00D14783" w:rsidRDefault="00D14783" w:rsidP="00D14783">
      <w:pPr>
        <w:jc w:val="both"/>
        <w:rPr>
          <w:rFonts w:ascii="Arial" w:hAnsi="Arial" w:cs="Arial"/>
          <w:sz w:val="20"/>
        </w:rPr>
      </w:pPr>
    </w:p>
    <w:p w14:paraId="31FF4261" w14:textId="77777777" w:rsidR="00D14783" w:rsidRPr="00D14783" w:rsidRDefault="00D14783" w:rsidP="00D14783">
      <w:pPr>
        <w:jc w:val="both"/>
        <w:rPr>
          <w:rFonts w:ascii="Arial" w:hAnsi="Arial" w:cs="Arial"/>
          <w:sz w:val="20"/>
        </w:rPr>
      </w:pPr>
      <w:r w:rsidRPr="00D14783">
        <w:rPr>
          <w:rFonts w:ascii="Arial" w:hAnsi="Arial" w:cs="Arial"/>
          <w:sz w:val="20"/>
        </w:rPr>
        <w:t>Recipients must submit a Release of Retainer Form for disbursement of contractor retainage money to the LGA.</w:t>
      </w:r>
    </w:p>
    <w:p w14:paraId="28A252D1" w14:textId="77777777" w:rsidR="00D14783" w:rsidRPr="00D14783" w:rsidRDefault="00D14783" w:rsidP="00D14783">
      <w:pPr>
        <w:jc w:val="both"/>
        <w:rPr>
          <w:rFonts w:ascii="Arial" w:hAnsi="Arial" w:cs="Arial"/>
          <w:b/>
          <w:sz w:val="20"/>
        </w:rPr>
      </w:pPr>
    </w:p>
    <w:p w14:paraId="764FD727" w14:textId="6DFB5CB9" w:rsidR="00D14783" w:rsidRPr="00D14783" w:rsidRDefault="002D48C4" w:rsidP="00D14783">
      <w:pPr>
        <w:jc w:val="both"/>
        <w:rPr>
          <w:rStyle w:val="Hyperlink"/>
          <w:rFonts w:ascii="Arial" w:hAnsi="Arial" w:cs="Arial"/>
          <w:i/>
          <w:sz w:val="20"/>
        </w:rPr>
      </w:pPr>
      <w:r w:rsidRPr="002D48C4">
        <w:rPr>
          <w:rFonts w:ascii="Arial" w:hAnsi="Arial" w:cs="Arial"/>
          <w:i/>
          <w:sz w:val="20"/>
        </w:rPr>
        <w:t xml:space="preserve">(Source: </w:t>
      </w:r>
      <w:hyperlink r:id="rId52" w:history="1">
        <w:r w:rsidRPr="002D48C4">
          <w:rPr>
            <w:rStyle w:val="Hyperlink"/>
            <w:rFonts w:ascii="Arial" w:hAnsi="Arial" w:cs="Arial"/>
            <w:i/>
            <w:sz w:val="20"/>
          </w:rPr>
          <w:t>OWDA Disbursement Procedures</w:t>
        </w:r>
      </w:hyperlink>
      <w:r w:rsidRPr="002D48C4">
        <w:rPr>
          <w:rFonts w:ascii="Arial" w:hAnsi="Arial" w:cs="Arial"/>
          <w:i/>
          <w:sz w:val="20"/>
        </w:rPr>
        <w:t xml:space="preserve"> included under “Loan Info” on the </w:t>
      </w:r>
      <w:hyperlink r:id="rId53" w:history="1">
        <w:r w:rsidRPr="002D48C4">
          <w:rPr>
            <w:rStyle w:val="Hyperlink"/>
            <w:rFonts w:ascii="Arial" w:hAnsi="Arial" w:cs="Arial"/>
            <w:i/>
            <w:sz w:val="20"/>
          </w:rPr>
          <w:t>OWDA website</w:t>
        </w:r>
      </w:hyperlink>
      <w:r w:rsidRPr="002D48C4">
        <w:rPr>
          <w:rFonts w:ascii="Arial" w:hAnsi="Arial" w:cs="Arial"/>
          <w:i/>
          <w:sz w:val="20"/>
        </w:rPr>
        <w:t>)</w:t>
      </w:r>
    </w:p>
    <w:p w14:paraId="7F9566DF" w14:textId="77777777" w:rsidR="00D14783" w:rsidRPr="00743CB3" w:rsidRDefault="00D14783" w:rsidP="00743CB3">
      <w:pPr>
        <w:spacing w:after="240"/>
        <w:jc w:val="both"/>
        <w:rPr>
          <w:rFonts w:ascii="Arial" w:hAnsi="Arial" w:cs="Arial"/>
          <w:b/>
          <w:i/>
          <w:sz w:val="20"/>
          <w:highlight w:val="yellow"/>
        </w:rPr>
      </w:pPr>
    </w:p>
    <w:p w14:paraId="39A59D30" w14:textId="3FF8DDB0"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lastRenderedPageBreak/>
        <w:t xml:space="preserve">This section should </w:t>
      </w:r>
      <w:r w:rsidR="00743CB3">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Activities Allowed and Unallowed that </w:t>
      </w:r>
      <w:r w:rsidR="00743CB3">
        <w:rPr>
          <w:rFonts w:ascii="Arial" w:hAnsi="Arial" w:cs="Arial"/>
          <w:b/>
          <w:sz w:val="20"/>
          <w:highlight w:val="yellow"/>
        </w:rPr>
        <w:t>is</w:t>
      </w:r>
      <w:r w:rsidRPr="00D94F69">
        <w:rPr>
          <w:rFonts w:ascii="Arial" w:hAnsi="Arial" w:cs="Arial"/>
          <w:b/>
          <w:sz w:val="20"/>
          <w:highlight w:val="yellow"/>
        </w:rPr>
        <w:t xml:space="preserve"> applicable to the program CFDA being tested from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218BFBED" w14:textId="77777777" w:rsidR="00A97A20" w:rsidRPr="00D94F69" w:rsidRDefault="00A97A20" w:rsidP="006672EA">
      <w:pPr>
        <w:spacing w:after="240"/>
        <w:jc w:val="both"/>
        <w:rPr>
          <w:rFonts w:ascii="Arial" w:hAnsi="Arial" w:cs="Arial"/>
          <w:b/>
          <w:sz w:val="20"/>
        </w:rPr>
      </w:pPr>
    </w:p>
    <w:p w14:paraId="124C8380"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4"/>
          <w:pgSz w:w="12240" w:h="15840" w:code="1"/>
          <w:pgMar w:top="1440" w:right="1440" w:bottom="1440" w:left="1440" w:header="720" w:footer="720" w:gutter="0"/>
          <w:cols w:space="720"/>
          <w:noEndnote/>
        </w:sectPr>
      </w:pPr>
    </w:p>
    <w:p w14:paraId="1C5D7528" w14:textId="77777777" w:rsidR="00E41AA1" w:rsidRPr="00D94F69" w:rsidRDefault="00072C5E" w:rsidP="006672EA">
      <w:pPr>
        <w:pStyle w:val="Heading3"/>
        <w:jc w:val="both"/>
        <w:rPr>
          <w:rFonts w:cs="Arial"/>
        </w:rPr>
      </w:pPr>
      <w:bookmarkStart w:id="28" w:name="_Toc3283266"/>
      <w:r w:rsidRPr="00D94F69">
        <w:rPr>
          <w:rFonts w:cs="Arial"/>
        </w:rPr>
        <w:lastRenderedPageBreak/>
        <w:t>Audit Objectives</w:t>
      </w:r>
      <w:r w:rsidR="00EF51CC" w:rsidRPr="00D94F69">
        <w:rPr>
          <w:rFonts w:cs="Arial"/>
        </w:rPr>
        <w:t xml:space="preserve"> and Control Testing</w:t>
      </w:r>
      <w:bookmarkEnd w:id="28"/>
    </w:p>
    <w:p w14:paraId="48644716" w14:textId="2EECF8C0" w:rsidR="007942F3" w:rsidRPr="00D94F69" w:rsidRDefault="00465EDF" w:rsidP="006672EA">
      <w:pPr>
        <w:spacing w:after="240"/>
        <w:ind w:left="720" w:hanging="720"/>
        <w:jc w:val="both"/>
        <w:rPr>
          <w:rFonts w:ascii="Arial" w:hAnsi="Arial" w:cs="Arial"/>
          <w:b/>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14:paraId="305DEE25" w14:textId="77777777" w:rsidTr="00E0350C">
        <w:tc>
          <w:tcPr>
            <w:tcW w:w="5000" w:type="pct"/>
            <w:shd w:val="clear" w:color="auto" w:fill="548DD4" w:themeFill="text2" w:themeFillTint="99"/>
          </w:tcPr>
          <w:p w14:paraId="4A0802BD"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061478EA" w14:textId="77777777" w:rsidTr="00E0350C">
        <w:tc>
          <w:tcPr>
            <w:tcW w:w="5000" w:type="pct"/>
          </w:tcPr>
          <w:p w14:paraId="1E85C0FC"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C49383A" w14:textId="77777777" w:rsidR="00C920B4" w:rsidRPr="00D94F69" w:rsidRDefault="00C920B4" w:rsidP="006672EA">
            <w:pPr>
              <w:pStyle w:val="AuditProcedureHeading"/>
              <w:spacing w:after="240"/>
              <w:jc w:val="both"/>
              <w:rPr>
                <w:rFonts w:cs="Arial"/>
                <w:b/>
                <w:bCs/>
                <w:szCs w:val="20"/>
                <w:u w:val="single"/>
              </w:rPr>
            </w:pPr>
          </w:p>
          <w:p w14:paraId="6FFEB0C8"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D0CCD7" w14:textId="77777777" w:rsidR="00C920B4" w:rsidRPr="00D94F69" w:rsidRDefault="00C920B4" w:rsidP="006672EA">
            <w:pPr>
              <w:pStyle w:val="AuditProcedureHeading"/>
              <w:spacing w:after="240"/>
              <w:jc w:val="both"/>
              <w:rPr>
                <w:rFonts w:cs="Arial"/>
                <w:b/>
                <w:bCs/>
                <w:szCs w:val="20"/>
                <w:u w:val="single"/>
              </w:rPr>
            </w:pPr>
          </w:p>
          <w:p w14:paraId="1D4F020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B0DFA5E" w14:textId="77777777" w:rsidR="00C920B4" w:rsidRPr="00D94F69" w:rsidRDefault="00C920B4" w:rsidP="006672EA">
            <w:pPr>
              <w:spacing w:after="240"/>
              <w:jc w:val="both"/>
              <w:rPr>
                <w:rFonts w:ascii="Arial" w:hAnsi="Arial" w:cs="Arial"/>
                <w:b/>
                <w:sz w:val="20"/>
                <w:u w:val="single"/>
              </w:rPr>
            </w:pPr>
          </w:p>
          <w:p w14:paraId="624AE5F4"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649A94" w14:textId="77777777" w:rsidR="00C920B4" w:rsidRPr="00D94F69" w:rsidRDefault="00C920B4" w:rsidP="006672EA">
            <w:pPr>
              <w:pStyle w:val="AuditProcedureHeading"/>
              <w:spacing w:after="240"/>
              <w:jc w:val="both"/>
              <w:rPr>
                <w:rFonts w:cs="Arial"/>
                <w:b/>
                <w:bCs/>
                <w:u w:val="single"/>
              </w:rPr>
            </w:pPr>
          </w:p>
          <w:p w14:paraId="248B10E9" w14:textId="77777777" w:rsidR="00C920B4" w:rsidRPr="00D94F69" w:rsidRDefault="00C920B4" w:rsidP="006672EA">
            <w:pPr>
              <w:spacing w:after="240"/>
              <w:jc w:val="both"/>
              <w:rPr>
                <w:rFonts w:ascii="Arial" w:eastAsiaTheme="minorHAnsi" w:hAnsi="Arial" w:cs="Arial"/>
              </w:rPr>
            </w:pPr>
          </w:p>
        </w:tc>
      </w:tr>
    </w:tbl>
    <w:p w14:paraId="5A6F5A4F" w14:textId="77777777" w:rsidR="003C14CE" w:rsidRPr="00D94F69" w:rsidRDefault="003C14CE" w:rsidP="006672EA">
      <w:pPr>
        <w:spacing w:after="240"/>
        <w:ind w:left="720" w:hanging="720"/>
        <w:jc w:val="both"/>
        <w:rPr>
          <w:rFonts w:ascii="Arial" w:hAnsi="Arial" w:cs="Arial"/>
          <w:b/>
        </w:rPr>
      </w:pPr>
    </w:p>
    <w:p w14:paraId="7CE87677"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6"/>
          <w:pgSz w:w="12240" w:h="15840" w:code="1"/>
          <w:pgMar w:top="1440" w:right="1440" w:bottom="1440" w:left="1440" w:header="720" w:footer="720" w:gutter="0"/>
          <w:cols w:space="720"/>
          <w:noEndnote/>
        </w:sectPr>
      </w:pPr>
    </w:p>
    <w:p w14:paraId="7D15B767" w14:textId="77777777" w:rsidR="00E41AA1" w:rsidRPr="00D94F69" w:rsidRDefault="00E41AA1" w:rsidP="006672EA">
      <w:pPr>
        <w:pStyle w:val="Heading3"/>
        <w:jc w:val="both"/>
        <w:rPr>
          <w:rFonts w:cs="Arial"/>
        </w:rPr>
      </w:pPr>
      <w:bookmarkStart w:id="29" w:name="_Toc3283267"/>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576"/>
      </w:tblGrid>
      <w:tr w:rsidR="00C920B4" w:rsidRPr="00D94F69" w14:paraId="0314EF64" w14:textId="77777777" w:rsidTr="00E0350C">
        <w:tc>
          <w:tcPr>
            <w:tcW w:w="5000" w:type="pct"/>
            <w:shd w:val="clear" w:color="auto" w:fill="548DD4" w:themeFill="text2" w:themeFillTint="99"/>
          </w:tcPr>
          <w:p w14:paraId="4529D424"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70BC4E4E"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FE0486E" w14:textId="77777777" w:rsidTr="00E0350C">
        <w:tc>
          <w:tcPr>
            <w:tcW w:w="5000" w:type="pct"/>
          </w:tcPr>
          <w:p w14:paraId="553075EA" w14:textId="77E0C619" w:rsidR="005D0A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57" w:history="1">
              <w:r w:rsidR="008937F5" w:rsidRPr="00A10BFC">
                <w:rPr>
                  <w:rStyle w:val="Hyperlink"/>
                  <w:rFonts w:ascii="Arial" w:hAnsi="Arial" w:cs="Arial"/>
                  <w:b/>
                  <w:sz w:val="20"/>
                  <w:szCs w:val="20"/>
                </w:rPr>
                <w:t>FACCR</w:t>
              </w:r>
              <w:r w:rsidR="00A10BFC" w:rsidRPr="00A10BFC">
                <w:rPr>
                  <w:rStyle w:val="Hyperlink"/>
                  <w:rFonts w:ascii="Arial" w:hAnsi="Arial" w:cs="Arial"/>
                  <w:b/>
                  <w:sz w:val="20"/>
                  <w:szCs w:val="20"/>
                </w:rPr>
                <w:t xml:space="preserve"> Inbox</w:t>
              </w:r>
            </w:hyperlink>
            <w:r w:rsidRPr="00082203">
              <w:rPr>
                <w:rFonts w:ascii="Arial" w:hAnsi="Arial" w:cs="Arial"/>
                <w:b/>
                <w:color w:val="800080"/>
                <w:sz w:val="20"/>
                <w:szCs w:val="20"/>
                <w:bdr w:val="none" w:sz="0" w:space="0" w:color="auto" w:frame="1"/>
              </w:rPr>
              <w:t>.</w:t>
            </w:r>
          </w:p>
          <w:p w14:paraId="3F2880C1"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26EA4235" w14:textId="77777777" w:rsidTr="00E0350C">
        <w:tc>
          <w:tcPr>
            <w:tcW w:w="5000" w:type="pct"/>
          </w:tcPr>
          <w:p w14:paraId="2A474F0C"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14:paraId="0CB043D9"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6127900E"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45CE5A14"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186287CF"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1700E22C"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7F180E3" w14:textId="77777777" w:rsidR="00C920B4" w:rsidRPr="00D94F69" w:rsidRDefault="00C920B4" w:rsidP="006672EA">
            <w:pPr>
              <w:pStyle w:val="APStepItem"/>
              <w:numPr>
                <w:ilvl w:val="0"/>
                <w:numId w:val="0"/>
              </w:numPr>
              <w:tabs>
                <w:tab w:val="num" w:pos="1170"/>
              </w:tabs>
              <w:ind w:left="360"/>
              <w:rPr>
                <w:rFonts w:cs="Arial"/>
                <w:b/>
              </w:rPr>
            </w:pPr>
          </w:p>
        </w:tc>
      </w:tr>
    </w:tbl>
    <w:p w14:paraId="03FAB882" w14:textId="77777777" w:rsidR="00EF51CC" w:rsidRPr="00D94F69" w:rsidRDefault="00EF51CC" w:rsidP="006672EA">
      <w:pPr>
        <w:jc w:val="both"/>
        <w:rPr>
          <w:rFonts w:ascii="Arial" w:hAnsi="Arial" w:cs="Arial"/>
        </w:rPr>
        <w:sectPr w:rsidR="00EF51CC" w:rsidRPr="00D94F69" w:rsidSect="00FE4777">
          <w:headerReference w:type="default" r:id="rId58"/>
          <w:pgSz w:w="12240" w:h="15840" w:code="1"/>
          <w:pgMar w:top="1440" w:right="1440" w:bottom="1440" w:left="1440" w:header="720" w:footer="720" w:gutter="0"/>
          <w:cols w:space="720"/>
          <w:noEndnote/>
        </w:sectPr>
      </w:pPr>
    </w:p>
    <w:p w14:paraId="4485111E" w14:textId="77777777" w:rsidR="00EF51CC" w:rsidRPr="00D94F69" w:rsidRDefault="00EF51CC" w:rsidP="006672EA">
      <w:pPr>
        <w:pStyle w:val="Heading3"/>
        <w:jc w:val="both"/>
        <w:rPr>
          <w:rFonts w:cs="Arial"/>
          <w:b w:val="0"/>
          <w:szCs w:val="24"/>
        </w:rPr>
      </w:pPr>
      <w:bookmarkStart w:id="30" w:name="_Toc3283268"/>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576"/>
      </w:tblGrid>
      <w:tr w:rsidR="00EF51CC" w:rsidRPr="00D94F69" w14:paraId="3CC13301" w14:textId="77777777" w:rsidTr="00E0350C">
        <w:tc>
          <w:tcPr>
            <w:tcW w:w="5000" w:type="pct"/>
            <w:shd w:val="clear" w:color="auto" w:fill="548DD4" w:themeFill="text2" w:themeFillTint="99"/>
          </w:tcPr>
          <w:p w14:paraId="3FEE8716"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4BFB59DB" w14:textId="77777777" w:rsidTr="00E0350C">
        <w:tc>
          <w:tcPr>
            <w:tcW w:w="5000" w:type="pct"/>
          </w:tcPr>
          <w:p w14:paraId="5ACE894D"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7623F1" w14:textId="77777777" w:rsidR="00EF51CC" w:rsidRPr="00D94F69" w:rsidRDefault="00EF51CC" w:rsidP="006672EA">
            <w:pPr>
              <w:widowControl w:val="0"/>
              <w:spacing w:after="240"/>
              <w:ind w:left="720"/>
              <w:jc w:val="both"/>
              <w:rPr>
                <w:rFonts w:ascii="Arial" w:hAnsi="Arial" w:cs="Arial"/>
                <w:b/>
                <w:sz w:val="20"/>
              </w:rPr>
            </w:pPr>
          </w:p>
          <w:p w14:paraId="0F4DADA5"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320B454B" w14:textId="77777777" w:rsidR="00EF51CC" w:rsidRPr="00D94F69" w:rsidRDefault="00EF51CC" w:rsidP="006672EA">
            <w:pPr>
              <w:pStyle w:val="ListParagraph"/>
              <w:spacing w:after="240"/>
              <w:jc w:val="both"/>
              <w:rPr>
                <w:rFonts w:ascii="Arial" w:hAnsi="Arial" w:cs="Arial"/>
                <w:b/>
              </w:rPr>
            </w:pPr>
          </w:p>
          <w:p w14:paraId="756E2A7B"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E60A187" w14:textId="77777777" w:rsidR="00EF51CC" w:rsidRPr="00D94F69" w:rsidRDefault="00EF51CC" w:rsidP="006672EA">
            <w:pPr>
              <w:pStyle w:val="ListParagraph"/>
              <w:spacing w:after="240"/>
              <w:jc w:val="both"/>
              <w:rPr>
                <w:rFonts w:ascii="Arial" w:hAnsi="Arial" w:cs="Arial"/>
                <w:b/>
              </w:rPr>
            </w:pPr>
          </w:p>
          <w:p w14:paraId="7C2180CC"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C56FA43" w14:textId="77777777" w:rsidR="00EF51CC" w:rsidRPr="00D94F69" w:rsidRDefault="00EF51CC" w:rsidP="006672EA">
            <w:pPr>
              <w:pStyle w:val="ListParagraph"/>
              <w:spacing w:after="240"/>
              <w:jc w:val="both"/>
              <w:rPr>
                <w:rFonts w:ascii="Arial" w:hAnsi="Arial" w:cs="Arial"/>
                <w:b/>
              </w:rPr>
            </w:pPr>
          </w:p>
          <w:p w14:paraId="1FCBA266"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221F686" w14:textId="77777777" w:rsidR="00EF51CC" w:rsidRPr="00D94F69" w:rsidRDefault="00EF51CC" w:rsidP="006672EA">
            <w:pPr>
              <w:pStyle w:val="APStepItem"/>
              <w:numPr>
                <w:ilvl w:val="0"/>
                <w:numId w:val="0"/>
              </w:numPr>
              <w:spacing w:after="240"/>
              <w:rPr>
                <w:rFonts w:cs="Arial"/>
                <w:b/>
                <w:szCs w:val="20"/>
              </w:rPr>
            </w:pPr>
          </w:p>
        </w:tc>
      </w:tr>
    </w:tbl>
    <w:p w14:paraId="04B304F9" w14:textId="77777777" w:rsidR="007E5B12" w:rsidRPr="00D94F69" w:rsidRDefault="007E5B12" w:rsidP="006672EA">
      <w:pPr>
        <w:jc w:val="both"/>
        <w:rPr>
          <w:rFonts w:ascii="Arial" w:hAnsi="Arial" w:cs="Arial"/>
        </w:rPr>
        <w:sectPr w:rsidR="007E5B12" w:rsidRPr="00D94F69" w:rsidSect="00FE4777">
          <w:headerReference w:type="default" r:id="rId59"/>
          <w:pgSz w:w="12240" w:h="15840" w:code="1"/>
          <w:pgMar w:top="1440" w:right="1440" w:bottom="1440" w:left="1440" w:header="720" w:footer="720" w:gutter="0"/>
          <w:cols w:space="720"/>
          <w:noEndnote/>
        </w:sectPr>
      </w:pPr>
    </w:p>
    <w:p w14:paraId="62D272D6" w14:textId="77777777" w:rsidR="007E5B12" w:rsidRPr="00D94F69" w:rsidRDefault="007E5B12" w:rsidP="006672EA">
      <w:pPr>
        <w:pStyle w:val="Heading2"/>
        <w:jc w:val="both"/>
        <w:rPr>
          <w:rFonts w:cs="Arial"/>
        </w:rPr>
      </w:pPr>
      <w:bookmarkStart w:id="31" w:name="_Toc442267689"/>
      <w:bookmarkStart w:id="32" w:name="_Toc3283269"/>
      <w:r w:rsidRPr="00D94F69">
        <w:rPr>
          <w:rFonts w:cs="Arial"/>
        </w:rPr>
        <w:lastRenderedPageBreak/>
        <w:t>B.  ALLOWABLE COSTS/COST PRINCIPLES</w:t>
      </w:r>
      <w:bookmarkEnd w:id="31"/>
      <w:bookmarkEnd w:id="32"/>
    </w:p>
    <w:p w14:paraId="3E8C664A" w14:textId="34BB431A"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B3D09F6" w14:textId="77777777" w:rsidR="00CE7224" w:rsidRPr="00D94F69" w:rsidRDefault="00CE7224" w:rsidP="00155515">
      <w:pPr>
        <w:pStyle w:val="Heading3"/>
        <w:jc w:val="both"/>
        <w:rPr>
          <w:rFonts w:cs="Arial"/>
        </w:rPr>
      </w:pPr>
      <w:bookmarkStart w:id="33" w:name="B___ALLOWABLE_COSTS_COST_PRINCIPLES"/>
      <w:bookmarkStart w:id="34" w:name="_Toc3283270"/>
      <w:bookmarkEnd w:id="33"/>
      <w:r w:rsidRPr="00D94F69">
        <w:rPr>
          <w:rFonts w:cs="Arial"/>
        </w:rPr>
        <w:t>Applicability of Cost Principles</w:t>
      </w:r>
      <w:bookmarkEnd w:id="34"/>
    </w:p>
    <w:p w14:paraId="5FB3FD7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17102CBB"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6290BBA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657AE415" w14:textId="0CBE9178"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68CD63E"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403CF7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313B7C0C"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5212B472" w14:textId="120A3D31" w:rsidR="00CE7224"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1E48DA"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63"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54E6DA74" w14:textId="5D29D276" w:rsidR="001E48DA" w:rsidRDefault="001E48DA" w:rsidP="006672EA">
      <w:pPr>
        <w:spacing w:after="240"/>
        <w:jc w:val="both"/>
        <w:rPr>
          <w:rFonts w:ascii="Arial" w:hAnsi="Arial" w:cs="Arial"/>
          <w:sz w:val="20"/>
        </w:rPr>
      </w:pPr>
    </w:p>
    <w:p w14:paraId="287BDAA6" w14:textId="77777777" w:rsidR="001E48DA" w:rsidRPr="00D94F69" w:rsidRDefault="001E48DA" w:rsidP="006672EA">
      <w:pPr>
        <w:spacing w:after="240"/>
        <w:jc w:val="both"/>
        <w:rPr>
          <w:rFonts w:ascii="Arial" w:hAnsi="Arial" w:cs="Arial"/>
          <w:sz w:val="20"/>
        </w:rPr>
      </w:pPr>
    </w:p>
    <w:p w14:paraId="32A15C52"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lastRenderedPageBreak/>
        <w:t>Source of Governing Requirements</w:t>
      </w:r>
    </w:p>
    <w:p w14:paraId="735F86A2" w14:textId="2933A106"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6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BCF4AE" w14:textId="0E23EF5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6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16038C8F"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2133F928"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61EA37A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71656CAF"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5B077B2C"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490D1BBA"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16ED991F"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417F8FA"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1567CADF" w14:textId="77777777" w:rsidR="0000440E" w:rsidRPr="00D94F69" w:rsidRDefault="0000440E" w:rsidP="00D14783">
      <w:pPr>
        <w:pStyle w:val="ListParagraph"/>
        <w:spacing w:after="240"/>
        <w:ind w:left="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49DE86B5"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78E2A258"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297B0CF2" w14:textId="1183E40E"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70AC66DE"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20F35361"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31D2661D"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6FA43103"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08F92F10"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5A8F2CBD"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41B423C7"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36CD7052" w14:textId="5D46F932" w:rsidR="00BB2F29" w:rsidRPr="00D94F69" w:rsidRDefault="00465EDF" w:rsidP="006672EA">
      <w:pPr>
        <w:spacing w:after="240"/>
        <w:jc w:val="both"/>
        <w:rPr>
          <w:rFonts w:ascii="Arial" w:hAnsi="Arial" w:cs="Arial"/>
          <w:sz w:val="20"/>
        </w:rPr>
      </w:pPr>
      <w:hyperlink r:id="rId6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025ACA44" w14:textId="61937F93" w:rsidR="00545700" w:rsidRPr="00D94F69" w:rsidRDefault="00465EDF" w:rsidP="006672EA">
      <w:pPr>
        <w:spacing w:after="240"/>
        <w:jc w:val="both"/>
        <w:rPr>
          <w:rFonts w:ascii="Arial" w:hAnsi="Arial" w:cs="Arial"/>
          <w:sz w:val="20"/>
        </w:rPr>
      </w:pPr>
      <w:hyperlink r:id="rId71" w:history="1">
        <w:r w:rsidR="00545700" w:rsidRPr="00D94F69">
          <w:rPr>
            <w:rStyle w:val="Hyperlink"/>
            <w:rFonts w:ascii="Arial" w:hAnsi="Arial" w:cs="Arial"/>
            <w:sz w:val="20"/>
          </w:rPr>
          <w:t>List of Selected Items of Cost Contained in 2 CFR Part 200</w:t>
        </w:r>
      </w:hyperlink>
    </w:p>
    <w:p w14:paraId="700E4953" w14:textId="77777777"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F1FDEF3" w14:textId="22A7EA5A"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34B9137A" w14:textId="77777777" w:rsidR="00A45431" w:rsidRDefault="00A45431" w:rsidP="00F13178">
      <w:pPr>
        <w:spacing w:after="240"/>
        <w:jc w:val="both"/>
        <w:rPr>
          <w:rFonts w:ascii="Arial" w:hAnsi="Arial" w:cs="Arial"/>
          <w:i/>
          <w:sz w:val="20"/>
        </w:rPr>
      </w:pPr>
      <w:r>
        <w:rPr>
          <w:rFonts w:ascii="Arial" w:hAnsi="Arial" w:cs="Arial"/>
          <w:sz w:val="20"/>
        </w:rPr>
        <w:t>There were no Part 4 OMB Program Specific Compliance Requirements noted for Allowable Costs/Cost Principles.</w:t>
      </w:r>
    </w:p>
    <w:p w14:paraId="3B2D0B42" w14:textId="20B02564" w:rsidR="00155515" w:rsidRPr="00D94F69" w:rsidRDefault="00D14783" w:rsidP="00F13178">
      <w:pPr>
        <w:spacing w:after="240"/>
        <w:jc w:val="both"/>
        <w:rPr>
          <w:rFonts w:ascii="Arial" w:hAnsi="Arial" w:cs="Arial"/>
          <w:b/>
          <w:sz w:val="20"/>
        </w:rPr>
      </w:pPr>
      <w:r>
        <w:rPr>
          <w:rFonts w:ascii="Arial" w:hAnsi="Arial" w:cs="Arial"/>
          <w:i/>
          <w:sz w:val="20"/>
        </w:rPr>
        <w:t xml:space="preserve">(Source: 2017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r w:rsidDel="00D14783">
        <w:rPr>
          <w:rFonts w:ascii="Arial" w:hAnsi="Arial" w:cs="Arial"/>
          <w:i/>
          <w:sz w:val="20"/>
        </w:rPr>
        <w:t xml:space="preserve"> </w:t>
      </w:r>
    </w:p>
    <w:p w14:paraId="4A15B7F2"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3E3E9801" w14:textId="69854FFE" w:rsidR="00B328D1" w:rsidRPr="00D94F69" w:rsidRDefault="00465EDF" w:rsidP="00F105A5">
      <w:pPr>
        <w:spacing w:after="240"/>
        <w:jc w:val="both"/>
        <w:rPr>
          <w:rFonts w:ascii="Arial" w:hAnsi="Arial" w:cs="Arial"/>
          <w:sz w:val="20"/>
        </w:rPr>
      </w:pPr>
      <w:hyperlink r:id="rId7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025A3715" w14:textId="42AEA32C" w:rsidR="00B328D1" w:rsidRPr="00D94F69" w:rsidRDefault="00465EDF" w:rsidP="00F105A5">
      <w:pPr>
        <w:spacing w:after="240"/>
        <w:jc w:val="both"/>
        <w:rPr>
          <w:rFonts w:ascii="Arial" w:hAnsi="Arial" w:cs="Arial"/>
          <w:sz w:val="20"/>
        </w:rPr>
      </w:pPr>
      <w:hyperlink r:id="rId7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59FFD680" w14:textId="388ECE4F" w:rsidR="00B328D1" w:rsidRPr="00D94F69" w:rsidRDefault="00465EDF" w:rsidP="00F105A5">
      <w:pPr>
        <w:spacing w:after="240"/>
        <w:jc w:val="both"/>
        <w:rPr>
          <w:rFonts w:ascii="Arial" w:hAnsi="Arial" w:cs="Arial"/>
          <w:sz w:val="20"/>
        </w:rPr>
      </w:pPr>
      <w:hyperlink r:id="rId7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46D4DD58" w14:textId="26DF1D41" w:rsidR="00B328D1" w:rsidRPr="00D94F69" w:rsidRDefault="00465EDF" w:rsidP="00F105A5">
      <w:pPr>
        <w:spacing w:after="240"/>
        <w:jc w:val="both"/>
        <w:rPr>
          <w:rFonts w:ascii="Arial" w:hAnsi="Arial" w:cs="Arial"/>
          <w:sz w:val="20"/>
        </w:rPr>
      </w:pPr>
      <w:hyperlink r:id="rId7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6F3C5893" w14:textId="04AC5A99" w:rsidR="00B328D1" w:rsidRPr="00D94F69" w:rsidRDefault="00465EDF" w:rsidP="00F105A5">
      <w:pPr>
        <w:spacing w:after="240"/>
        <w:jc w:val="both"/>
        <w:rPr>
          <w:rFonts w:ascii="Arial" w:hAnsi="Arial" w:cs="Arial"/>
          <w:sz w:val="20"/>
        </w:rPr>
      </w:pPr>
      <w:hyperlink r:id="rId76"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791EF6E9"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33F33E0F" w14:textId="77777777" w:rsidR="007F204B" w:rsidRPr="00D94F69" w:rsidRDefault="007F204B" w:rsidP="00F13178">
      <w:pPr>
        <w:pStyle w:val="Heading3"/>
        <w:spacing w:line="240" w:lineRule="auto"/>
        <w:jc w:val="both"/>
        <w:rPr>
          <w:rFonts w:cs="Arial"/>
        </w:rPr>
      </w:pPr>
      <w:bookmarkStart w:id="35" w:name="_Toc3283271"/>
      <w:r w:rsidRPr="00D94F69">
        <w:rPr>
          <w:rFonts w:cs="Arial"/>
        </w:rPr>
        <w:t>Additional Program Specific Information</w:t>
      </w:r>
      <w:bookmarkEnd w:id="35"/>
    </w:p>
    <w:p w14:paraId="3EEBE11F" w14:textId="4A8EDC04" w:rsidR="00D14783" w:rsidRPr="00D14783" w:rsidRDefault="00D14783" w:rsidP="007F204B">
      <w:pPr>
        <w:spacing w:after="240"/>
        <w:jc w:val="both"/>
        <w:rPr>
          <w:rFonts w:ascii="Arial" w:hAnsi="Arial" w:cs="Arial"/>
          <w:sz w:val="20"/>
          <w:highlight w:val="yellow"/>
        </w:rPr>
      </w:pPr>
      <w:r w:rsidRPr="00D14783">
        <w:rPr>
          <w:rFonts w:ascii="Arial" w:hAnsi="Arial" w:cs="Arial"/>
          <w:sz w:val="20"/>
        </w:rPr>
        <w:t>There were no Agency specific Compliance Requirements noted.</w:t>
      </w:r>
    </w:p>
    <w:p w14:paraId="15A09134" w14:textId="1380A28B"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lastRenderedPageBreak/>
        <w:t xml:space="preserve">This section should contain program specific information for Allowed Costs/Cost Principles that </w:t>
      </w:r>
      <w:r w:rsidR="00D14783">
        <w:rPr>
          <w:rFonts w:ascii="Arial" w:hAnsi="Arial" w:cs="Arial"/>
          <w:b/>
          <w:sz w:val="20"/>
          <w:highlight w:val="yellow"/>
        </w:rPr>
        <w:t>is</w:t>
      </w:r>
      <w:r w:rsidRPr="00D94F69">
        <w:rPr>
          <w:rFonts w:ascii="Arial" w:hAnsi="Arial" w:cs="Arial"/>
          <w:b/>
          <w:sz w:val="20"/>
          <w:highlight w:val="yellow"/>
        </w:rPr>
        <w:t xml:space="preserve"> applicable to the program CFDA being tested from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4BEF43DE" w14:textId="77777777" w:rsidR="007F204B" w:rsidRPr="00D94F69" w:rsidRDefault="007F204B" w:rsidP="006672EA">
      <w:pPr>
        <w:jc w:val="both"/>
        <w:rPr>
          <w:rFonts w:ascii="Arial" w:hAnsi="Arial" w:cs="Arial"/>
          <w:sz w:val="20"/>
        </w:rPr>
      </w:pPr>
    </w:p>
    <w:p w14:paraId="350B7C88"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7"/>
          <w:pgSz w:w="12240" w:h="15840" w:code="1"/>
          <w:pgMar w:top="1440" w:right="1440" w:bottom="1440" w:left="1440" w:header="720" w:footer="720" w:gutter="0"/>
          <w:cols w:space="720"/>
          <w:noEndnote/>
        </w:sectPr>
      </w:pPr>
    </w:p>
    <w:p w14:paraId="14B541EE" w14:textId="77777777" w:rsidR="00CE7224" w:rsidRPr="00D94F69" w:rsidRDefault="00CE7224" w:rsidP="006672EA">
      <w:pPr>
        <w:pStyle w:val="Heading3"/>
        <w:jc w:val="both"/>
        <w:rPr>
          <w:rFonts w:cs="Arial"/>
          <w:b w:val="0"/>
        </w:rPr>
      </w:pPr>
      <w:bookmarkStart w:id="36" w:name="_Toc3283272"/>
      <w:r w:rsidRPr="00D94F69">
        <w:rPr>
          <w:rFonts w:cs="Arial"/>
        </w:rPr>
        <w:lastRenderedPageBreak/>
        <w:t>Indirect Cost Rate</w:t>
      </w:r>
      <w:bookmarkEnd w:id="36"/>
    </w:p>
    <w:p w14:paraId="08AEF6BF" w14:textId="1000F83A"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8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3B3CA21A"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20239970"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10C216F0" w14:textId="6D777E61" w:rsidR="00A71AD9" w:rsidRPr="00D94F69" w:rsidRDefault="00465EDF" w:rsidP="006672EA">
      <w:pPr>
        <w:spacing w:after="240"/>
        <w:jc w:val="both"/>
        <w:rPr>
          <w:rFonts w:ascii="Arial" w:hAnsi="Arial" w:cs="Arial"/>
          <w:b/>
          <w:i/>
          <w:sz w:val="20"/>
        </w:rPr>
      </w:pPr>
      <w:hyperlink r:id="rId8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14:paraId="1063E26F" w14:textId="77777777" w:rsidTr="00E0350C">
        <w:tc>
          <w:tcPr>
            <w:tcW w:w="5000" w:type="pct"/>
            <w:shd w:val="clear" w:color="auto" w:fill="548DD4" w:themeFill="text2" w:themeFillTint="99"/>
          </w:tcPr>
          <w:p w14:paraId="00F69FFA"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095D41A8" w14:textId="77777777" w:rsidTr="00E0350C">
        <w:tc>
          <w:tcPr>
            <w:tcW w:w="5000" w:type="pct"/>
          </w:tcPr>
          <w:p w14:paraId="62F28108"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0C4D0AE8" w14:textId="77777777" w:rsidR="007939C2" w:rsidRPr="00D94F69" w:rsidRDefault="007939C2" w:rsidP="006672EA">
            <w:pPr>
              <w:pStyle w:val="AuditProcedureHeading"/>
              <w:spacing w:after="240"/>
              <w:jc w:val="both"/>
              <w:rPr>
                <w:rFonts w:cs="Arial"/>
                <w:b/>
                <w:bCs/>
                <w:szCs w:val="20"/>
                <w:u w:val="single"/>
              </w:rPr>
            </w:pPr>
          </w:p>
          <w:p w14:paraId="02A80CCC"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FFAF87" w14:textId="77777777" w:rsidR="007939C2" w:rsidRPr="00D94F69" w:rsidRDefault="007939C2" w:rsidP="006672EA">
            <w:pPr>
              <w:pStyle w:val="AuditProcedureHeading"/>
              <w:spacing w:after="240"/>
              <w:jc w:val="both"/>
              <w:rPr>
                <w:rFonts w:cs="Arial"/>
                <w:b/>
                <w:bCs/>
                <w:szCs w:val="20"/>
                <w:u w:val="single"/>
              </w:rPr>
            </w:pPr>
          </w:p>
          <w:p w14:paraId="02FD711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FE9304E" w14:textId="77777777" w:rsidR="007939C2" w:rsidRPr="00D94F69" w:rsidRDefault="007939C2" w:rsidP="006672EA">
            <w:pPr>
              <w:spacing w:after="240"/>
              <w:jc w:val="both"/>
              <w:rPr>
                <w:rFonts w:ascii="Arial" w:hAnsi="Arial" w:cs="Arial"/>
                <w:b/>
                <w:sz w:val="20"/>
                <w:szCs w:val="20"/>
                <w:u w:val="single"/>
              </w:rPr>
            </w:pPr>
          </w:p>
          <w:p w14:paraId="3FEEF58F"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D4F5500" w14:textId="77777777" w:rsidR="007939C2" w:rsidRPr="00D94F69" w:rsidRDefault="007939C2" w:rsidP="006672EA">
            <w:pPr>
              <w:pStyle w:val="AuditProcedureHeading"/>
              <w:spacing w:after="240"/>
              <w:jc w:val="both"/>
              <w:rPr>
                <w:rFonts w:cs="Arial"/>
                <w:b/>
                <w:bCs/>
                <w:szCs w:val="20"/>
                <w:u w:val="single"/>
              </w:rPr>
            </w:pPr>
          </w:p>
          <w:p w14:paraId="777CC9F9" w14:textId="77777777" w:rsidR="007939C2" w:rsidRPr="00D94F69" w:rsidRDefault="007939C2" w:rsidP="006672EA">
            <w:pPr>
              <w:spacing w:after="240"/>
              <w:jc w:val="both"/>
              <w:rPr>
                <w:rFonts w:ascii="Arial" w:eastAsiaTheme="minorHAnsi" w:hAnsi="Arial" w:cs="Arial"/>
                <w:sz w:val="20"/>
                <w:szCs w:val="20"/>
              </w:rPr>
            </w:pPr>
          </w:p>
        </w:tc>
      </w:tr>
    </w:tbl>
    <w:p w14:paraId="59AC8898" w14:textId="77777777" w:rsidR="00CE273F" w:rsidRPr="00D94F69" w:rsidRDefault="00CE273F" w:rsidP="00F13178">
      <w:pPr>
        <w:rPr>
          <w:rFonts w:ascii="Arial" w:hAnsi="Arial" w:cs="Arial"/>
        </w:rPr>
      </w:pPr>
    </w:p>
    <w:p w14:paraId="4B0122C2" w14:textId="6730872F"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059F49C4"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ADD9D26"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14:paraId="082E00CE" w14:textId="77777777" w:rsidTr="00E0350C">
        <w:tc>
          <w:tcPr>
            <w:tcW w:w="5000" w:type="pct"/>
            <w:shd w:val="clear" w:color="auto" w:fill="548DD4" w:themeFill="text2" w:themeFillTint="99"/>
          </w:tcPr>
          <w:p w14:paraId="32E29671"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9B24C83"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15050384" w14:textId="77777777" w:rsidTr="00E0350C">
        <w:tc>
          <w:tcPr>
            <w:tcW w:w="5000" w:type="pct"/>
          </w:tcPr>
          <w:p w14:paraId="67E18FB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53523D43"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44855119" w14:textId="77777777" w:rsidTr="00E0350C">
        <w:tc>
          <w:tcPr>
            <w:tcW w:w="5000" w:type="pct"/>
          </w:tcPr>
          <w:p w14:paraId="7C64A010"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3B5D8019" w14:textId="35978775"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2" w:history="1">
              <w:r w:rsidRPr="00D94F69">
                <w:rPr>
                  <w:rStyle w:val="Hyperlink"/>
                  <w:rFonts w:ascii="Arial" w:hAnsi="Arial" w:cs="Arial"/>
                  <w:sz w:val="20"/>
                </w:rPr>
                <w:t>2 CFR section 200.414(f)</w:t>
              </w:r>
            </w:hyperlink>
            <w:r w:rsidRPr="00D94F69">
              <w:rPr>
                <w:rFonts w:ascii="Arial" w:hAnsi="Arial" w:cs="Arial"/>
                <w:sz w:val="20"/>
                <w:szCs w:val="20"/>
              </w:rPr>
              <w:t>.</w:t>
            </w:r>
          </w:p>
          <w:p w14:paraId="0D080358"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07750CA8"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307339A9"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4F77DDD0" w14:textId="77777777" w:rsidR="007939C2" w:rsidRPr="00D94F69" w:rsidRDefault="007939C2" w:rsidP="006672EA">
            <w:pPr>
              <w:pStyle w:val="APStepItem"/>
              <w:numPr>
                <w:ilvl w:val="0"/>
                <w:numId w:val="0"/>
              </w:numPr>
              <w:tabs>
                <w:tab w:val="num" w:pos="1170"/>
              </w:tabs>
              <w:ind w:left="360"/>
              <w:rPr>
                <w:rFonts w:cs="Arial"/>
                <w:b/>
                <w:szCs w:val="20"/>
              </w:rPr>
            </w:pPr>
          </w:p>
        </w:tc>
      </w:tr>
    </w:tbl>
    <w:p w14:paraId="4985126F" w14:textId="77777777" w:rsidR="00CE7224" w:rsidRPr="00D94F69" w:rsidRDefault="00CE7224" w:rsidP="006672EA">
      <w:pPr>
        <w:spacing w:after="240"/>
        <w:ind w:left="720" w:hanging="720"/>
        <w:jc w:val="both"/>
        <w:rPr>
          <w:rFonts w:ascii="Arial" w:hAnsi="Arial" w:cs="Arial"/>
          <w:iCs/>
        </w:rPr>
      </w:pPr>
    </w:p>
    <w:p w14:paraId="11210AD0" w14:textId="77777777" w:rsidR="00CE7224" w:rsidRPr="00D94F69" w:rsidRDefault="00CE7224" w:rsidP="006672EA">
      <w:pPr>
        <w:jc w:val="both"/>
        <w:rPr>
          <w:rFonts w:ascii="Arial" w:hAnsi="Arial" w:cs="Arial"/>
        </w:rPr>
        <w:sectPr w:rsidR="00CE7224" w:rsidRPr="00D94F69" w:rsidSect="00FE4777">
          <w:headerReference w:type="default" r:id="rId83"/>
          <w:pgSz w:w="12240" w:h="15840" w:code="1"/>
          <w:pgMar w:top="1440" w:right="1440" w:bottom="1440" w:left="1440" w:header="720" w:footer="720" w:gutter="0"/>
          <w:cols w:space="720"/>
          <w:noEndnote/>
        </w:sectPr>
      </w:pPr>
    </w:p>
    <w:p w14:paraId="3BA882E9"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4AB30B12" w14:textId="77777777" w:rsidR="000723D6" w:rsidRPr="00D94F69" w:rsidRDefault="000723D6" w:rsidP="006672EA">
      <w:pPr>
        <w:pStyle w:val="Heading3"/>
        <w:jc w:val="both"/>
        <w:rPr>
          <w:rFonts w:cs="Arial"/>
        </w:rPr>
      </w:pPr>
      <w:bookmarkStart w:id="37" w:name="_Toc328327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51BC96FE"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4AF965DD" w14:textId="33A7C5B6" w:rsidR="00CE7224" w:rsidRPr="00D94F69" w:rsidRDefault="00465EDF" w:rsidP="006672EA">
      <w:pPr>
        <w:spacing w:after="240"/>
        <w:jc w:val="both"/>
        <w:rPr>
          <w:rFonts w:ascii="Arial" w:hAnsi="Arial" w:cs="Arial"/>
          <w:sz w:val="20"/>
        </w:rPr>
      </w:pPr>
      <w:hyperlink r:id="rId8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5CC5B616"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7E74BED" w14:textId="02C3B278" w:rsidR="00CE7224" w:rsidRPr="00D94F69" w:rsidRDefault="00465EDF" w:rsidP="006672EA">
      <w:pPr>
        <w:spacing w:after="240"/>
        <w:jc w:val="both"/>
        <w:rPr>
          <w:rFonts w:ascii="Arial" w:hAnsi="Arial" w:cs="Arial"/>
          <w:sz w:val="20"/>
        </w:rPr>
      </w:pPr>
      <w:hyperlink r:id="rId8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7"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6F588615"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321CBC4E"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1370CCBD"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696B1E50" w14:textId="77777777" w:rsidR="003F3B58" w:rsidRPr="00D94F69" w:rsidRDefault="003F3B58" w:rsidP="006672EA">
      <w:pPr>
        <w:spacing w:after="240"/>
        <w:jc w:val="both"/>
        <w:rPr>
          <w:rFonts w:ascii="Arial" w:hAnsi="Arial" w:cs="Arial"/>
          <w:szCs w:val="24"/>
        </w:rPr>
      </w:pPr>
    </w:p>
    <w:p w14:paraId="4D76D0FB" w14:textId="77777777" w:rsidR="006154DF" w:rsidRPr="00D94F69" w:rsidRDefault="006154DF" w:rsidP="006672EA">
      <w:pPr>
        <w:spacing w:after="240"/>
        <w:jc w:val="both"/>
        <w:rPr>
          <w:rFonts w:ascii="Arial" w:hAnsi="Arial" w:cs="Arial"/>
          <w:szCs w:val="24"/>
        </w:rPr>
        <w:sectPr w:rsidR="006154DF" w:rsidRPr="00D94F69">
          <w:headerReference w:type="default" r:id="rId88"/>
          <w:pgSz w:w="12240" w:h="15840" w:code="1"/>
          <w:pgMar w:top="1440" w:right="1440" w:bottom="1440" w:left="1440" w:header="720" w:footer="720" w:gutter="0"/>
          <w:cols w:space="720"/>
          <w:noEndnote/>
        </w:sectPr>
      </w:pPr>
    </w:p>
    <w:p w14:paraId="623C18EE"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369543F2" w14:textId="0928424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9" w:history="1">
        <w:r w:rsidRPr="00D94F69">
          <w:rPr>
            <w:rStyle w:val="Hyperlink"/>
            <w:rFonts w:ascii="Arial" w:hAnsi="Arial" w:cs="Arial"/>
            <w:sz w:val="20"/>
          </w:rPr>
          <w:t>2 CFR part 200, subpart E</w:t>
        </w:r>
      </w:hyperlink>
      <w:r w:rsidRPr="00D94F69">
        <w:rPr>
          <w:rFonts w:ascii="Arial" w:hAnsi="Arial" w:cs="Arial"/>
          <w:sz w:val="20"/>
        </w:rPr>
        <w:t>.</w:t>
      </w:r>
    </w:p>
    <w:p w14:paraId="175C5A75" w14:textId="0DB279B2"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9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D06EF2E"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1E1285CA" w14:textId="59B28A73" w:rsidR="009138DB" w:rsidRPr="00D94F69" w:rsidRDefault="00465EDF" w:rsidP="006672EA">
      <w:pPr>
        <w:spacing w:after="240"/>
        <w:jc w:val="both"/>
        <w:rPr>
          <w:rStyle w:val="Hyperlink"/>
          <w:rFonts w:ascii="Arial" w:hAnsi="Arial" w:cs="Arial"/>
          <w:b/>
          <w:sz w:val="20"/>
        </w:rPr>
      </w:pPr>
      <w:hyperlink r:id="rId91" w:history="1">
        <w:r w:rsidR="00653741" w:rsidRPr="00D94F69">
          <w:rPr>
            <w:rStyle w:val="Hyperlink"/>
            <w:rFonts w:ascii="Arial" w:hAnsi="Arial" w:cs="Arial"/>
            <w:b/>
            <w:sz w:val="20"/>
          </w:rPr>
          <w:t>See here for the OMB Supplement Audit Objectives and Compliance Requirements</w:t>
        </w:r>
      </w:hyperlink>
    </w:p>
    <w:p w14:paraId="47A3543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5FE1FCBF"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7BAA0B84" w14:textId="1567EDE5"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2"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6"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4588C8E1"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2B8F386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072B682"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3BD067D4"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52BF83F"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42DF669F"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0F70C48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742FE53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6C79C3C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16587DBD"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14:paraId="36B6B450" w14:textId="77777777" w:rsidTr="00E0350C">
        <w:tc>
          <w:tcPr>
            <w:tcW w:w="5000" w:type="pct"/>
            <w:shd w:val="clear" w:color="auto" w:fill="548DD4" w:themeFill="text2" w:themeFillTint="99"/>
          </w:tcPr>
          <w:p w14:paraId="5BDC8A69"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2FD171B6" w14:textId="77777777" w:rsidTr="00E0350C">
        <w:tc>
          <w:tcPr>
            <w:tcW w:w="5000" w:type="pct"/>
          </w:tcPr>
          <w:p w14:paraId="1A30368F"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6A9C917" w14:textId="77777777" w:rsidR="001E4E2E" w:rsidRPr="00D94F69" w:rsidRDefault="001E4E2E" w:rsidP="006672EA">
            <w:pPr>
              <w:pStyle w:val="AuditProcedureHeading"/>
              <w:spacing w:after="240"/>
              <w:jc w:val="both"/>
              <w:rPr>
                <w:rFonts w:cs="Arial"/>
                <w:b/>
                <w:bCs/>
                <w:szCs w:val="20"/>
                <w:u w:val="single"/>
              </w:rPr>
            </w:pPr>
          </w:p>
          <w:p w14:paraId="7A945995"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83DAE5A" w14:textId="77777777" w:rsidR="001E4E2E" w:rsidRPr="00D94F69" w:rsidRDefault="001E4E2E" w:rsidP="006672EA">
            <w:pPr>
              <w:pStyle w:val="AuditProcedureHeading"/>
              <w:spacing w:after="240"/>
              <w:jc w:val="both"/>
              <w:rPr>
                <w:rFonts w:cs="Arial"/>
                <w:b/>
                <w:bCs/>
                <w:szCs w:val="20"/>
                <w:u w:val="single"/>
              </w:rPr>
            </w:pPr>
          </w:p>
          <w:p w14:paraId="61568B09"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020B807" w14:textId="77777777" w:rsidR="001E4E2E" w:rsidRPr="00D94F69" w:rsidRDefault="001E4E2E" w:rsidP="006672EA">
            <w:pPr>
              <w:spacing w:after="240"/>
              <w:jc w:val="both"/>
              <w:rPr>
                <w:rFonts w:ascii="Arial" w:hAnsi="Arial" w:cs="Arial"/>
                <w:b/>
                <w:sz w:val="20"/>
                <w:szCs w:val="20"/>
                <w:u w:val="single"/>
              </w:rPr>
            </w:pPr>
          </w:p>
          <w:p w14:paraId="1240C3A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99DBE38" w14:textId="77777777" w:rsidR="001E4E2E" w:rsidRPr="00D94F69" w:rsidRDefault="001E4E2E" w:rsidP="006672EA">
            <w:pPr>
              <w:pStyle w:val="AuditProcedureHeading"/>
              <w:spacing w:after="240"/>
              <w:jc w:val="both"/>
              <w:rPr>
                <w:rFonts w:cs="Arial"/>
                <w:b/>
                <w:bCs/>
                <w:szCs w:val="20"/>
                <w:u w:val="single"/>
              </w:rPr>
            </w:pPr>
          </w:p>
          <w:p w14:paraId="1397562B" w14:textId="77777777" w:rsidR="001E4E2E" w:rsidRPr="00D94F69" w:rsidRDefault="001E4E2E" w:rsidP="006672EA">
            <w:pPr>
              <w:spacing w:after="240"/>
              <w:jc w:val="both"/>
              <w:rPr>
                <w:rFonts w:ascii="Arial" w:eastAsiaTheme="minorHAnsi" w:hAnsi="Arial" w:cs="Arial"/>
                <w:sz w:val="20"/>
                <w:szCs w:val="20"/>
              </w:rPr>
            </w:pPr>
          </w:p>
        </w:tc>
      </w:tr>
    </w:tbl>
    <w:p w14:paraId="11040E8A" w14:textId="77777777" w:rsidR="006154DF" w:rsidRPr="00D94F69" w:rsidRDefault="006154DF" w:rsidP="006672EA">
      <w:pPr>
        <w:spacing w:after="240"/>
        <w:ind w:left="2160" w:hanging="720"/>
        <w:jc w:val="both"/>
        <w:rPr>
          <w:rFonts w:ascii="Arial" w:hAnsi="Arial" w:cs="Arial"/>
          <w:color w:val="000000"/>
        </w:rPr>
      </w:pPr>
    </w:p>
    <w:p w14:paraId="63AE792E"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376BCAA1"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14:paraId="209563CF" w14:textId="77777777" w:rsidTr="00E0350C">
        <w:tc>
          <w:tcPr>
            <w:tcW w:w="5000" w:type="pct"/>
            <w:shd w:val="clear" w:color="auto" w:fill="548DD4" w:themeFill="text2" w:themeFillTint="99"/>
          </w:tcPr>
          <w:p w14:paraId="3D495210"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40DE05E8"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50725096" w14:textId="77777777" w:rsidTr="00E0350C">
        <w:tc>
          <w:tcPr>
            <w:tcW w:w="5000" w:type="pct"/>
          </w:tcPr>
          <w:p w14:paraId="1E22BD77" w14:textId="502BA8E4"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97" w:history="1">
              <w:r w:rsidR="008937F5" w:rsidRPr="00A10BFC">
                <w:rPr>
                  <w:rStyle w:val="Hyperlink"/>
                  <w:rFonts w:ascii="Arial" w:hAnsi="Arial" w:cs="Arial"/>
                  <w:b/>
                  <w:sz w:val="20"/>
                  <w:szCs w:val="20"/>
                </w:rPr>
                <w:t>FACCR</w:t>
              </w:r>
              <w:r w:rsidR="00A10BFC" w:rsidRPr="00A10B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14:paraId="35CB39B9"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656955E5" w14:textId="77777777" w:rsidTr="00E0350C">
        <w:tc>
          <w:tcPr>
            <w:tcW w:w="5000" w:type="pct"/>
          </w:tcPr>
          <w:p w14:paraId="4C8A774A"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770F21D4"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1A91BAF4"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63BDDCB5" w14:textId="796441D6"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8"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05C90332"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B8C36CF" w14:textId="7BB683A8"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9" w:history="1">
              <w:r w:rsidRPr="00D94F69">
                <w:rPr>
                  <w:rStyle w:val="Hyperlink"/>
                  <w:rFonts w:ascii="Arial" w:hAnsi="Arial" w:cs="Arial"/>
                  <w:sz w:val="20"/>
                </w:rPr>
                <w:t>2 CFR part 200, subpart E</w:t>
              </w:r>
            </w:hyperlink>
            <w:r w:rsidRPr="00D94F69">
              <w:rPr>
                <w:rFonts w:ascii="Arial" w:hAnsi="Arial" w:cs="Arial"/>
                <w:sz w:val="20"/>
                <w:szCs w:val="20"/>
              </w:rPr>
              <w:t>.</w:t>
            </w:r>
          </w:p>
          <w:p w14:paraId="1D1F6C08"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598037A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26E4368C"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1C0D5EC5"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47F9711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 xml:space="preserve">Costs were not used to meet the cost-sharing or matching requirements of another </w:t>
            </w:r>
            <w:r w:rsidRPr="00D94F69">
              <w:rPr>
                <w:rFonts w:ascii="Arial" w:hAnsi="Arial" w:cs="Arial"/>
                <w:sz w:val="20"/>
              </w:rPr>
              <w:lastRenderedPageBreak/>
              <w:t>Federal program, except where authorized by Federal statute.</w:t>
            </w:r>
          </w:p>
          <w:p w14:paraId="4774BB80"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6449FB29"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14:paraId="05352FB0"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6473139B"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2DC402A4"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53A6258B" w14:textId="41F094BF" w:rsidR="001E4E2E" w:rsidRPr="00D94F69" w:rsidRDefault="001E4E2E" w:rsidP="00D14783">
            <w:pPr>
              <w:spacing w:after="240"/>
              <w:ind w:left="288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00"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27FB28C7" w14:textId="7041CBDE" w:rsidR="001E4E2E" w:rsidRPr="00D94F69" w:rsidRDefault="001E4E2E" w:rsidP="00D14783">
            <w:pPr>
              <w:spacing w:after="240"/>
              <w:ind w:left="288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0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958279E" w14:textId="05286D89" w:rsidR="004B3573" w:rsidRPr="00D94F69" w:rsidRDefault="004B3573" w:rsidP="00D14783">
            <w:pPr>
              <w:spacing w:after="240"/>
              <w:ind w:left="288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2"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F4C39E"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4A0181D4" w14:textId="1B8BF8CC"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03"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36DE7E8E" w14:textId="65E04C1C"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04"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10A9CD94"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5D405EE3" w14:textId="43F02DB9" w:rsidR="001E4E2E" w:rsidRPr="00D94F69" w:rsidRDefault="001E4E2E" w:rsidP="00D14783">
            <w:pPr>
              <w:keepNext/>
              <w:keepLines/>
              <w:spacing w:after="240"/>
              <w:ind w:left="2160"/>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5" w:history="1">
              <w:r w:rsidRPr="00D94F69">
                <w:rPr>
                  <w:rStyle w:val="Hyperlink"/>
                  <w:rFonts w:ascii="Arial" w:hAnsi="Arial" w:cs="Arial"/>
                  <w:sz w:val="20"/>
                </w:rPr>
                <w:t>2 CFR part 200, subpart E</w:t>
              </w:r>
            </w:hyperlink>
            <w:r w:rsidRPr="00D94F69">
              <w:rPr>
                <w:rFonts w:ascii="Arial" w:hAnsi="Arial" w:cs="Arial"/>
                <w:sz w:val="20"/>
                <w:szCs w:val="20"/>
              </w:rPr>
              <w:t>:</w:t>
            </w:r>
          </w:p>
          <w:p w14:paraId="0985062E"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w:t>
            </w:r>
            <w:r w:rsidRPr="00D94F69">
              <w:rPr>
                <w:rFonts w:ascii="Arial" w:hAnsi="Arial" w:cs="Arial"/>
                <w:sz w:val="20"/>
              </w:rPr>
              <w:lastRenderedPageBreak/>
              <w:t>only allowable costs in accordance with 2 CFR part 200.</w:t>
            </w:r>
          </w:p>
          <w:p w14:paraId="4F4AD2C6"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0484DB63"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77E11631"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111D3C9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29AAC1E1"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16DC97BA"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27B57CE2"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7884BA6C"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16F0B6A6" w14:textId="3B9B0C53" w:rsidR="001E4E2E" w:rsidRPr="00D94F69" w:rsidRDefault="001E4E2E" w:rsidP="00D14783">
            <w:pPr>
              <w:keepNext/>
              <w:keepLines/>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6"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2B9BCA0F" w14:textId="77777777" w:rsidR="001E4E2E" w:rsidRPr="00D94F69" w:rsidRDefault="001E4E2E" w:rsidP="00D14783">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12A36D6E"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2A9CF7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6789763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w:t>
            </w:r>
            <w:r w:rsidRPr="00D94F69">
              <w:rPr>
                <w:rFonts w:ascii="Arial" w:hAnsi="Arial" w:cs="Arial"/>
                <w:sz w:val="20"/>
              </w:rPr>
              <w:lastRenderedPageBreak/>
              <w:t>base year (e.g., if the allocation base is total direct costs, verify that current-year direct costs do not include costs items that were treated as indirect costs in the base year).</w:t>
            </w:r>
          </w:p>
          <w:p w14:paraId="1F887E89"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526B18D9"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71A516D1"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151129B4" w14:textId="77777777" w:rsidR="00CE7224" w:rsidRPr="00D94F69" w:rsidRDefault="00CE7224" w:rsidP="006672EA">
      <w:pPr>
        <w:tabs>
          <w:tab w:val="left" w:pos="1080"/>
        </w:tabs>
        <w:spacing w:after="240"/>
        <w:ind w:left="2880" w:hanging="720"/>
        <w:jc w:val="both"/>
        <w:rPr>
          <w:rFonts w:ascii="Arial" w:hAnsi="Arial" w:cs="Arial"/>
        </w:rPr>
      </w:pPr>
    </w:p>
    <w:p w14:paraId="4E79AD5D"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2CFCB3DC" w14:textId="77777777" w:rsidR="00CE7224" w:rsidRPr="00D94F69" w:rsidRDefault="00CE7224" w:rsidP="006672EA">
      <w:pPr>
        <w:pStyle w:val="Heading3"/>
        <w:jc w:val="both"/>
        <w:rPr>
          <w:rFonts w:cs="Arial"/>
          <w:b w:val="0"/>
        </w:rPr>
      </w:pPr>
      <w:bookmarkStart w:id="38" w:name="_Toc3283274"/>
      <w:r w:rsidRPr="00D94F69">
        <w:rPr>
          <w:rFonts w:cs="Arial"/>
        </w:rPr>
        <w:lastRenderedPageBreak/>
        <w:t>Allowable Costs – State/Local Government-wide Central Service Costs</w:t>
      </w:r>
      <w:bookmarkEnd w:id="38"/>
      <w:r w:rsidRPr="00D94F69">
        <w:rPr>
          <w:rFonts w:cs="Arial"/>
        </w:rPr>
        <w:t xml:space="preserve"> </w:t>
      </w:r>
    </w:p>
    <w:p w14:paraId="758CC80D" w14:textId="6A866D53"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34E37F5A"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16997770"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1887D211"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2D928981"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69B1DD99" w14:textId="77777777" w:rsidR="00DE710F" w:rsidRPr="00D94F69" w:rsidRDefault="00DE710F" w:rsidP="006672EA">
      <w:pPr>
        <w:spacing w:after="240"/>
        <w:jc w:val="both"/>
        <w:rPr>
          <w:rFonts w:ascii="Arial" w:hAnsi="Arial" w:cs="Arial"/>
        </w:rPr>
      </w:pPr>
    </w:p>
    <w:p w14:paraId="678F1836"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77A0C374"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6D77324C" w14:textId="6E6D0032" w:rsidR="005E3A58" w:rsidRPr="00D94F69" w:rsidRDefault="00465EDF" w:rsidP="006672EA">
      <w:pPr>
        <w:spacing w:after="240"/>
        <w:jc w:val="both"/>
        <w:rPr>
          <w:rFonts w:ascii="Arial" w:hAnsi="Arial" w:cs="Arial"/>
          <w:b/>
          <w:sz w:val="20"/>
        </w:rPr>
      </w:pPr>
      <w:hyperlink r:id="rId10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14:paraId="50968931" w14:textId="77777777" w:rsidTr="00E0350C">
        <w:tc>
          <w:tcPr>
            <w:tcW w:w="5000" w:type="pct"/>
            <w:shd w:val="clear" w:color="auto" w:fill="548DD4" w:themeFill="text2" w:themeFillTint="99"/>
          </w:tcPr>
          <w:p w14:paraId="10D182E0"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DE43B1A" w14:textId="77777777" w:rsidTr="00E0350C">
        <w:tc>
          <w:tcPr>
            <w:tcW w:w="5000" w:type="pct"/>
          </w:tcPr>
          <w:p w14:paraId="3A19F105"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0402CF4" w14:textId="77777777" w:rsidR="001E4E2E" w:rsidRPr="00D94F69" w:rsidRDefault="001E4E2E" w:rsidP="006672EA">
            <w:pPr>
              <w:pStyle w:val="AuditProcedureHeading"/>
              <w:spacing w:after="240"/>
              <w:jc w:val="both"/>
              <w:rPr>
                <w:rFonts w:cs="Arial"/>
                <w:b/>
                <w:bCs/>
                <w:szCs w:val="20"/>
                <w:u w:val="single"/>
              </w:rPr>
            </w:pPr>
          </w:p>
          <w:p w14:paraId="090941D8"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32FAD99" w14:textId="77777777" w:rsidR="001E4E2E" w:rsidRPr="00D94F69" w:rsidRDefault="001E4E2E" w:rsidP="006672EA">
            <w:pPr>
              <w:pStyle w:val="AuditProcedureHeading"/>
              <w:spacing w:after="240"/>
              <w:jc w:val="both"/>
              <w:rPr>
                <w:rFonts w:cs="Arial"/>
                <w:b/>
                <w:bCs/>
                <w:szCs w:val="20"/>
                <w:u w:val="single"/>
              </w:rPr>
            </w:pPr>
          </w:p>
          <w:p w14:paraId="17238DEB"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A0820D9" w14:textId="77777777" w:rsidR="001E4E2E" w:rsidRPr="00D94F69" w:rsidRDefault="001E4E2E" w:rsidP="006672EA">
            <w:pPr>
              <w:spacing w:after="240"/>
              <w:jc w:val="both"/>
              <w:rPr>
                <w:rFonts w:ascii="Arial" w:hAnsi="Arial" w:cs="Arial"/>
                <w:b/>
                <w:sz w:val="20"/>
                <w:u w:val="single"/>
              </w:rPr>
            </w:pPr>
          </w:p>
          <w:p w14:paraId="34E112AE"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9965BA0" w14:textId="77777777" w:rsidR="001E4E2E" w:rsidRPr="00D94F69" w:rsidRDefault="001E4E2E" w:rsidP="006672EA">
            <w:pPr>
              <w:pStyle w:val="AuditProcedureHeading"/>
              <w:spacing w:after="240"/>
              <w:jc w:val="both"/>
              <w:rPr>
                <w:rFonts w:cs="Arial"/>
                <w:b/>
                <w:bCs/>
                <w:u w:val="single"/>
              </w:rPr>
            </w:pPr>
          </w:p>
          <w:p w14:paraId="5845EEBA" w14:textId="77777777" w:rsidR="001E4E2E" w:rsidRPr="00D94F69" w:rsidRDefault="001E4E2E" w:rsidP="006672EA">
            <w:pPr>
              <w:spacing w:after="240"/>
              <w:jc w:val="both"/>
              <w:rPr>
                <w:rFonts w:ascii="Arial" w:eastAsiaTheme="minorHAnsi" w:hAnsi="Arial" w:cs="Arial"/>
              </w:rPr>
            </w:pPr>
          </w:p>
        </w:tc>
      </w:tr>
    </w:tbl>
    <w:p w14:paraId="07BC0CA5" w14:textId="77777777" w:rsidR="00465EBD" w:rsidRPr="00D94F69" w:rsidRDefault="00465EBD" w:rsidP="006672EA">
      <w:pPr>
        <w:jc w:val="both"/>
        <w:rPr>
          <w:rFonts w:ascii="Arial" w:hAnsi="Arial" w:cs="Arial"/>
        </w:rPr>
      </w:pPr>
    </w:p>
    <w:p w14:paraId="543DD242"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9"/>
          <w:pgSz w:w="12240" w:h="15840" w:code="1"/>
          <w:pgMar w:top="1440" w:right="1440" w:bottom="1440" w:left="1440" w:header="720" w:footer="720" w:gutter="0"/>
          <w:cols w:space="720"/>
          <w:noEndnote/>
        </w:sectPr>
      </w:pPr>
    </w:p>
    <w:p w14:paraId="62B81048"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14:paraId="3BD31198" w14:textId="77777777" w:rsidTr="00E0350C">
        <w:tc>
          <w:tcPr>
            <w:tcW w:w="5000" w:type="pct"/>
            <w:shd w:val="clear" w:color="auto" w:fill="548DD4" w:themeFill="text2" w:themeFillTint="99"/>
          </w:tcPr>
          <w:p w14:paraId="4A557FFC"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4D1BBA9E"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45E36D1C" w14:textId="77777777" w:rsidTr="00E0350C">
        <w:tc>
          <w:tcPr>
            <w:tcW w:w="5000" w:type="pct"/>
          </w:tcPr>
          <w:p w14:paraId="2B56D806" w14:textId="2526D851"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10" w:history="1">
              <w:r w:rsidR="008937F5" w:rsidRPr="00A10BFC">
                <w:rPr>
                  <w:rStyle w:val="Hyperlink"/>
                  <w:rFonts w:ascii="Arial" w:hAnsi="Arial" w:cs="Arial"/>
                  <w:b/>
                  <w:sz w:val="20"/>
                  <w:szCs w:val="20"/>
                </w:rPr>
                <w:t>FACCR</w:t>
              </w:r>
              <w:r w:rsidR="00A10BFC" w:rsidRPr="00A10B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14:paraId="3DAA35E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995E0F4" w14:textId="77777777" w:rsidTr="00E0350C">
        <w:tc>
          <w:tcPr>
            <w:tcW w:w="5000" w:type="pct"/>
          </w:tcPr>
          <w:p w14:paraId="40DDA4DC"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120A7606"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365E7F73"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624C2C40" w14:textId="5A46181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11"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12" w:history="1">
              <w:r w:rsidRPr="00D94F69">
                <w:rPr>
                  <w:rStyle w:val="Hyperlink"/>
                  <w:rFonts w:ascii="Arial" w:hAnsi="Arial" w:cs="Arial"/>
                  <w:sz w:val="20"/>
                </w:rPr>
                <w:t>200.402 through 200.411</w:t>
              </w:r>
            </w:hyperlink>
            <w:r w:rsidRPr="00D94F69">
              <w:rPr>
                <w:rFonts w:ascii="Arial" w:hAnsi="Arial" w:cs="Arial"/>
                <w:sz w:val="20"/>
                <w:szCs w:val="20"/>
              </w:rPr>
              <w:t>).</w:t>
            </w:r>
          </w:p>
          <w:p w14:paraId="1F4A8C69" w14:textId="5C29BE7E"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13"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09F966F9"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3FF0153B"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786B49CD" w14:textId="1D25C271"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4"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46FB47B7"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30FB1644"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2B91FFED"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1B13FD0B"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 xml:space="preserve">Ascertain if the bases used to allocate costs are appropriate, i.e., costs are </w:t>
            </w:r>
            <w:r w:rsidRPr="00D94F69">
              <w:rPr>
                <w:rFonts w:ascii="Arial" w:hAnsi="Arial" w:cs="Arial"/>
                <w:sz w:val="20"/>
                <w:szCs w:val="20"/>
              </w:rPr>
              <w:lastRenderedPageBreak/>
              <w:t>allocated in accordance with relative benefits received.</w:t>
            </w:r>
          </w:p>
          <w:p w14:paraId="68DF4F9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59FCF6FF"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589C75BE" w14:textId="5BB659E1"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5"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055DE374"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7DEB7C0E"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4E0317A7"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67AF312A"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46FE0DBF"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1B622B0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2019B92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15E118EA"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77857344"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5A3E2A0"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0B39F5C3" w14:textId="77777777" w:rsidR="001E4E2E" w:rsidRPr="00D94F69" w:rsidRDefault="001E4E2E" w:rsidP="006672EA">
            <w:pPr>
              <w:pStyle w:val="APStepItem"/>
              <w:numPr>
                <w:ilvl w:val="0"/>
                <w:numId w:val="0"/>
              </w:numPr>
              <w:tabs>
                <w:tab w:val="num" w:pos="1170"/>
              </w:tabs>
              <w:ind w:left="360"/>
              <w:rPr>
                <w:rFonts w:cs="Arial"/>
                <w:b/>
                <w:szCs w:val="20"/>
              </w:rPr>
            </w:pPr>
          </w:p>
        </w:tc>
      </w:tr>
    </w:tbl>
    <w:p w14:paraId="15E3C370" w14:textId="77777777" w:rsidR="00CE7224" w:rsidRPr="00D94F69" w:rsidRDefault="00CE7224" w:rsidP="006672EA">
      <w:pPr>
        <w:spacing w:after="240"/>
        <w:ind w:left="2160" w:hanging="720"/>
        <w:jc w:val="both"/>
        <w:rPr>
          <w:rFonts w:ascii="Arial" w:hAnsi="Arial" w:cs="Arial"/>
        </w:rPr>
      </w:pPr>
    </w:p>
    <w:p w14:paraId="5DCD6E83" w14:textId="77777777"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14:paraId="2D1574BA" w14:textId="77777777" w:rsidR="00CE7224" w:rsidRPr="00D94F69" w:rsidRDefault="00CE7224" w:rsidP="006672EA">
      <w:pPr>
        <w:pStyle w:val="Heading3"/>
        <w:jc w:val="both"/>
        <w:rPr>
          <w:rFonts w:cs="Arial"/>
        </w:rPr>
      </w:pPr>
      <w:bookmarkStart w:id="39" w:name="_Toc3283275"/>
      <w:r w:rsidRPr="00D94F69">
        <w:rPr>
          <w:rFonts w:cs="Arial"/>
        </w:rPr>
        <w:lastRenderedPageBreak/>
        <w:t>Allowable Costs – State Public Assistance Agency Costs</w:t>
      </w:r>
      <w:bookmarkEnd w:id="39"/>
      <w:r w:rsidRPr="00D94F69">
        <w:rPr>
          <w:rFonts w:cs="Arial"/>
        </w:rPr>
        <w:t xml:space="preserve"> </w:t>
      </w:r>
    </w:p>
    <w:p w14:paraId="2B2BD4F2"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4B95056E" w14:textId="3EA307C6" w:rsidR="00CE7224" w:rsidRPr="00D94F69" w:rsidRDefault="00465EDF" w:rsidP="006672EA">
      <w:pPr>
        <w:spacing w:after="240"/>
        <w:jc w:val="both"/>
        <w:rPr>
          <w:rFonts w:ascii="Arial" w:hAnsi="Arial" w:cs="Arial"/>
          <w:sz w:val="20"/>
        </w:rPr>
      </w:pPr>
      <w:hyperlink r:id="rId11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2EFE2BA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67DE2FBC"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1DA3FB9"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3CCB82C9" w14:textId="0B7AD345" w:rsidR="002A4184" w:rsidRPr="00D94F69" w:rsidRDefault="00465EDF" w:rsidP="006672EA">
      <w:pPr>
        <w:spacing w:after="240"/>
        <w:jc w:val="both"/>
        <w:rPr>
          <w:rFonts w:ascii="Arial" w:hAnsi="Arial" w:cs="Arial"/>
          <w:b/>
          <w:sz w:val="20"/>
        </w:rPr>
      </w:pPr>
      <w:hyperlink r:id="rId11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14:paraId="517169B5" w14:textId="77777777" w:rsidTr="00E0350C">
        <w:tc>
          <w:tcPr>
            <w:tcW w:w="5000" w:type="pct"/>
            <w:shd w:val="clear" w:color="auto" w:fill="548DD4" w:themeFill="text2" w:themeFillTint="99"/>
          </w:tcPr>
          <w:p w14:paraId="6665260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2CB2EF3" w14:textId="77777777" w:rsidTr="00E0350C">
        <w:tc>
          <w:tcPr>
            <w:tcW w:w="5000" w:type="pct"/>
          </w:tcPr>
          <w:p w14:paraId="06F12C4F"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D3D8739" w14:textId="77777777" w:rsidR="001E4E2E" w:rsidRPr="00D94F69" w:rsidRDefault="001E4E2E" w:rsidP="006672EA">
            <w:pPr>
              <w:pStyle w:val="AuditProcedureHeading"/>
              <w:spacing w:after="240"/>
              <w:jc w:val="both"/>
              <w:rPr>
                <w:rFonts w:cs="Arial"/>
                <w:b/>
                <w:bCs/>
                <w:szCs w:val="20"/>
                <w:u w:val="single"/>
              </w:rPr>
            </w:pPr>
          </w:p>
          <w:p w14:paraId="6C797C35"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B9EE9AE" w14:textId="77777777" w:rsidR="001E4E2E" w:rsidRPr="00D94F69" w:rsidRDefault="001E4E2E" w:rsidP="006672EA">
            <w:pPr>
              <w:pStyle w:val="AuditProcedureHeading"/>
              <w:spacing w:after="240"/>
              <w:jc w:val="both"/>
              <w:rPr>
                <w:rFonts w:cs="Arial"/>
                <w:b/>
                <w:bCs/>
                <w:szCs w:val="20"/>
                <w:u w:val="single"/>
              </w:rPr>
            </w:pPr>
          </w:p>
          <w:p w14:paraId="6A77656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1799B7A" w14:textId="77777777" w:rsidR="001E4E2E" w:rsidRPr="00D94F69" w:rsidRDefault="001E4E2E" w:rsidP="006672EA">
            <w:pPr>
              <w:spacing w:after="240"/>
              <w:jc w:val="both"/>
              <w:rPr>
                <w:rFonts w:ascii="Arial" w:hAnsi="Arial" w:cs="Arial"/>
                <w:b/>
                <w:sz w:val="20"/>
                <w:u w:val="single"/>
              </w:rPr>
            </w:pPr>
          </w:p>
          <w:p w14:paraId="314E4B3F"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3A98502" w14:textId="77777777" w:rsidR="001E4E2E" w:rsidRPr="00D94F69" w:rsidRDefault="001E4E2E" w:rsidP="006672EA">
            <w:pPr>
              <w:pStyle w:val="AuditProcedureHeading"/>
              <w:spacing w:after="240"/>
              <w:jc w:val="both"/>
              <w:rPr>
                <w:rFonts w:cs="Arial"/>
                <w:b/>
                <w:bCs/>
                <w:u w:val="single"/>
              </w:rPr>
            </w:pPr>
          </w:p>
          <w:p w14:paraId="396069E4" w14:textId="77777777" w:rsidR="001E4E2E" w:rsidRPr="00D94F69" w:rsidRDefault="001E4E2E" w:rsidP="006672EA">
            <w:pPr>
              <w:spacing w:after="240"/>
              <w:jc w:val="both"/>
              <w:rPr>
                <w:rFonts w:ascii="Arial" w:eastAsiaTheme="minorHAnsi" w:hAnsi="Arial" w:cs="Arial"/>
              </w:rPr>
            </w:pPr>
          </w:p>
        </w:tc>
      </w:tr>
    </w:tbl>
    <w:p w14:paraId="07D4FDA4" w14:textId="77777777" w:rsidR="00847158" w:rsidRPr="00D94F69" w:rsidRDefault="00847158" w:rsidP="006672EA">
      <w:pPr>
        <w:jc w:val="both"/>
        <w:rPr>
          <w:rFonts w:ascii="Arial" w:hAnsi="Arial" w:cs="Arial"/>
        </w:rPr>
        <w:sectPr w:rsidR="00847158" w:rsidRPr="00D94F69">
          <w:headerReference w:type="default" r:id="rId119"/>
          <w:pgSz w:w="12240" w:h="15840" w:code="1"/>
          <w:pgMar w:top="1440" w:right="1440" w:bottom="1440" w:left="1440" w:header="720" w:footer="720" w:gutter="0"/>
          <w:cols w:space="720"/>
          <w:noEndnote/>
        </w:sectPr>
      </w:pPr>
    </w:p>
    <w:p w14:paraId="11133C7F"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14:paraId="101E1D89" w14:textId="77777777" w:rsidTr="00E0350C">
        <w:tc>
          <w:tcPr>
            <w:tcW w:w="5000" w:type="pct"/>
            <w:shd w:val="clear" w:color="auto" w:fill="548DD4" w:themeFill="text2" w:themeFillTint="99"/>
          </w:tcPr>
          <w:p w14:paraId="2A04854B"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0A7A47B8"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5C78B340" w14:textId="77777777" w:rsidTr="00E0350C">
        <w:tc>
          <w:tcPr>
            <w:tcW w:w="5000" w:type="pct"/>
          </w:tcPr>
          <w:p w14:paraId="6E5FD361" w14:textId="0207B0B9" w:rsidR="00ED4C7F"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20" w:history="1">
              <w:r w:rsidR="00A10BFC" w:rsidRPr="00A10BFC">
                <w:rPr>
                  <w:rStyle w:val="Hyperlink"/>
                  <w:rFonts w:ascii="Arial" w:hAnsi="Arial" w:cs="Arial"/>
                  <w:b/>
                  <w:sz w:val="20"/>
                  <w:szCs w:val="20"/>
                </w:rPr>
                <w:t>FACCR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14:paraId="6D3D1C6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53C4E851" w14:textId="77777777" w:rsidTr="00E0350C">
        <w:tc>
          <w:tcPr>
            <w:tcW w:w="5000" w:type="pct"/>
          </w:tcPr>
          <w:p w14:paraId="1D8191DE"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0EC5AF8B" w14:textId="77777777" w:rsidR="009C1825" w:rsidRPr="00D94F69" w:rsidRDefault="009C1825" w:rsidP="006672EA">
            <w:pPr>
              <w:jc w:val="both"/>
              <w:rPr>
                <w:rFonts w:ascii="Arial" w:hAnsi="Arial" w:cs="Arial"/>
                <w:sz w:val="20"/>
                <w:szCs w:val="20"/>
              </w:rPr>
            </w:pPr>
          </w:p>
          <w:p w14:paraId="50EC1C52"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0D0751CE"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6CDA0168"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0274EE1E" w14:textId="0CA10538"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1"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5ADFA7C6" w14:textId="1A77454A"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51343D95"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C2B6820"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08467C27" w14:textId="2CB25275"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3"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1315A68F" w14:textId="6095C7AB"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4" w:history="1">
              <w:r w:rsidRPr="00D94F69">
                <w:rPr>
                  <w:rStyle w:val="Hyperlink"/>
                  <w:rFonts w:ascii="Arial" w:hAnsi="Arial" w:cs="Arial"/>
                  <w:sz w:val="20"/>
                </w:rPr>
                <w:t>45 CFR section 95.507</w:t>
              </w:r>
            </w:hyperlink>
            <w:r w:rsidRPr="00D94F69">
              <w:rPr>
                <w:rFonts w:ascii="Arial" w:hAnsi="Arial" w:cs="Arial"/>
                <w:sz w:val="20"/>
                <w:szCs w:val="20"/>
              </w:rPr>
              <w:t>.</w:t>
            </w:r>
          </w:p>
          <w:p w14:paraId="40A36CE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5894BEAA"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Examining the results of the employee compensation system or in addition the records for employee compensation to ascertain if they are </w:t>
            </w:r>
            <w:r w:rsidRPr="00D94F69">
              <w:rPr>
                <w:rFonts w:ascii="Arial" w:hAnsi="Arial" w:cs="Arial"/>
                <w:sz w:val="20"/>
              </w:rPr>
              <w:lastRenderedPageBreak/>
              <w:t>accurate, allowable, and properly allocated to the various functional and programmatic activities to which salary and wage costs are charged.</w:t>
            </w:r>
          </w:p>
          <w:p w14:paraId="5D63722C"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4B1FE9D6"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225A8724"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05FF461A"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2D30F4A4"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4A25FCF6"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2E664ADA"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25524CBD"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6156A355" w14:textId="77777777" w:rsidR="00C0425A" w:rsidRPr="00D94F69" w:rsidRDefault="00C0425A" w:rsidP="006672EA">
            <w:pPr>
              <w:pStyle w:val="APStepItem"/>
              <w:numPr>
                <w:ilvl w:val="0"/>
                <w:numId w:val="0"/>
              </w:numPr>
              <w:tabs>
                <w:tab w:val="num" w:pos="1170"/>
              </w:tabs>
              <w:ind w:left="360"/>
              <w:rPr>
                <w:rFonts w:cs="Arial"/>
                <w:b/>
                <w:szCs w:val="20"/>
              </w:rPr>
            </w:pPr>
          </w:p>
        </w:tc>
      </w:tr>
    </w:tbl>
    <w:p w14:paraId="44114F9B" w14:textId="77777777" w:rsidR="00847158" w:rsidRPr="00D94F69" w:rsidRDefault="00847158" w:rsidP="006672EA">
      <w:pPr>
        <w:spacing w:after="240"/>
        <w:jc w:val="both"/>
        <w:rPr>
          <w:rFonts w:ascii="Arial" w:hAnsi="Arial" w:cs="Arial"/>
          <w:b/>
          <w:bCs/>
          <w:i/>
          <w:iCs/>
        </w:rPr>
      </w:pPr>
    </w:p>
    <w:p w14:paraId="6727C187" w14:textId="77777777" w:rsidR="00CE7224" w:rsidRPr="00D94F69" w:rsidRDefault="00CE7224" w:rsidP="006672EA">
      <w:pPr>
        <w:jc w:val="both"/>
        <w:rPr>
          <w:rFonts w:ascii="Arial" w:hAnsi="Arial" w:cs="Arial"/>
        </w:rPr>
        <w:sectPr w:rsidR="00CE7224" w:rsidRPr="00D94F69">
          <w:headerReference w:type="default" r:id="rId125"/>
          <w:pgSz w:w="12240" w:h="15840" w:code="1"/>
          <w:pgMar w:top="1440" w:right="1440" w:bottom="1440" w:left="1440" w:header="720" w:footer="720" w:gutter="0"/>
          <w:cols w:space="720"/>
          <w:noEndnote/>
        </w:sectPr>
      </w:pPr>
    </w:p>
    <w:p w14:paraId="7B38382C" w14:textId="77777777" w:rsidR="00CE7224" w:rsidRPr="00D94F69" w:rsidRDefault="00D71BF4" w:rsidP="006672EA">
      <w:pPr>
        <w:pStyle w:val="Heading3"/>
        <w:jc w:val="both"/>
        <w:rPr>
          <w:rFonts w:cs="Arial"/>
        </w:rPr>
      </w:pPr>
      <w:bookmarkStart w:id="40" w:name="_Toc328327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36CFF1E9" w14:textId="5BD07FB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2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2805048"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F94D5C9"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BDA74FC" w14:textId="77777777" w:rsidR="003F3B58" w:rsidRPr="00D94F69" w:rsidRDefault="003F3B58" w:rsidP="006672EA">
      <w:pPr>
        <w:spacing w:after="240"/>
        <w:jc w:val="both"/>
        <w:rPr>
          <w:rFonts w:ascii="Arial" w:hAnsi="Arial" w:cs="Arial"/>
        </w:rPr>
      </w:pPr>
    </w:p>
    <w:p w14:paraId="46C6AFDA" w14:textId="77777777" w:rsidR="007A0D51" w:rsidRPr="00D94F69" w:rsidRDefault="007A0D51" w:rsidP="006672EA">
      <w:pPr>
        <w:spacing w:after="240"/>
        <w:jc w:val="both"/>
        <w:rPr>
          <w:rFonts w:ascii="Arial" w:hAnsi="Arial" w:cs="Arial"/>
        </w:rPr>
        <w:sectPr w:rsidR="007A0D51" w:rsidRPr="00D94F69" w:rsidSect="001A1C2F">
          <w:headerReference w:type="default" r:id="rId127"/>
          <w:pgSz w:w="12240" w:h="15840" w:code="1"/>
          <w:pgMar w:top="1440" w:right="1440" w:bottom="1440" w:left="1440" w:header="720" w:footer="720" w:gutter="0"/>
          <w:cols w:space="720"/>
          <w:noEndnote/>
        </w:sectPr>
      </w:pPr>
    </w:p>
    <w:p w14:paraId="4F5522E6" w14:textId="77777777" w:rsidR="007A0D51" w:rsidRPr="00D94F69" w:rsidRDefault="007A0D51" w:rsidP="006672EA">
      <w:pPr>
        <w:pStyle w:val="Heading3"/>
        <w:jc w:val="both"/>
        <w:rPr>
          <w:rFonts w:cs="Arial"/>
          <w:b w:val="0"/>
          <w:szCs w:val="24"/>
        </w:rPr>
      </w:pPr>
      <w:bookmarkStart w:id="41" w:name="_Toc3283277"/>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576"/>
      </w:tblGrid>
      <w:tr w:rsidR="007A0D51" w:rsidRPr="00D94F69" w14:paraId="03FC0B17" w14:textId="77777777" w:rsidTr="00E0350C">
        <w:tc>
          <w:tcPr>
            <w:tcW w:w="5000" w:type="pct"/>
            <w:shd w:val="clear" w:color="auto" w:fill="548DD4" w:themeFill="text2" w:themeFillTint="99"/>
          </w:tcPr>
          <w:p w14:paraId="1028B0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516482D8" w14:textId="77777777" w:rsidTr="00E0350C">
        <w:tc>
          <w:tcPr>
            <w:tcW w:w="5000" w:type="pct"/>
          </w:tcPr>
          <w:p w14:paraId="7742292D"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32898D" w14:textId="77777777" w:rsidR="007A0D51" w:rsidRPr="00D94F69" w:rsidRDefault="007A0D51" w:rsidP="006672EA">
            <w:pPr>
              <w:widowControl w:val="0"/>
              <w:spacing w:after="240"/>
              <w:ind w:left="720"/>
              <w:jc w:val="both"/>
              <w:rPr>
                <w:rFonts w:ascii="Arial" w:hAnsi="Arial" w:cs="Arial"/>
                <w:b/>
                <w:sz w:val="20"/>
              </w:rPr>
            </w:pPr>
          </w:p>
          <w:p w14:paraId="6DD3B6C5"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6E178785" w14:textId="77777777" w:rsidR="007A0D51" w:rsidRPr="00D94F69" w:rsidRDefault="007A0D51" w:rsidP="006672EA">
            <w:pPr>
              <w:pStyle w:val="ListParagraph"/>
              <w:spacing w:after="240"/>
              <w:jc w:val="both"/>
              <w:rPr>
                <w:rFonts w:ascii="Arial" w:hAnsi="Arial" w:cs="Arial"/>
                <w:b/>
              </w:rPr>
            </w:pPr>
          </w:p>
          <w:p w14:paraId="17B6DF2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D9B6296" w14:textId="77777777" w:rsidR="007A0D51" w:rsidRPr="00D94F69" w:rsidRDefault="007A0D51" w:rsidP="006672EA">
            <w:pPr>
              <w:pStyle w:val="ListParagraph"/>
              <w:spacing w:after="240"/>
              <w:jc w:val="both"/>
              <w:rPr>
                <w:rFonts w:ascii="Arial" w:hAnsi="Arial" w:cs="Arial"/>
                <w:b/>
              </w:rPr>
            </w:pPr>
          </w:p>
          <w:p w14:paraId="2D21EDA9"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9A725B8" w14:textId="77777777" w:rsidR="007A0D51" w:rsidRPr="00D94F69" w:rsidRDefault="007A0D51" w:rsidP="006672EA">
            <w:pPr>
              <w:pStyle w:val="ListParagraph"/>
              <w:spacing w:after="240"/>
              <w:jc w:val="both"/>
              <w:rPr>
                <w:rFonts w:ascii="Arial" w:hAnsi="Arial" w:cs="Arial"/>
                <w:b/>
              </w:rPr>
            </w:pPr>
          </w:p>
          <w:p w14:paraId="6C5EB598"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8697970" w14:textId="77777777" w:rsidR="007A0D51" w:rsidRPr="00D94F69" w:rsidRDefault="007A0D51" w:rsidP="006672EA">
            <w:pPr>
              <w:pStyle w:val="APStepItem"/>
              <w:numPr>
                <w:ilvl w:val="0"/>
                <w:numId w:val="0"/>
              </w:numPr>
              <w:spacing w:after="240"/>
              <w:rPr>
                <w:rFonts w:cs="Arial"/>
                <w:b/>
              </w:rPr>
            </w:pPr>
          </w:p>
        </w:tc>
      </w:tr>
    </w:tbl>
    <w:p w14:paraId="17FC8B69" w14:textId="77777777" w:rsidR="007A0D51" w:rsidRPr="00D94F69" w:rsidRDefault="007A0D51" w:rsidP="006672EA">
      <w:pPr>
        <w:jc w:val="both"/>
        <w:rPr>
          <w:rFonts w:ascii="Arial" w:hAnsi="Arial" w:cs="Arial"/>
        </w:rPr>
        <w:sectPr w:rsidR="007A0D51" w:rsidRPr="00D94F69" w:rsidSect="001A1C2F">
          <w:headerReference w:type="default" r:id="rId128"/>
          <w:pgSz w:w="12240" w:h="15840" w:code="1"/>
          <w:pgMar w:top="1440" w:right="1440" w:bottom="1440" w:left="1440" w:header="720" w:footer="720" w:gutter="0"/>
          <w:cols w:space="720"/>
          <w:noEndnote/>
        </w:sectPr>
      </w:pPr>
    </w:p>
    <w:p w14:paraId="4E7D070C"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3283278"/>
      <w:bookmarkEnd w:id="42"/>
      <w:bookmarkEnd w:id="43"/>
      <w:r w:rsidRPr="00D94F69">
        <w:rPr>
          <w:rFonts w:cs="Arial"/>
        </w:rPr>
        <w:lastRenderedPageBreak/>
        <w:t xml:space="preserve">C. </w:t>
      </w:r>
      <w:r w:rsidR="00341FBE" w:rsidRPr="00D94F69">
        <w:rPr>
          <w:rFonts w:cs="Arial"/>
        </w:rPr>
        <w:t>CASH MANAGEMENT</w:t>
      </w:r>
      <w:bookmarkEnd w:id="44"/>
      <w:bookmarkEnd w:id="45"/>
    </w:p>
    <w:p w14:paraId="2D843146" w14:textId="77777777" w:rsidR="00341FBE" w:rsidRPr="00D94F69" w:rsidRDefault="006A15E5" w:rsidP="006672EA">
      <w:pPr>
        <w:pStyle w:val="Heading3"/>
        <w:jc w:val="both"/>
        <w:rPr>
          <w:rFonts w:cs="Arial"/>
        </w:rPr>
      </w:pPr>
      <w:bookmarkStart w:id="46" w:name="_Toc442267691"/>
      <w:bookmarkStart w:id="47" w:name="_Toc3283279"/>
      <w:r w:rsidRPr="00D94F69">
        <w:rPr>
          <w:rFonts w:cs="Arial"/>
        </w:rPr>
        <w:t xml:space="preserve">OMB </w:t>
      </w:r>
      <w:r w:rsidR="00341FBE" w:rsidRPr="00D94F69">
        <w:rPr>
          <w:rFonts w:cs="Arial"/>
        </w:rPr>
        <w:t>Compliance Requirements</w:t>
      </w:r>
      <w:bookmarkEnd w:id="46"/>
      <w:bookmarkEnd w:id="47"/>
    </w:p>
    <w:p w14:paraId="43632312" w14:textId="18475489"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4D453EC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48759CC"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078CD5B5"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0EF3820" w14:textId="6753C416"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0"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31" w:history="1">
        <w:r w:rsidRPr="00D94F69">
          <w:rPr>
            <w:rStyle w:val="Hyperlink"/>
            <w:rFonts w:ascii="Arial" w:hAnsi="Arial" w:cs="Arial"/>
            <w:sz w:val="20"/>
          </w:rPr>
          <w:t>2 CFR section 200.302(b)(6)</w:t>
        </w:r>
      </w:hyperlink>
      <w:r w:rsidRPr="00D94F69">
        <w:rPr>
          <w:rFonts w:ascii="Arial" w:hAnsi="Arial" w:cs="Arial"/>
          <w:sz w:val="20"/>
        </w:rPr>
        <w:t>).</w:t>
      </w:r>
    </w:p>
    <w:p w14:paraId="34490662"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7086A083" w14:textId="0E0EC35E" w:rsidR="00341FBE" w:rsidRPr="00D94F69" w:rsidRDefault="00465E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32"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77C8A34B"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72D6F0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550A3AD6" w14:textId="12280CCE" w:rsidR="007E73E7" w:rsidRPr="00D94F69" w:rsidRDefault="00465EDF" w:rsidP="006672EA">
      <w:pPr>
        <w:spacing w:after="240"/>
        <w:jc w:val="both"/>
        <w:rPr>
          <w:rFonts w:ascii="Arial" w:hAnsi="Arial" w:cs="Arial"/>
          <w:sz w:val="20"/>
        </w:rPr>
      </w:pPr>
      <w:hyperlink r:id="rId133"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047FF9EA"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3CA33523"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5C3A6338" w14:textId="366AD5CE" w:rsidR="00341FBE" w:rsidRPr="00D94F69" w:rsidRDefault="00465E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34"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46FD3D93"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7C300F42"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5AC65587"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05CC144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0133BC4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8CA64EE" w14:textId="00E88CF4"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35"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36" w:history="1">
        <w:r w:rsidRPr="00D94F69">
          <w:rPr>
            <w:rStyle w:val="Hyperlink"/>
            <w:rFonts w:ascii="Arial" w:hAnsi="Arial" w:cs="Arial"/>
            <w:sz w:val="20"/>
          </w:rPr>
          <w:t>200.305</w:t>
        </w:r>
      </w:hyperlink>
      <w:r w:rsidRPr="00D94F69">
        <w:rPr>
          <w:rFonts w:ascii="Arial" w:hAnsi="Arial" w:cs="Arial"/>
          <w:sz w:val="20"/>
        </w:rPr>
        <w:t xml:space="preserve">, </w:t>
      </w:r>
      <w:hyperlink r:id="rId137" w:history="1">
        <w:r w:rsidRPr="00D94F69">
          <w:rPr>
            <w:rStyle w:val="Hyperlink"/>
            <w:rFonts w:ascii="Arial" w:hAnsi="Arial" w:cs="Arial"/>
            <w:sz w:val="20"/>
          </w:rPr>
          <w:t>31 CFR part 205</w:t>
        </w:r>
      </w:hyperlink>
      <w:r w:rsidRPr="00D94F69">
        <w:rPr>
          <w:rFonts w:ascii="Arial" w:hAnsi="Arial" w:cs="Arial"/>
          <w:sz w:val="20"/>
        </w:rPr>
        <w:t xml:space="preserve">, </w:t>
      </w:r>
      <w:hyperlink r:id="rId138"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9"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78ECB57"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4C1B957B"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65EDB34C" w14:textId="77777777" w:rsidR="00134E0E" w:rsidRPr="00D94F69" w:rsidRDefault="0092446F" w:rsidP="00F26F55">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6B0444B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DCE40EF" w14:textId="1281CB68"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Treasury’s Financial Management Service maintains a Cash Management Improvement Act web page (</w:t>
      </w:r>
      <w:hyperlink r:id="rId140"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Standard Application for Payments is available at </w:t>
      </w:r>
      <w:hyperlink r:id="rId141" w:history="1">
        <w:r w:rsidR="00B411CF" w:rsidRPr="00D94F69">
          <w:rPr>
            <w:rStyle w:val="Hyperlink"/>
            <w:rFonts w:ascii="Arial" w:hAnsi="Arial" w:cs="Arial"/>
            <w:sz w:val="20"/>
          </w:rPr>
          <w:t>http://www.dpm.psc.gov/</w:t>
        </w:r>
      </w:hyperlink>
      <w:r w:rsidR="001266B9" w:rsidRPr="00D94F69">
        <w:rPr>
          <w:rFonts w:ascii="Arial" w:hAnsi="Arial" w:cs="Arial"/>
          <w:sz w:val="20"/>
        </w:rPr>
        <w:t xml:space="preserve"> and </w:t>
      </w:r>
      <w:hyperlink r:id="rId142" w:history="1">
        <w:r w:rsidR="001266B9" w:rsidRPr="00D94F69">
          <w:rPr>
            <w:rStyle w:val="Hyperlink"/>
            <w:rFonts w:ascii="Arial" w:hAnsi="Arial" w:cs="Arial"/>
            <w:sz w:val="20"/>
          </w:rPr>
          <w:t>http://fms.treas.gov/asap/index.html</w:t>
        </w:r>
      </w:hyperlink>
      <w:r w:rsidR="001266B9" w:rsidRPr="00D94F69">
        <w:rPr>
          <w:rFonts w:ascii="Arial" w:hAnsi="Arial" w:cs="Arial"/>
          <w:sz w:val="20"/>
        </w:rPr>
        <w:t>, respectively.</w:t>
      </w:r>
    </w:p>
    <w:p w14:paraId="0C9DD9E2" w14:textId="77777777"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1EBC6A67" w14:textId="519576A9" w:rsidR="00CA6350" w:rsidRPr="00D94F69"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D94F69">
        <w:rPr>
          <w:rFonts w:ascii="Arial" w:eastAsia="MS PGothic" w:hAnsi="Arial" w:cs="Arial"/>
          <w:b/>
          <w:sz w:val="20"/>
        </w:rPr>
        <w:t>Note:</w:t>
      </w:r>
      <w:r w:rsidRPr="00D94F69">
        <w:rPr>
          <w:rFonts w:ascii="Arial" w:eastAsia="MS PGothic" w:hAnsi="Arial" w:cs="Arial"/>
          <w:sz w:val="20"/>
        </w:rPr>
        <w:t xml:space="preserve">  </w:t>
      </w:r>
      <w:r w:rsidRPr="00D94F69">
        <w:rPr>
          <w:rFonts w:ascii="Arial" w:hAnsi="Arial" w:cs="Arial"/>
          <w:sz w:val="20"/>
        </w:rPr>
        <w:t xml:space="preserve">The link above </w:t>
      </w:r>
      <w:hyperlink r:id="rId143" w:history="1">
        <w:r w:rsidRPr="00D94F69">
          <w:rPr>
            <w:rStyle w:val="Hyperlink"/>
            <w:rFonts w:ascii="Arial" w:hAnsi="Arial" w:cs="Arial"/>
            <w:sz w:val="20"/>
          </w:rPr>
          <w:t>http://www.dpm.psc.gov/</w:t>
        </w:r>
      </w:hyperlink>
      <w:r w:rsidRPr="00D94F69">
        <w:rPr>
          <w:rFonts w:ascii="Arial" w:hAnsi="Arial" w:cs="Arial"/>
          <w:sz w:val="20"/>
        </w:rPr>
        <w:t xml:space="preserve"> no longer works, please use </w:t>
      </w:r>
      <w:hyperlink r:id="rId144" w:history="1">
        <w:r w:rsidRPr="00D94F69">
          <w:rPr>
            <w:rStyle w:val="Hyperlink"/>
            <w:rFonts w:ascii="Arial" w:hAnsi="Arial" w:cs="Arial"/>
            <w:sz w:val="20"/>
          </w:rPr>
          <w:t>https://pms.psc.gov/</w:t>
        </w:r>
      </w:hyperlink>
      <w:r w:rsidRPr="00D94F69">
        <w:rPr>
          <w:rFonts w:ascii="Arial" w:hAnsi="Arial" w:cs="Arial"/>
          <w:sz w:val="20"/>
        </w:rPr>
        <w:t>.</w:t>
      </w:r>
    </w:p>
    <w:p w14:paraId="3D4AA6D8"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73EF737F"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442ED6D5" w14:textId="544A505B"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3F4816B" w14:textId="77777777" w:rsidR="00A45431" w:rsidRDefault="00A45431" w:rsidP="00A45431">
      <w:pPr>
        <w:spacing w:after="240"/>
        <w:ind w:right="1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d</w:t>
      </w:r>
      <w:r>
        <w:rPr>
          <w:rFonts w:ascii="Arial" w:hAnsi="Arial" w:cs="Arial"/>
          <w:spacing w:val="-1"/>
          <w:sz w:val="20"/>
        </w:rPr>
        <w:t>r</w:t>
      </w:r>
      <w:r>
        <w:rPr>
          <w:rFonts w:ascii="Arial" w:hAnsi="Arial" w:cs="Arial"/>
          <w:spacing w:val="1"/>
          <w:sz w:val="20"/>
        </w:rPr>
        <w:t>a</w:t>
      </w:r>
      <w:r>
        <w:rPr>
          <w:rFonts w:ascii="Arial" w:hAnsi="Arial" w:cs="Arial"/>
          <w:sz w:val="20"/>
        </w:rPr>
        <w:t xml:space="preserve">w </w:t>
      </w:r>
      <w:r>
        <w:rPr>
          <w:rFonts w:ascii="Arial" w:hAnsi="Arial" w:cs="Arial"/>
          <w:spacing w:val="-1"/>
          <w:sz w:val="20"/>
        </w:rPr>
        <w:t>ca</w:t>
      </w:r>
      <w:r>
        <w:rPr>
          <w:rFonts w:ascii="Arial" w:hAnsi="Arial" w:cs="Arial"/>
          <w:sz w:val="20"/>
        </w:rPr>
        <w:t>sh</w:t>
      </w:r>
      <w:r>
        <w:rPr>
          <w:rFonts w:ascii="Arial" w:hAnsi="Arial" w:cs="Arial"/>
          <w:spacing w:val="2"/>
          <w:sz w:val="20"/>
        </w:rPr>
        <w:t xml:space="preserve"> </w:t>
      </w:r>
      <w:r>
        <w:rPr>
          <w:rFonts w:ascii="Arial" w:hAnsi="Arial" w:cs="Arial"/>
          <w:sz w:val="20"/>
        </w:rPr>
        <w:t>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the</w:t>
      </w:r>
      <w:r>
        <w:rPr>
          <w:rFonts w:ascii="Arial" w:hAnsi="Arial" w:cs="Arial"/>
          <w:spacing w:val="1"/>
          <w:sz w:val="20"/>
        </w:rPr>
        <w:t xml:space="preserve"> </w:t>
      </w:r>
      <w:r>
        <w:rPr>
          <w:rFonts w:ascii="Arial" w:hAnsi="Arial" w:cs="Arial"/>
          <w:sz w:val="20"/>
        </w:rPr>
        <w:t>Autom</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C</w:t>
      </w:r>
      <w:r>
        <w:rPr>
          <w:rFonts w:ascii="Arial" w:hAnsi="Arial" w:cs="Arial"/>
          <w:sz w:val="20"/>
        </w:rPr>
        <w:t>l</w:t>
      </w:r>
      <w:r>
        <w:rPr>
          <w:rFonts w:ascii="Arial" w:hAnsi="Arial" w:cs="Arial"/>
          <w:spacing w:val="-1"/>
          <w:sz w:val="20"/>
        </w:rPr>
        <w:t>ear</w:t>
      </w:r>
      <w:r>
        <w:rPr>
          <w:rFonts w:ascii="Arial" w:hAnsi="Arial" w:cs="Arial"/>
          <w:sz w:val="20"/>
        </w:rPr>
        <w:t>ing House</w:t>
      </w:r>
      <w:r>
        <w:rPr>
          <w:rFonts w:ascii="Arial" w:hAnsi="Arial" w:cs="Arial"/>
          <w:spacing w:val="-1"/>
          <w:sz w:val="20"/>
        </w:rPr>
        <w:t xml:space="preserve"> (</w:t>
      </w:r>
      <w:r>
        <w:rPr>
          <w:rFonts w:ascii="Arial" w:hAnsi="Arial" w:cs="Arial"/>
          <w:sz w:val="20"/>
        </w:rPr>
        <w:t>A</w:t>
      </w:r>
      <w:r>
        <w:rPr>
          <w:rFonts w:ascii="Arial" w:hAnsi="Arial" w:cs="Arial"/>
          <w:spacing w:val="1"/>
          <w:sz w:val="20"/>
        </w:rPr>
        <w:t>C</w:t>
      </w:r>
      <w:r>
        <w:rPr>
          <w:rFonts w:ascii="Arial" w:hAnsi="Arial" w:cs="Arial"/>
          <w:spacing w:val="2"/>
          <w:sz w:val="20"/>
        </w:rPr>
        <w:t>H</w:t>
      </w:r>
      <w:r>
        <w:rPr>
          <w:rFonts w:ascii="Arial" w:hAnsi="Arial" w:cs="Arial"/>
          <w:sz w:val="20"/>
        </w:rPr>
        <w:t>)</w:t>
      </w:r>
      <w:r>
        <w:rPr>
          <w:rFonts w:ascii="Arial" w:hAnsi="Arial" w:cs="Arial"/>
          <w:spacing w:val="-1"/>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the Autom</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nd</w:t>
      </w:r>
      <w:r>
        <w:rPr>
          <w:rFonts w:ascii="Arial" w:hAnsi="Arial" w:cs="Arial"/>
          <w:spacing w:val="-1"/>
          <w:sz w:val="20"/>
        </w:rPr>
        <w:t>ar</w:t>
      </w:r>
      <w:r>
        <w:rPr>
          <w:rFonts w:ascii="Arial" w:hAnsi="Arial" w:cs="Arial"/>
          <w:sz w:val="20"/>
        </w:rPr>
        <w:t>d Ap</w:t>
      </w:r>
      <w:r>
        <w:rPr>
          <w:rFonts w:ascii="Arial" w:hAnsi="Arial" w:cs="Arial"/>
          <w:spacing w:val="2"/>
          <w:sz w:val="20"/>
        </w:rPr>
        <w:t>p</w:t>
      </w:r>
      <w:r>
        <w:rPr>
          <w:rFonts w:ascii="Arial" w:hAnsi="Arial" w:cs="Arial"/>
          <w:sz w:val="20"/>
        </w:rPr>
        <w:t>li</w:t>
      </w:r>
      <w:r>
        <w:rPr>
          <w:rFonts w:ascii="Arial" w:hAnsi="Arial" w:cs="Arial"/>
          <w:spacing w:val="-1"/>
          <w:sz w:val="20"/>
        </w:rPr>
        <w:t>ca</w:t>
      </w:r>
      <w:r>
        <w:rPr>
          <w:rFonts w:ascii="Arial" w:hAnsi="Arial" w:cs="Arial"/>
          <w:sz w:val="20"/>
        </w:rPr>
        <w:t xml:space="preserve">tion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P</w:t>
      </w:r>
      <w:r>
        <w:rPr>
          <w:rFonts w:ascii="Arial" w:hAnsi="Arial" w:cs="Arial"/>
          <w:spacing w:val="4"/>
          <w:sz w:val="20"/>
        </w:rPr>
        <w:t>a</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w:t>
      </w:r>
      <w:r>
        <w:rPr>
          <w:rFonts w:ascii="Arial" w:hAnsi="Arial" w:cs="Arial"/>
          <w:spacing w:val="2"/>
          <w:sz w:val="20"/>
        </w:rPr>
        <w:t>A</w:t>
      </w:r>
      <w:r>
        <w:rPr>
          <w:rFonts w:ascii="Arial" w:hAnsi="Arial" w:cs="Arial"/>
          <w:spacing w:val="1"/>
          <w:sz w:val="20"/>
        </w:rPr>
        <w:t>S</w:t>
      </w:r>
      <w:r>
        <w:rPr>
          <w:rFonts w:ascii="Arial" w:hAnsi="Arial" w:cs="Arial"/>
          <w:sz w:val="20"/>
        </w:rPr>
        <w:t>A</w:t>
      </w:r>
      <w:r>
        <w:rPr>
          <w:rFonts w:ascii="Arial" w:hAnsi="Arial" w:cs="Arial"/>
          <w:spacing w:val="1"/>
          <w:sz w:val="20"/>
        </w:rPr>
        <w:t>P</w:t>
      </w:r>
      <w:r>
        <w:rPr>
          <w:rFonts w:ascii="Arial" w:hAnsi="Arial" w:cs="Arial"/>
          <w:sz w:val="20"/>
        </w:rPr>
        <w:t>)</w:t>
      </w:r>
      <w:r>
        <w:rPr>
          <w:rFonts w:ascii="Arial" w:hAnsi="Arial" w:cs="Arial"/>
          <w:spacing w:val="-1"/>
          <w:sz w:val="20"/>
        </w:rPr>
        <w:t xml:space="preserve"> </w:t>
      </w:r>
      <w:r>
        <w:rPr>
          <w:rFonts w:ascii="Arial" w:hAnsi="Arial" w:cs="Arial"/>
          <w:spacing w:val="3"/>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 xml:space="preserve">m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 xml:space="preserve">40 </w:t>
      </w:r>
      <w:r>
        <w:rPr>
          <w:rFonts w:ascii="Arial" w:hAnsi="Arial" w:cs="Arial"/>
          <w:spacing w:val="3"/>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 xml:space="preserve">tions 35.3560 </w:t>
      </w:r>
      <w:r>
        <w:rPr>
          <w:rFonts w:ascii="Arial" w:hAnsi="Arial" w:cs="Arial"/>
          <w:spacing w:val="-1"/>
          <w:sz w:val="20"/>
        </w:rPr>
        <w:t>a</w:t>
      </w:r>
      <w:r>
        <w:rPr>
          <w:rFonts w:ascii="Arial" w:hAnsi="Arial" w:cs="Arial"/>
          <w:sz w:val="20"/>
        </w:rPr>
        <w:t>nd 35.3565</w:t>
      </w:r>
      <w:r>
        <w:rPr>
          <w:rFonts w:ascii="Arial" w:hAnsi="Arial" w:cs="Arial"/>
          <w:spacing w:val="-1"/>
          <w:sz w:val="20"/>
        </w:rPr>
        <w:t>)</w:t>
      </w:r>
      <w:r>
        <w:rPr>
          <w:rFonts w:ascii="Arial" w:hAnsi="Arial" w:cs="Arial"/>
          <w:sz w:val="20"/>
        </w:rPr>
        <w:t>:</w:t>
      </w:r>
    </w:p>
    <w:p w14:paraId="6615D01E" w14:textId="77777777" w:rsidR="00A45431" w:rsidRDefault="00A45431" w:rsidP="00A45431">
      <w:pPr>
        <w:spacing w:after="240"/>
        <w:ind w:left="720" w:right="1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i/>
          <w:spacing w:val="1"/>
          <w:sz w:val="20"/>
        </w:rPr>
        <w:t>L</w:t>
      </w:r>
      <w:r>
        <w:rPr>
          <w:rFonts w:ascii="Arial" w:hAnsi="Arial" w:cs="Arial"/>
          <w:i/>
          <w:sz w:val="20"/>
        </w:rPr>
        <w:t xml:space="preserve">oans </w:t>
      </w:r>
      <w:r>
        <w:rPr>
          <w:rFonts w:ascii="Arial" w:hAnsi="Arial" w:cs="Arial"/>
          <w:sz w:val="20"/>
        </w:rPr>
        <w:t>– wh</w:t>
      </w:r>
      <w:r>
        <w:rPr>
          <w:rFonts w:ascii="Arial" w:hAnsi="Arial" w:cs="Arial"/>
          <w:spacing w:val="-1"/>
          <w:sz w:val="20"/>
        </w:rPr>
        <w:t>e</w:t>
      </w:r>
      <w:r>
        <w:rPr>
          <w:rFonts w:ascii="Arial" w:hAnsi="Arial" w:cs="Arial"/>
          <w:sz w:val="20"/>
        </w:rPr>
        <w:t>n the</w:t>
      </w:r>
      <w:r>
        <w:rPr>
          <w:rFonts w:ascii="Arial" w:hAnsi="Arial" w:cs="Arial"/>
          <w:spacing w:val="-1"/>
          <w:sz w:val="20"/>
        </w:rPr>
        <w:t xml:space="preserve"> </w:t>
      </w:r>
      <w:r>
        <w:rPr>
          <w:rFonts w:ascii="Arial" w:hAnsi="Arial" w:cs="Arial"/>
          <w:sz w:val="20"/>
        </w:rPr>
        <w:t>D</w:t>
      </w:r>
      <w:r>
        <w:rPr>
          <w:rFonts w:ascii="Arial" w:hAnsi="Arial" w:cs="Arial"/>
          <w:spacing w:val="1"/>
          <w:sz w:val="20"/>
        </w:rPr>
        <w:t>WS</w:t>
      </w:r>
      <w:r>
        <w:rPr>
          <w:rFonts w:ascii="Arial" w:hAnsi="Arial" w:cs="Arial"/>
          <w:spacing w:val="-2"/>
          <w:sz w:val="20"/>
        </w:rPr>
        <w:t>R</w:t>
      </w:r>
      <w:r>
        <w:rPr>
          <w:rFonts w:ascii="Arial" w:hAnsi="Arial" w:cs="Arial"/>
          <w:sz w:val="20"/>
        </w:rPr>
        <w:t>F</w:t>
      </w:r>
      <w:r>
        <w:rPr>
          <w:rFonts w:ascii="Arial" w:hAnsi="Arial" w:cs="Arial"/>
          <w:spacing w:val="-1"/>
          <w:sz w:val="20"/>
        </w:rPr>
        <w:t xml:space="preserve"> r</w:t>
      </w:r>
      <w:r>
        <w:rPr>
          <w:rFonts w:ascii="Arial" w:hAnsi="Arial" w:cs="Arial"/>
          <w:spacing w:val="1"/>
          <w:sz w:val="20"/>
        </w:rPr>
        <w:t>e</w:t>
      </w:r>
      <w:r>
        <w:rPr>
          <w:rFonts w:ascii="Arial" w:hAnsi="Arial" w:cs="Arial"/>
          <w:spacing w:val="-1"/>
          <w:sz w:val="20"/>
        </w:rPr>
        <w:t>ce</w:t>
      </w:r>
      <w:r>
        <w:rPr>
          <w:rFonts w:ascii="Arial" w:hAnsi="Arial" w:cs="Arial"/>
          <w:sz w:val="20"/>
        </w:rPr>
        <w:t>iv</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z w:val="20"/>
        </w:rPr>
        <w:t>a</w:t>
      </w:r>
      <w:r>
        <w:rPr>
          <w:rFonts w:ascii="Arial" w:hAnsi="Arial" w:cs="Arial"/>
          <w:spacing w:val="-1"/>
          <w:sz w:val="20"/>
        </w:rPr>
        <w:t xml:space="preserve"> re</w:t>
      </w:r>
      <w:r>
        <w:rPr>
          <w:rFonts w:ascii="Arial" w:hAnsi="Arial" w:cs="Arial"/>
          <w:sz w:val="20"/>
        </w:rPr>
        <w:t>q</w:t>
      </w:r>
      <w:r>
        <w:rPr>
          <w:rFonts w:ascii="Arial" w:hAnsi="Arial" w:cs="Arial"/>
          <w:spacing w:val="2"/>
          <w:sz w:val="20"/>
        </w:rPr>
        <w:t>u</w:t>
      </w:r>
      <w:r>
        <w:rPr>
          <w:rFonts w:ascii="Arial" w:hAnsi="Arial" w:cs="Arial"/>
          <w:spacing w:val="-1"/>
          <w:sz w:val="20"/>
        </w:rPr>
        <w:t>e</w:t>
      </w:r>
      <w:r>
        <w:rPr>
          <w:rFonts w:ascii="Arial" w:hAnsi="Arial" w:cs="Arial"/>
          <w:sz w:val="20"/>
        </w:rPr>
        <w:t xml:space="preserve">st </w:t>
      </w:r>
      <w:r>
        <w:rPr>
          <w:rFonts w:ascii="Arial" w:hAnsi="Arial" w:cs="Arial"/>
          <w:spacing w:val="-1"/>
          <w:sz w:val="20"/>
        </w:rPr>
        <w:t>fr</w:t>
      </w:r>
      <w:r>
        <w:rPr>
          <w:rFonts w:ascii="Arial" w:hAnsi="Arial" w:cs="Arial"/>
          <w:sz w:val="20"/>
        </w:rPr>
        <w:t>om</w:t>
      </w:r>
      <w:r>
        <w:rPr>
          <w:rFonts w:ascii="Arial" w:hAnsi="Arial" w:cs="Arial"/>
          <w:spacing w:val="3"/>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lo</w:t>
      </w:r>
      <w:r>
        <w:rPr>
          <w:rFonts w:ascii="Arial" w:hAnsi="Arial" w:cs="Arial"/>
          <w:spacing w:val="-1"/>
          <w:sz w:val="20"/>
        </w:rPr>
        <w:t>a</w:t>
      </w:r>
      <w:r>
        <w:rPr>
          <w:rFonts w:ascii="Arial" w:hAnsi="Arial" w:cs="Arial"/>
          <w:sz w:val="20"/>
        </w:rPr>
        <w:t xml:space="preserve">n </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ipi</w:t>
      </w:r>
      <w:r>
        <w:rPr>
          <w:rFonts w:ascii="Arial" w:hAnsi="Arial" w:cs="Arial"/>
          <w:spacing w:val="-1"/>
          <w:sz w:val="20"/>
        </w:rPr>
        <w:t>e</w:t>
      </w:r>
      <w:r>
        <w:rPr>
          <w:rFonts w:ascii="Arial" w:hAnsi="Arial" w:cs="Arial"/>
          <w:sz w:val="20"/>
        </w:rPr>
        <w:t>nt, b</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 xml:space="preserve">d </w:t>
      </w:r>
      <w:r>
        <w:rPr>
          <w:rFonts w:ascii="Arial" w:hAnsi="Arial" w:cs="Arial"/>
          <w:spacing w:val="2"/>
          <w:sz w:val="20"/>
        </w:rPr>
        <w:t>o</w:t>
      </w:r>
      <w:r>
        <w:rPr>
          <w:rFonts w:ascii="Arial" w:hAnsi="Arial" w:cs="Arial"/>
          <w:sz w:val="20"/>
        </w:rPr>
        <w:t>n in</w:t>
      </w:r>
      <w:r>
        <w:rPr>
          <w:rFonts w:ascii="Arial" w:hAnsi="Arial" w:cs="Arial"/>
          <w:spacing w:val="-1"/>
          <w:sz w:val="20"/>
        </w:rPr>
        <w:t>c</w:t>
      </w:r>
      <w:r>
        <w:rPr>
          <w:rFonts w:ascii="Arial" w:hAnsi="Arial" w:cs="Arial"/>
          <w:sz w:val="20"/>
        </w:rPr>
        <w:t>u</w:t>
      </w:r>
      <w:r>
        <w:rPr>
          <w:rFonts w:ascii="Arial" w:hAnsi="Arial" w:cs="Arial"/>
          <w:spacing w:val="-1"/>
          <w:sz w:val="20"/>
        </w:rPr>
        <w:t>rre</w:t>
      </w:r>
      <w:r>
        <w:rPr>
          <w:rFonts w:ascii="Arial" w:hAnsi="Arial" w:cs="Arial"/>
          <w:sz w:val="20"/>
        </w:rPr>
        <w:t>d</w:t>
      </w:r>
      <w:r>
        <w:rPr>
          <w:rFonts w:ascii="Arial" w:hAnsi="Arial" w:cs="Arial"/>
          <w:spacing w:val="2"/>
          <w:sz w:val="20"/>
        </w:rPr>
        <w:t xml:space="preserve"> </w:t>
      </w:r>
      <w:r>
        <w:rPr>
          <w:rFonts w:ascii="Arial" w:hAnsi="Arial" w:cs="Arial"/>
          <w:spacing w:val="-1"/>
          <w:sz w:val="20"/>
        </w:rPr>
        <w:t>c</w:t>
      </w:r>
      <w:r>
        <w:rPr>
          <w:rFonts w:ascii="Arial" w:hAnsi="Arial" w:cs="Arial"/>
          <w:sz w:val="20"/>
        </w:rPr>
        <w:t>osts, in</w:t>
      </w:r>
      <w:r>
        <w:rPr>
          <w:rFonts w:ascii="Arial" w:hAnsi="Arial" w:cs="Arial"/>
          <w:spacing w:val="-1"/>
          <w:sz w:val="20"/>
        </w:rPr>
        <w:t>c</w:t>
      </w:r>
      <w:r>
        <w:rPr>
          <w:rFonts w:ascii="Arial" w:hAnsi="Arial" w:cs="Arial"/>
          <w:sz w:val="20"/>
        </w:rPr>
        <w:t>luding p</w:t>
      </w:r>
      <w:r>
        <w:rPr>
          <w:rFonts w:ascii="Arial" w:hAnsi="Arial" w:cs="Arial"/>
          <w:spacing w:val="-1"/>
          <w:sz w:val="20"/>
        </w:rPr>
        <w:t>re-</w:t>
      </w:r>
      <w:r>
        <w:rPr>
          <w:rFonts w:ascii="Arial" w:hAnsi="Arial" w:cs="Arial"/>
          <w:sz w:val="20"/>
        </w:rPr>
        <w:t xml:space="preserve">building </w:t>
      </w:r>
      <w:r>
        <w:rPr>
          <w:rFonts w:ascii="Arial" w:hAnsi="Arial" w:cs="Arial"/>
          <w:spacing w:val="-1"/>
          <w:sz w:val="20"/>
        </w:rPr>
        <w:t>a</w:t>
      </w:r>
      <w:r>
        <w:rPr>
          <w:rFonts w:ascii="Arial" w:hAnsi="Arial" w:cs="Arial"/>
          <w:sz w:val="20"/>
        </w:rPr>
        <w:t xml:space="preserve">nd building </w:t>
      </w:r>
      <w:r>
        <w:rPr>
          <w:rFonts w:ascii="Arial" w:hAnsi="Arial" w:cs="Arial"/>
          <w:spacing w:val="-1"/>
          <w:sz w:val="20"/>
        </w:rPr>
        <w:t>c</w:t>
      </w:r>
      <w:r>
        <w:rPr>
          <w:rFonts w:ascii="Arial" w:hAnsi="Arial" w:cs="Arial"/>
          <w:sz w:val="20"/>
        </w:rPr>
        <w:t>osts.</w:t>
      </w:r>
    </w:p>
    <w:p w14:paraId="6DDDFE77" w14:textId="77777777" w:rsidR="00A45431" w:rsidRDefault="00A45431" w:rsidP="00A45431">
      <w:pPr>
        <w:spacing w:after="240"/>
        <w:ind w:left="720" w:right="10" w:hanging="720"/>
        <w:jc w:val="both"/>
        <w:rPr>
          <w:rFonts w:ascii="Arial" w:hAnsi="Arial" w:cs="Arial"/>
          <w:sz w:val="20"/>
        </w:rPr>
      </w:pPr>
      <w:r>
        <w:rPr>
          <w:rFonts w:ascii="Arial" w:hAnsi="Arial" w:cs="Arial"/>
          <w:sz w:val="20"/>
        </w:rPr>
        <w:t>2.</w:t>
      </w:r>
      <w:r>
        <w:rPr>
          <w:rFonts w:ascii="Arial" w:hAnsi="Arial" w:cs="Arial"/>
          <w:sz w:val="20"/>
        </w:rPr>
        <w:tab/>
      </w:r>
      <w:r>
        <w:rPr>
          <w:rFonts w:ascii="Arial" w:hAnsi="Arial" w:cs="Arial"/>
          <w:i/>
          <w:sz w:val="20"/>
        </w:rPr>
        <w:t>R</w:t>
      </w:r>
      <w:r>
        <w:rPr>
          <w:rFonts w:ascii="Arial" w:hAnsi="Arial" w:cs="Arial"/>
          <w:i/>
          <w:spacing w:val="-1"/>
          <w:sz w:val="20"/>
        </w:rPr>
        <w:t>e</w:t>
      </w:r>
      <w:r>
        <w:rPr>
          <w:rFonts w:ascii="Arial" w:hAnsi="Arial" w:cs="Arial"/>
          <w:i/>
          <w:sz w:val="20"/>
        </w:rPr>
        <w:t>finan</w:t>
      </w:r>
      <w:r>
        <w:rPr>
          <w:rFonts w:ascii="Arial" w:hAnsi="Arial" w:cs="Arial"/>
          <w:i/>
          <w:spacing w:val="-1"/>
          <w:sz w:val="20"/>
        </w:rPr>
        <w:t>c</w:t>
      </w:r>
      <w:r>
        <w:rPr>
          <w:rFonts w:ascii="Arial" w:hAnsi="Arial" w:cs="Arial"/>
          <w:i/>
          <w:sz w:val="20"/>
        </w:rPr>
        <w:t>e</w:t>
      </w:r>
      <w:r>
        <w:rPr>
          <w:rFonts w:ascii="Arial" w:hAnsi="Arial" w:cs="Arial"/>
          <w:i/>
          <w:spacing w:val="-1"/>
          <w:sz w:val="20"/>
        </w:rPr>
        <w:t xml:space="preserve"> </w:t>
      </w:r>
      <w:r>
        <w:rPr>
          <w:rFonts w:ascii="Arial" w:hAnsi="Arial" w:cs="Arial"/>
          <w:i/>
          <w:sz w:val="20"/>
        </w:rPr>
        <w:t>or Pur</w:t>
      </w:r>
      <w:r>
        <w:rPr>
          <w:rFonts w:ascii="Arial" w:hAnsi="Arial" w:cs="Arial"/>
          <w:i/>
          <w:spacing w:val="-1"/>
          <w:sz w:val="20"/>
        </w:rPr>
        <w:t>c</w:t>
      </w:r>
      <w:r>
        <w:rPr>
          <w:rFonts w:ascii="Arial" w:hAnsi="Arial" w:cs="Arial"/>
          <w:i/>
          <w:sz w:val="20"/>
        </w:rPr>
        <w:t>hase</w:t>
      </w:r>
      <w:r>
        <w:rPr>
          <w:rFonts w:ascii="Arial" w:hAnsi="Arial" w:cs="Arial"/>
          <w:i/>
          <w:spacing w:val="-1"/>
          <w:sz w:val="20"/>
        </w:rPr>
        <w:t xml:space="preserve"> </w:t>
      </w:r>
      <w:r>
        <w:rPr>
          <w:rFonts w:ascii="Arial" w:hAnsi="Arial" w:cs="Arial"/>
          <w:i/>
          <w:sz w:val="20"/>
        </w:rPr>
        <w:t>of</w:t>
      </w:r>
      <w:r>
        <w:rPr>
          <w:rFonts w:ascii="Arial" w:hAnsi="Arial" w:cs="Arial"/>
          <w:i/>
          <w:spacing w:val="3"/>
          <w:sz w:val="20"/>
        </w:rPr>
        <w:t xml:space="preserve"> </w:t>
      </w:r>
      <w:r>
        <w:rPr>
          <w:rFonts w:ascii="Arial" w:hAnsi="Arial" w:cs="Arial"/>
          <w:i/>
          <w:spacing w:val="-1"/>
          <w:sz w:val="20"/>
        </w:rPr>
        <w:t>M</w:t>
      </w:r>
      <w:r>
        <w:rPr>
          <w:rFonts w:ascii="Arial" w:hAnsi="Arial" w:cs="Arial"/>
          <w:i/>
          <w:sz w:val="20"/>
        </w:rPr>
        <w:t>uni</w:t>
      </w:r>
      <w:r>
        <w:rPr>
          <w:rFonts w:ascii="Arial" w:hAnsi="Arial" w:cs="Arial"/>
          <w:i/>
          <w:spacing w:val="-1"/>
          <w:sz w:val="20"/>
        </w:rPr>
        <w:t>c</w:t>
      </w:r>
      <w:r>
        <w:rPr>
          <w:rFonts w:ascii="Arial" w:hAnsi="Arial" w:cs="Arial"/>
          <w:i/>
          <w:sz w:val="20"/>
        </w:rPr>
        <w:t>ipal D</w:t>
      </w:r>
      <w:r>
        <w:rPr>
          <w:rFonts w:ascii="Arial" w:hAnsi="Arial" w:cs="Arial"/>
          <w:i/>
          <w:spacing w:val="-1"/>
          <w:sz w:val="20"/>
        </w:rPr>
        <w:t>e</w:t>
      </w:r>
      <w:r>
        <w:rPr>
          <w:rFonts w:ascii="Arial" w:hAnsi="Arial" w:cs="Arial"/>
          <w:i/>
          <w:sz w:val="20"/>
        </w:rPr>
        <w:t xml:space="preserve">bt </w:t>
      </w:r>
      <w:r>
        <w:rPr>
          <w:rFonts w:ascii="Arial" w:hAnsi="Arial" w:cs="Arial"/>
          <w:sz w:val="20"/>
        </w:rPr>
        <w:t>– 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1"/>
          <w:sz w:val="20"/>
        </w:rPr>
        <w:t>r</w:t>
      </w:r>
      <w:r>
        <w:rPr>
          <w:rFonts w:ascii="Arial" w:hAnsi="Arial" w:cs="Arial"/>
          <w:spacing w:val="1"/>
          <w:sz w:val="20"/>
        </w:rPr>
        <w:t>a</w:t>
      </w:r>
      <w:r>
        <w:rPr>
          <w:rFonts w:ascii="Arial" w:hAnsi="Arial" w:cs="Arial"/>
          <w:sz w:val="20"/>
        </w:rPr>
        <w:t>l</w:t>
      </w:r>
      <w:r>
        <w:rPr>
          <w:rFonts w:ascii="Arial" w:hAnsi="Arial" w:cs="Arial"/>
          <w:spacing w:val="3"/>
          <w:sz w:val="20"/>
        </w:rPr>
        <w:t>l</w:t>
      </w:r>
      <w:r>
        <w:rPr>
          <w:rFonts w:ascii="Arial" w:hAnsi="Arial" w:cs="Arial"/>
          <w:spacing w:val="-5"/>
          <w:sz w:val="20"/>
        </w:rPr>
        <w:t>y</w:t>
      </w:r>
      <w:r>
        <w:rPr>
          <w:rFonts w:ascii="Arial" w:hAnsi="Arial" w:cs="Arial"/>
          <w:sz w:val="20"/>
        </w:rPr>
        <w:t xml:space="preserve">, </w:t>
      </w:r>
      <w:r>
        <w:rPr>
          <w:rFonts w:ascii="Arial" w:hAnsi="Arial" w:cs="Arial"/>
          <w:spacing w:val="-1"/>
          <w:sz w:val="20"/>
        </w:rPr>
        <w:t>a</w:t>
      </w:r>
      <w:r>
        <w:rPr>
          <w:rFonts w:ascii="Arial" w:hAnsi="Arial" w:cs="Arial"/>
          <w:sz w:val="20"/>
        </w:rPr>
        <w:t>t a</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not</w:t>
      </w:r>
      <w:r>
        <w:rPr>
          <w:rFonts w:ascii="Arial" w:hAnsi="Arial" w:cs="Arial"/>
          <w:spacing w:val="3"/>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ea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3"/>
          <w:sz w:val="20"/>
        </w:rPr>
        <w:t>t</w:t>
      </w:r>
      <w:r>
        <w:rPr>
          <w:rFonts w:ascii="Arial" w:hAnsi="Arial" w:cs="Arial"/>
          <w:sz w:val="20"/>
        </w:rPr>
        <w:t>h</w:t>
      </w:r>
      <w:r>
        <w:rPr>
          <w:rFonts w:ascii="Arial" w:hAnsi="Arial" w:cs="Arial"/>
          <w:spacing w:val="-1"/>
          <w:sz w:val="20"/>
        </w:rPr>
        <w:t>an e</w:t>
      </w:r>
      <w:r>
        <w:rPr>
          <w:rFonts w:ascii="Arial" w:hAnsi="Arial" w:cs="Arial"/>
          <w:sz w:val="20"/>
        </w:rPr>
        <w:t>qu</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mounts ov</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pacing w:val="2"/>
          <w:sz w:val="20"/>
        </w:rPr>
        <w:t>x</w:t>
      </w:r>
      <w:r>
        <w:rPr>
          <w:rFonts w:ascii="Arial" w:hAnsi="Arial" w:cs="Arial"/>
          <w:sz w:val="20"/>
        </w:rPr>
        <w:t>imum n</w:t>
      </w:r>
      <w:r>
        <w:rPr>
          <w:rFonts w:ascii="Arial" w:hAnsi="Arial" w:cs="Arial"/>
          <w:spacing w:val="-2"/>
          <w:sz w:val="20"/>
        </w:rPr>
        <w:t>u</w:t>
      </w:r>
      <w:r>
        <w:rPr>
          <w:rFonts w:ascii="Arial" w:hAnsi="Arial" w:cs="Arial"/>
          <w:sz w:val="20"/>
        </w:rPr>
        <w:t>mb</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qu</w:t>
      </w:r>
      <w:r>
        <w:rPr>
          <w:rFonts w:ascii="Arial" w:hAnsi="Arial" w:cs="Arial"/>
          <w:spacing w:val="1"/>
          <w:sz w:val="20"/>
        </w:rPr>
        <w:t>a</w:t>
      </w:r>
      <w:r>
        <w:rPr>
          <w:rFonts w:ascii="Arial" w:hAnsi="Arial" w:cs="Arial"/>
          <w:spacing w:val="-1"/>
          <w:sz w:val="20"/>
        </w:rPr>
        <w:t>r</w:t>
      </w:r>
      <w:r>
        <w:rPr>
          <w:rFonts w:ascii="Arial" w:hAnsi="Arial" w:cs="Arial"/>
          <w:sz w:val="20"/>
        </w:rPr>
        <w:t>t</w:t>
      </w:r>
      <w:r>
        <w:rPr>
          <w:rFonts w:ascii="Arial" w:hAnsi="Arial" w:cs="Arial"/>
          <w:spacing w:val="-1"/>
          <w:sz w:val="20"/>
        </w:rPr>
        <w:t>er</w:t>
      </w:r>
      <w:r>
        <w:rPr>
          <w:rFonts w:ascii="Arial" w:hAnsi="Arial" w:cs="Arial"/>
          <w:sz w:val="20"/>
        </w:rPr>
        <w:t>s th</w:t>
      </w:r>
      <w:r>
        <w:rPr>
          <w:rFonts w:ascii="Arial" w:hAnsi="Arial" w:cs="Arial"/>
          <w:spacing w:val="-1"/>
          <w:sz w:val="20"/>
        </w:rPr>
        <w:t>a</w:t>
      </w:r>
      <w:r>
        <w:rPr>
          <w:rFonts w:ascii="Arial" w:hAnsi="Arial" w:cs="Arial"/>
          <w:sz w:val="20"/>
        </w:rPr>
        <w:t>t 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c</w:t>
      </w:r>
      <w:r>
        <w:rPr>
          <w:rFonts w:ascii="Arial" w:hAnsi="Arial" w:cs="Arial"/>
          <w:spacing w:val="-1"/>
          <w:sz w:val="20"/>
        </w:rPr>
        <w:t>a</w:t>
      </w:r>
      <w:r>
        <w:rPr>
          <w:rFonts w:ascii="Arial" w:hAnsi="Arial" w:cs="Arial"/>
          <w:sz w:val="20"/>
        </w:rPr>
        <w:t xml:space="preserve">n </w:t>
      </w:r>
      <w:r>
        <w:rPr>
          <w:rFonts w:ascii="Arial" w:hAnsi="Arial" w:cs="Arial"/>
          <w:spacing w:val="2"/>
          <w:sz w:val="20"/>
        </w:rPr>
        <w:t>b</w:t>
      </w:r>
      <w:r>
        <w:rPr>
          <w:rFonts w:ascii="Arial" w:hAnsi="Arial" w:cs="Arial"/>
          <w:sz w:val="20"/>
        </w:rPr>
        <w:t>e m</w:t>
      </w:r>
      <w:r>
        <w:rPr>
          <w:rFonts w:ascii="Arial" w:hAnsi="Arial" w:cs="Arial"/>
          <w:spacing w:val="-1"/>
          <w:sz w:val="20"/>
        </w:rPr>
        <w:t>a</w:t>
      </w:r>
      <w:r>
        <w:rPr>
          <w:rFonts w:ascii="Arial" w:hAnsi="Arial" w:cs="Arial"/>
          <w:sz w:val="20"/>
        </w:rPr>
        <w:t>d</w:t>
      </w:r>
      <w:r>
        <w:rPr>
          <w:rFonts w:ascii="Arial" w:hAnsi="Arial" w:cs="Arial"/>
          <w:spacing w:val="-1"/>
          <w:sz w:val="20"/>
        </w:rPr>
        <w:t>e</w:t>
      </w:r>
      <w:r>
        <w:rPr>
          <w:rFonts w:ascii="Arial" w:hAnsi="Arial" w:cs="Arial"/>
          <w:sz w:val="20"/>
        </w:rPr>
        <w:t xml:space="preserve">, </w:t>
      </w:r>
      <w:r>
        <w:rPr>
          <w:rFonts w:ascii="Arial" w:hAnsi="Arial" w:cs="Arial"/>
          <w:spacing w:val="-1"/>
          <w:sz w:val="20"/>
        </w:rPr>
        <w:t>a</w:t>
      </w:r>
      <w:r>
        <w:rPr>
          <w:rFonts w:ascii="Arial" w:hAnsi="Arial" w:cs="Arial"/>
          <w:sz w:val="20"/>
        </w:rPr>
        <w:t>nd up to the</w:t>
      </w:r>
      <w:r>
        <w:rPr>
          <w:rFonts w:ascii="Arial" w:hAnsi="Arial" w:cs="Arial"/>
          <w:spacing w:val="-1"/>
          <w:sz w:val="20"/>
        </w:rPr>
        <w:t xml:space="preserve"> a</w:t>
      </w:r>
      <w:r>
        <w:rPr>
          <w:rFonts w:ascii="Arial" w:hAnsi="Arial" w:cs="Arial"/>
          <w:sz w:val="20"/>
        </w:rPr>
        <w:t>m</w:t>
      </w:r>
      <w:r>
        <w:rPr>
          <w:rFonts w:ascii="Arial" w:hAnsi="Arial" w:cs="Arial"/>
          <w:spacing w:val="2"/>
          <w:sz w:val="20"/>
        </w:rPr>
        <w:t>o</w:t>
      </w:r>
      <w:r>
        <w:rPr>
          <w:rFonts w:ascii="Arial" w:hAnsi="Arial" w:cs="Arial"/>
          <w:sz w:val="20"/>
        </w:rPr>
        <w:t xml:space="preserve">unt </w:t>
      </w:r>
      <w:r>
        <w:rPr>
          <w:rFonts w:ascii="Arial" w:hAnsi="Arial" w:cs="Arial"/>
          <w:spacing w:val="-1"/>
          <w:sz w:val="20"/>
        </w:rPr>
        <w:t>c</w:t>
      </w:r>
      <w:r>
        <w:rPr>
          <w:rFonts w:ascii="Arial" w:hAnsi="Arial" w:cs="Arial"/>
          <w:sz w:val="20"/>
        </w:rPr>
        <w:t>ommitt</w:t>
      </w:r>
      <w:r>
        <w:rPr>
          <w:rFonts w:ascii="Arial" w:hAnsi="Arial" w:cs="Arial"/>
          <w:spacing w:val="-1"/>
          <w:sz w:val="20"/>
        </w:rPr>
        <w:t>e</w:t>
      </w:r>
      <w:r>
        <w:rPr>
          <w:rFonts w:ascii="Arial" w:hAnsi="Arial" w:cs="Arial"/>
          <w:sz w:val="20"/>
        </w:rPr>
        <w:t>d to the</w:t>
      </w:r>
      <w:r>
        <w:rPr>
          <w:rFonts w:ascii="Arial" w:hAnsi="Arial" w:cs="Arial"/>
          <w:spacing w:val="-1"/>
          <w:sz w:val="20"/>
        </w:rPr>
        <w:t xml:space="preserve"> ref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pu</w:t>
      </w:r>
      <w:r>
        <w:rPr>
          <w:rFonts w:ascii="Arial" w:hAnsi="Arial" w:cs="Arial"/>
          <w:spacing w:val="2"/>
          <w:sz w:val="20"/>
        </w:rPr>
        <w:t>r</w:t>
      </w:r>
      <w:r>
        <w:rPr>
          <w:rFonts w:ascii="Arial" w:hAnsi="Arial" w:cs="Arial"/>
          <w:spacing w:val="-1"/>
          <w:sz w:val="20"/>
        </w:rPr>
        <w:t>c</w:t>
      </w:r>
      <w:r>
        <w:rPr>
          <w:rFonts w:ascii="Arial" w:hAnsi="Arial" w:cs="Arial"/>
          <w:sz w:val="20"/>
        </w:rPr>
        <w:t>h</w:t>
      </w:r>
      <w:r>
        <w:rPr>
          <w:rFonts w:ascii="Arial" w:hAnsi="Arial" w:cs="Arial"/>
          <w:spacing w:val="-1"/>
          <w:sz w:val="20"/>
        </w:rPr>
        <w:t>a</w:t>
      </w:r>
      <w:r>
        <w:rPr>
          <w:rFonts w:ascii="Arial" w:hAnsi="Arial" w:cs="Arial"/>
          <w:sz w:val="20"/>
        </w:rPr>
        <w:t>se</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 d</w:t>
      </w:r>
      <w:r>
        <w:rPr>
          <w:rFonts w:ascii="Arial" w:hAnsi="Arial" w:cs="Arial"/>
          <w:spacing w:val="-1"/>
          <w:sz w:val="20"/>
        </w:rPr>
        <w:t>e</w:t>
      </w:r>
      <w:r>
        <w:rPr>
          <w:rFonts w:ascii="Arial" w:hAnsi="Arial" w:cs="Arial"/>
          <w:sz w:val="20"/>
        </w:rPr>
        <w:t xml:space="preserve">bt.  A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imm</w:t>
      </w:r>
      <w:r>
        <w:rPr>
          <w:rFonts w:ascii="Arial" w:hAnsi="Arial" w:cs="Arial"/>
          <w:spacing w:val="-1"/>
          <w:sz w:val="20"/>
        </w:rPr>
        <w:t>e</w:t>
      </w:r>
      <w:r>
        <w:rPr>
          <w:rFonts w:ascii="Arial" w:hAnsi="Arial" w:cs="Arial"/>
          <w:sz w:val="20"/>
        </w:rPr>
        <w:t>di</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d</w:t>
      </w:r>
      <w:r>
        <w:rPr>
          <w:rFonts w:ascii="Arial" w:hAnsi="Arial" w:cs="Arial"/>
          <w:spacing w:val="2"/>
          <w:sz w:val="20"/>
        </w:rPr>
        <w:t>r</w:t>
      </w:r>
      <w:r>
        <w:rPr>
          <w:rFonts w:ascii="Arial" w:hAnsi="Arial" w:cs="Arial"/>
          <w:spacing w:val="-1"/>
          <w:sz w:val="20"/>
        </w:rPr>
        <w:t>a</w:t>
      </w:r>
      <w:r>
        <w:rPr>
          <w:rFonts w:ascii="Arial" w:hAnsi="Arial" w:cs="Arial"/>
          <w:sz w:val="20"/>
        </w:rPr>
        <w:t xml:space="preserve">w </w:t>
      </w:r>
      <w:r>
        <w:rPr>
          <w:rFonts w:ascii="Arial" w:hAnsi="Arial" w:cs="Arial"/>
          <w:spacing w:val="1"/>
          <w:sz w:val="20"/>
        </w:rPr>
        <w:t>c</w:t>
      </w:r>
      <w:r>
        <w:rPr>
          <w:rFonts w:ascii="Arial" w:hAnsi="Arial" w:cs="Arial"/>
          <w:spacing w:val="-1"/>
          <w:sz w:val="20"/>
        </w:rPr>
        <w:t>a</w:t>
      </w:r>
      <w:r>
        <w:rPr>
          <w:rFonts w:ascii="Arial" w:hAnsi="Arial" w:cs="Arial"/>
          <w:sz w:val="20"/>
        </w:rPr>
        <w:t xml:space="preserve">sh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 xml:space="preserve">up </w:t>
      </w:r>
      <w:r>
        <w:rPr>
          <w:rFonts w:ascii="Arial" w:hAnsi="Arial" w:cs="Arial"/>
          <w:spacing w:val="3"/>
          <w:sz w:val="20"/>
        </w:rPr>
        <w:t>t</w:t>
      </w:r>
      <w:r>
        <w:rPr>
          <w:rFonts w:ascii="Arial" w:hAnsi="Arial" w:cs="Arial"/>
          <w:sz w:val="20"/>
        </w:rPr>
        <w:t>o 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ea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$2 million or</w:t>
      </w:r>
      <w:r>
        <w:rPr>
          <w:rFonts w:ascii="Arial" w:hAnsi="Arial" w:cs="Arial"/>
          <w:spacing w:val="-1"/>
          <w:sz w:val="20"/>
        </w:rPr>
        <w:t xml:space="preserve"> </w:t>
      </w:r>
      <w:r>
        <w:rPr>
          <w:rFonts w:ascii="Arial" w:hAnsi="Arial" w:cs="Arial"/>
          <w:sz w:val="20"/>
        </w:rPr>
        <w:t>5 p</w:t>
      </w:r>
      <w:r>
        <w:rPr>
          <w:rFonts w:ascii="Arial" w:hAnsi="Arial" w:cs="Arial"/>
          <w:spacing w:val="-1"/>
          <w:sz w:val="20"/>
        </w:rPr>
        <w:t>erce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1"/>
          <w:sz w:val="20"/>
        </w:rPr>
        <w:t xml:space="preserve"> e</w:t>
      </w:r>
      <w:r>
        <w:rPr>
          <w:rFonts w:ascii="Arial" w:hAnsi="Arial" w:cs="Arial"/>
          <w:spacing w:val="1"/>
          <w:sz w:val="20"/>
        </w:rPr>
        <w:t>a</w:t>
      </w:r>
      <w:r>
        <w:rPr>
          <w:rFonts w:ascii="Arial" w:hAnsi="Arial" w:cs="Arial"/>
          <w:spacing w:val="-1"/>
          <w:sz w:val="20"/>
        </w:rPr>
        <w:t>c</w:t>
      </w:r>
      <w:r>
        <w:rPr>
          <w:rFonts w:ascii="Arial" w:hAnsi="Arial" w:cs="Arial"/>
          <w:sz w:val="20"/>
        </w:rPr>
        <w:t xml:space="preserve">h </w:t>
      </w:r>
      <w:r>
        <w:rPr>
          <w:rFonts w:ascii="Arial" w:hAnsi="Arial" w:cs="Arial"/>
          <w:spacing w:val="-1"/>
          <w:sz w:val="20"/>
        </w:rPr>
        <w:t>f</w:t>
      </w:r>
      <w:r>
        <w:rPr>
          <w:rFonts w:ascii="Arial" w:hAnsi="Arial" w:cs="Arial"/>
          <w:sz w:val="20"/>
        </w:rPr>
        <w:t>is</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5"/>
          <w:sz w:val="20"/>
        </w:rPr>
        <w:t>y</w:t>
      </w:r>
      <w:r>
        <w:rPr>
          <w:rFonts w:ascii="Arial" w:hAnsi="Arial" w:cs="Arial"/>
          <w:spacing w:val="1"/>
          <w:sz w:val="20"/>
        </w:rPr>
        <w:t>ea</w:t>
      </w:r>
      <w:r>
        <w:rPr>
          <w:rFonts w:ascii="Arial" w:hAnsi="Arial" w:cs="Arial"/>
          <w:spacing w:val="-1"/>
          <w:sz w:val="20"/>
        </w:rPr>
        <w:t>r’</w:t>
      </w:r>
      <w:r>
        <w:rPr>
          <w:rFonts w:ascii="Arial" w:hAnsi="Arial" w:cs="Arial"/>
          <w:sz w:val="20"/>
        </w:rPr>
        <w:t xml:space="preserve">s </w:t>
      </w:r>
      <w:r>
        <w:rPr>
          <w:rFonts w:ascii="Arial" w:hAnsi="Arial" w:cs="Arial"/>
          <w:spacing w:val="-1"/>
          <w:sz w:val="20"/>
        </w:rPr>
        <w:t>ca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tion g</w:t>
      </w:r>
      <w:r>
        <w:rPr>
          <w:rFonts w:ascii="Arial" w:hAnsi="Arial" w:cs="Arial"/>
          <w:spacing w:val="-1"/>
          <w:sz w:val="20"/>
        </w:rPr>
        <w:t>ra</w:t>
      </w:r>
      <w:r>
        <w:rPr>
          <w:rFonts w:ascii="Arial" w:hAnsi="Arial" w:cs="Arial"/>
          <w:sz w:val="20"/>
        </w:rPr>
        <w:t xml:space="preserve">nt to </w:t>
      </w:r>
      <w:r>
        <w:rPr>
          <w:rFonts w:ascii="Arial" w:hAnsi="Arial" w:cs="Arial"/>
          <w:spacing w:val="-1"/>
          <w:sz w:val="20"/>
        </w:rPr>
        <w:t>ref</w:t>
      </w:r>
      <w:r>
        <w:rPr>
          <w:rFonts w:ascii="Arial" w:hAnsi="Arial" w:cs="Arial"/>
          <w:sz w:val="20"/>
        </w:rPr>
        <w:t>in</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c</w:t>
      </w:r>
      <w:r>
        <w:rPr>
          <w:rFonts w:ascii="Arial" w:hAnsi="Arial" w:cs="Arial"/>
          <w:sz w:val="20"/>
        </w:rPr>
        <w:t>osts.</w:t>
      </w:r>
    </w:p>
    <w:p w14:paraId="787806D3" w14:textId="77777777" w:rsidR="00A45431" w:rsidRDefault="00A45431" w:rsidP="00A45431">
      <w:pPr>
        <w:spacing w:after="240"/>
        <w:ind w:left="720" w:right="10" w:hanging="720"/>
        <w:jc w:val="both"/>
        <w:rPr>
          <w:rFonts w:ascii="Arial" w:hAnsi="Arial" w:cs="Arial"/>
          <w:sz w:val="20"/>
        </w:rPr>
      </w:pPr>
      <w:r>
        <w:rPr>
          <w:rFonts w:ascii="Arial" w:hAnsi="Arial" w:cs="Arial"/>
          <w:sz w:val="20"/>
        </w:rPr>
        <w:t>3.</w:t>
      </w:r>
      <w:r>
        <w:rPr>
          <w:rFonts w:ascii="Arial" w:hAnsi="Arial" w:cs="Arial"/>
          <w:sz w:val="20"/>
        </w:rPr>
        <w:tab/>
      </w:r>
      <w:r>
        <w:rPr>
          <w:rFonts w:ascii="Arial" w:hAnsi="Arial" w:cs="Arial"/>
          <w:i/>
          <w:sz w:val="20"/>
        </w:rPr>
        <w:t>Pur</w:t>
      </w:r>
      <w:r>
        <w:rPr>
          <w:rFonts w:ascii="Arial" w:hAnsi="Arial" w:cs="Arial"/>
          <w:i/>
          <w:spacing w:val="-1"/>
          <w:sz w:val="20"/>
        </w:rPr>
        <w:t>c</w:t>
      </w:r>
      <w:r>
        <w:rPr>
          <w:rFonts w:ascii="Arial" w:hAnsi="Arial" w:cs="Arial"/>
          <w:i/>
          <w:sz w:val="20"/>
        </w:rPr>
        <w:t>hase</w:t>
      </w:r>
      <w:r>
        <w:rPr>
          <w:rFonts w:ascii="Arial" w:hAnsi="Arial" w:cs="Arial"/>
          <w:i/>
          <w:spacing w:val="-1"/>
          <w:sz w:val="20"/>
        </w:rPr>
        <w:t xml:space="preserve"> </w:t>
      </w:r>
      <w:r>
        <w:rPr>
          <w:rFonts w:ascii="Arial" w:hAnsi="Arial" w:cs="Arial"/>
          <w:i/>
          <w:sz w:val="20"/>
        </w:rPr>
        <w:t xml:space="preserve">of </w:t>
      </w:r>
      <w:r>
        <w:rPr>
          <w:rFonts w:ascii="Arial" w:hAnsi="Arial" w:cs="Arial"/>
          <w:i/>
          <w:spacing w:val="-1"/>
          <w:sz w:val="20"/>
        </w:rPr>
        <w:t>I</w:t>
      </w:r>
      <w:r>
        <w:rPr>
          <w:rFonts w:ascii="Arial" w:hAnsi="Arial" w:cs="Arial"/>
          <w:i/>
          <w:sz w:val="20"/>
        </w:rPr>
        <w:t>nsuran</w:t>
      </w:r>
      <w:r>
        <w:rPr>
          <w:rFonts w:ascii="Arial" w:hAnsi="Arial" w:cs="Arial"/>
          <w:i/>
          <w:spacing w:val="-1"/>
          <w:sz w:val="20"/>
        </w:rPr>
        <w:t>c</w:t>
      </w:r>
      <w:r>
        <w:rPr>
          <w:rFonts w:ascii="Arial" w:hAnsi="Arial" w:cs="Arial"/>
          <w:i/>
          <w:sz w:val="20"/>
        </w:rPr>
        <w:t>e</w:t>
      </w:r>
      <w:r>
        <w:rPr>
          <w:rFonts w:ascii="Arial" w:hAnsi="Arial" w:cs="Arial"/>
          <w:i/>
          <w:spacing w:val="-1"/>
          <w:sz w:val="20"/>
        </w:rPr>
        <w:t xml:space="preserve"> </w:t>
      </w:r>
      <w:r>
        <w:rPr>
          <w:rFonts w:ascii="Arial" w:hAnsi="Arial" w:cs="Arial"/>
          <w:sz w:val="20"/>
        </w:rPr>
        <w:t>–</w:t>
      </w:r>
      <w:r>
        <w:rPr>
          <w:rFonts w:ascii="Arial" w:hAnsi="Arial" w:cs="Arial"/>
          <w:spacing w:val="2"/>
          <w:sz w:val="20"/>
        </w:rPr>
        <w:t xml:space="preserve"> </w:t>
      </w:r>
      <w:r>
        <w:rPr>
          <w:rFonts w:ascii="Arial" w:hAnsi="Arial" w:cs="Arial"/>
          <w:sz w:val="20"/>
        </w:rPr>
        <w:t>wh</w:t>
      </w:r>
      <w:r>
        <w:rPr>
          <w:rFonts w:ascii="Arial" w:hAnsi="Arial" w:cs="Arial"/>
          <w:spacing w:val="-1"/>
          <w:sz w:val="20"/>
        </w:rPr>
        <w:t>e</w:t>
      </w:r>
      <w:r>
        <w:rPr>
          <w:rFonts w:ascii="Arial" w:hAnsi="Arial" w:cs="Arial"/>
          <w:sz w:val="20"/>
        </w:rPr>
        <w:t>n insu</w:t>
      </w:r>
      <w:r>
        <w:rPr>
          <w:rFonts w:ascii="Arial" w:hAnsi="Arial" w:cs="Arial"/>
          <w:spacing w:val="-1"/>
          <w:sz w:val="20"/>
        </w:rPr>
        <w:t>ra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2"/>
          <w:sz w:val="20"/>
        </w:rPr>
        <w:t>r</w:t>
      </w:r>
      <w:r>
        <w:rPr>
          <w:rFonts w:ascii="Arial" w:hAnsi="Arial" w:cs="Arial"/>
          <w:spacing w:val="-1"/>
          <w:sz w:val="20"/>
        </w:rPr>
        <w:t>e</w:t>
      </w:r>
      <w:r>
        <w:rPr>
          <w:rFonts w:ascii="Arial" w:hAnsi="Arial" w:cs="Arial"/>
          <w:sz w:val="20"/>
        </w:rPr>
        <w:t xml:space="preserve">miums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du</w:t>
      </w:r>
      <w:r>
        <w:rPr>
          <w:rFonts w:ascii="Arial" w:hAnsi="Arial" w:cs="Arial"/>
          <w:spacing w:val="-1"/>
          <w:sz w:val="20"/>
        </w:rPr>
        <w:t>e</w:t>
      </w:r>
      <w:r>
        <w:rPr>
          <w:rFonts w:ascii="Arial" w:hAnsi="Arial" w:cs="Arial"/>
          <w:sz w:val="20"/>
        </w:rPr>
        <w:t>.</w:t>
      </w:r>
    </w:p>
    <w:p w14:paraId="2FAAC690" w14:textId="77777777" w:rsidR="00A45431" w:rsidRDefault="00A45431" w:rsidP="00A45431">
      <w:pPr>
        <w:spacing w:after="240"/>
        <w:ind w:left="720" w:right="10" w:hanging="720"/>
        <w:jc w:val="both"/>
        <w:rPr>
          <w:rFonts w:ascii="Arial" w:hAnsi="Arial" w:cs="Arial"/>
          <w:sz w:val="20"/>
        </w:rPr>
      </w:pPr>
      <w:r>
        <w:rPr>
          <w:rFonts w:ascii="Arial" w:hAnsi="Arial" w:cs="Arial"/>
          <w:sz w:val="20"/>
        </w:rPr>
        <w:lastRenderedPageBreak/>
        <w:t>4.</w:t>
      </w:r>
      <w:r>
        <w:rPr>
          <w:rFonts w:ascii="Arial" w:hAnsi="Arial" w:cs="Arial"/>
          <w:sz w:val="20"/>
        </w:rPr>
        <w:tab/>
      </w:r>
      <w:r>
        <w:rPr>
          <w:rFonts w:ascii="Arial" w:hAnsi="Arial" w:cs="Arial"/>
          <w:i/>
          <w:sz w:val="20"/>
        </w:rPr>
        <w:t>Guarant</w:t>
      </w:r>
      <w:r>
        <w:rPr>
          <w:rFonts w:ascii="Arial" w:hAnsi="Arial" w:cs="Arial"/>
          <w:i/>
          <w:spacing w:val="-1"/>
          <w:sz w:val="20"/>
        </w:rPr>
        <w:t>ee</w:t>
      </w:r>
      <w:r>
        <w:rPr>
          <w:rFonts w:ascii="Arial" w:hAnsi="Arial" w:cs="Arial"/>
          <w:i/>
          <w:sz w:val="20"/>
        </w:rPr>
        <w:t>s and S</w:t>
      </w:r>
      <w:r>
        <w:rPr>
          <w:rFonts w:ascii="Arial" w:hAnsi="Arial" w:cs="Arial"/>
          <w:i/>
          <w:spacing w:val="-1"/>
          <w:sz w:val="20"/>
        </w:rPr>
        <w:t>ec</w:t>
      </w:r>
      <w:r>
        <w:rPr>
          <w:rFonts w:ascii="Arial" w:hAnsi="Arial" w:cs="Arial"/>
          <w:i/>
          <w:sz w:val="20"/>
        </w:rPr>
        <w:t>urity</w:t>
      </w:r>
      <w:r>
        <w:rPr>
          <w:rFonts w:ascii="Arial" w:hAnsi="Arial" w:cs="Arial"/>
          <w:i/>
          <w:spacing w:val="1"/>
          <w:sz w:val="20"/>
        </w:rPr>
        <w:t xml:space="preserve"> </w:t>
      </w:r>
      <w:r>
        <w:rPr>
          <w:rFonts w:ascii="Arial" w:hAnsi="Arial" w:cs="Arial"/>
          <w:i/>
          <w:sz w:val="20"/>
        </w:rPr>
        <w:t xml:space="preserve">for Bonds </w:t>
      </w:r>
      <w:r>
        <w:rPr>
          <w:rFonts w:ascii="Arial" w:hAnsi="Arial" w:cs="Arial"/>
          <w:sz w:val="20"/>
        </w:rPr>
        <w:t>– imm</w:t>
      </w:r>
      <w:r>
        <w:rPr>
          <w:rFonts w:ascii="Arial" w:hAnsi="Arial" w:cs="Arial"/>
          <w:spacing w:val="-1"/>
          <w:sz w:val="20"/>
        </w:rPr>
        <w:t>e</w:t>
      </w:r>
      <w:r>
        <w:rPr>
          <w:rFonts w:ascii="Arial" w:hAnsi="Arial" w:cs="Arial"/>
          <w:sz w:val="20"/>
        </w:rPr>
        <w:t>di</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3"/>
          <w:sz w:val="20"/>
        </w:rPr>
        <w:t>l</w:t>
      </w:r>
      <w:r>
        <w:rPr>
          <w:rFonts w:ascii="Arial" w:hAnsi="Arial" w:cs="Arial"/>
          <w:spacing w:val="-5"/>
          <w:sz w:val="20"/>
        </w:rPr>
        <w:t>y</w:t>
      </w:r>
      <w:r>
        <w:rPr>
          <w:rFonts w:ascii="Arial" w:hAnsi="Arial" w:cs="Arial"/>
          <w:sz w:val="20"/>
        </w:rPr>
        <w:t>,</w:t>
      </w:r>
      <w:r>
        <w:rPr>
          <w:rFonts w:ascii="Arial" w:hAnsi="Arial" w:cs="Arial"/>
          <w:spacing w:val="2"/>
          <w:sz w:val="20"/>
        </w:rPr>
        <w:t xml:space="preserve"> </w:t>
      </w:r>
      <w:r>
        <w:rPr>
          <w:rFonts w:ascii="Arial" w:hAnsi="Arial" w:cs="Arial"/>
          <w:sz w:val="20"/>
        </w:rPr>
        <w:t>in the</w:t>
      </w:r>
      <w:r>
        <w:rPr>
          <w:rFonts w:ascii="Arial" w:hAnsi="Arial" w:cs="Arial"/>
          <w:spacing w:val="-1"/>
          <w:sz w:val="20"/>
        </w:rPr>
        <w:t xml:space="preserve"> e</w:t>
      </w:r>
      <w:r>
        <w:rPr>
          <w:rFonts w:ascii="Arial" w:hAnsi="Arial" w:cs="Arial"/>
          <w:sz w:val="20"/>
        </w:rPr>
        <w:t>v</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immin</w:t>
      </w:r>
      <w:r>
        <w:rPr>
          <w:rFonts w:ascii="Arial" w:hAnsi="Arial" w:cs="Arial"/>
          <w:spacing w:val="-1"/>
          <w:sz w:val="20"/>
        </w:rPr>
        <w:t>e</w:t>
      </w:r>
      <w:r>
        <w:rPr>
          <w:rFonts w:ascii="Arial" w:hAnsi="Arial" w:cs="Arial"/>
          <w:sz w:val="20"/>
        </w:rPr>
        <w:t>nt d</w:t>
      </w:r>
      <w:r>
        <w:rPr>
          <w:rFonts w:ascii="Arial" w:hAnsi="Arial" w:cs="Arial"/>
          <w:spacing w:val="-1"/>
          <w:sz w:val="20"/>
        </w:rPr>
        <w:t>efa</w:t>
      </w:r>
      <w:r>
        <w:rPr>
          <w:rFonts w:ascii="Arial" w:hAnsi="Arial" w:cs="Arial"/>
          <w:sz w:val="20"/>
        </w:rPr>
        <w:t>ult in d</w:t>
      </w:r>
      <w:r>
        <w:rPr>
          <w:rFonts w:ascii="Arial" w:hAnsi="Arial" w:cs="Arial"/>
          <w:spacing w:val="-1"/>
          <w:sz w:val="20"/>
        </w:rPr>
        <w:t>e</w:t>
      </w:r>
      <w:r>
        <w:rPr>
          <w:rFonts w:ascii="Arial" w:hAnsi="Arial" w:cs="Arial"/>
          <w:sz w:val="20"/>
        </w:rPr>
        <w:t>bt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a</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nts on the</w:t>
      </w:r>
      <w:r>
        <w:rPr>
          <w:rFonts w:ascii="Arial" w:hAnsi="Arial" w:cs="Arial"/>
          <w:spacing w:val="1"/>
          <w:sz w:val="20"/>
        </w:rPr>
        <w:t xml:space="preserve"> </w:t>
      </w:r>
      <w:r>
        <w:rPr>
          <w:rFonts w:ascii="Arial" w:hAnsi="Arial" w:cs="Arial"/>
          <w:spacing w:val="-2"/>
          <w:sz w:val="20"/>
        </w:rPr>
        <w:t>g</w:t>
      </w:r>
      <w:r>
        <w:rPr>
          <w:rFonts w:ascii="Arial" w:hAnsi="Arial" w:cs="Arial"/>
          <w:sz w:val="20"/>
        </w:rPr>
        <w:t>u</w:t>
      </w:r>
      <w:r>
        <w:rPr>
          <w:rFonts w:ascii="Arial" w:hAnsi="Arial" w:cs="Arial"/>
          <w:spacing w:val="1"/>
          <w:sz w:val="20"/>
        </w:rPr>
        <w:t>a</w:t>
      </w:r>
      <w:r>
        <w:rPr>
          <w:rFonts w:ascii="Arial" w:hAnsi="Arial" w:cs="Arial"/>
          <w:spacing w:val="-1"/>
          <w:sz w:val="20"/>
        </w:rPr>
        <w:t>ra</w:t>
      </w:r>
      <w:r>
        <w:rPr>
          <w:rFonts w:ascii="Arial" w:hAnsi="Arial" w:cs="Arial"/>
          <w:sz w:val="20"/>
        </w:rPr>
        <w:t>nt</w:t>
      </w:r>
      <w:r>
        <w:rPr>
          <w:rFonts w:ascii="Arial" w:hAnsi="Arial" w:cs="Arial"/>
          <w:spacing w:val="1"/>
          <w:sz w:val="20"/>
        </w:rPr>
        <w:t>ee</w:t>
      </w:r>
      <w:r>
        <w:rPr>
          <w:rFonts w:ascii="Arial" w:hAnsi="Arial" w:cs="Arial"/>
          <w:sz w:val="20"/>
        </w:rPr>
        <w:t>d/s</w:t>
      </w:r>
      <w:r>
        <w:rPr>
          <w:rFonts w:ascii="Arial" w:hAnsi="Arial" w:cs="Arial"/>
          <w:spacing w:val="-1"/>
          <w:sz w:val="20"/>
        </w:rPr>
        <w:t>ec</w:t>
      </w:r>
      <w:r>
        <w:rPr>
          <w:rFonts w:ascii="Arial" w:hAnsi="Arial" w:cs="Arial"/>
          <w:sz w:val="20"/>
        </w:rPr>
        <w:t>u</w:t>
      </w:r>
      <w:r>
        <w:rPr>
          <w:rFonts w:ascii="Arial" w:hAnsi="Arial" w:cs="Arial"/>
          <w:spacing w:val="-1"/>
          <w:sz w:val="20"/>
        </w:rPr>
        <w:t>re</w:t>
      </w:r>
      <w:r>
        <w:rPr>
          <w:rFonts w:ascii="Arial" w:hAnsi="Arial" w:cs="Arial"/>
          <w:sz w:val="20"/>
        </w:rPr>
        <w:t xml:space="preserve">d </w:t>
      </w:r>
      <w:r>
        <w:rPr>
          <w:rFonts w:ascii="Arial" w:hAnsi="Arial" w:cs="Arial"/>
          <w:spacing w:val="2"/>
          <w:sz w:val="20"/>
        </w:rPr>
        <w:t>d</w:t>
      </w:r>
      <w:r>
        <w:rPr>
          <w:rFonts w:ascii="Arial" w:hAnsi="Arial" w:cs="Arial"/>
          <w:spacing w:val="-1"/>
          <w:sz w:val="20"/>
        </w:rPr>
        <w:t>e</w:t>
      </w:r>
      <w:r>
        <w:rPr>
          <w:rFonts w:ascii="Arial" w:hAnsi="Arial" w:cs="Arial"/>
          <w:sz w:val="20"/>
        </w:rPr>
        <w:t>bt; oth</w:t>
      </w:r>
      <w:r>
        <w:rPr>
          <w:rFonts w:ascii="Arial" w:hAnsi="Arial" w:cs="Arial"/>
          <w:spacing w:val="-1"/>
          <w:sz w:val="20"/>
        </w:rPr>
        <w:t>er</w:t>
      </w:r>
      <w:r>
        <w:rPr>
          <w:rFonts w:ascii="Arial" w:hAnsi="Arial" w:cs="Arial"/>
          <w:sz w:val="20"/>
        </w:rPr>
        <w:t>wis</w:t>
      </w:r>
      <w:r>
        <w:rPr>
          <w:rFonts w:ascii="Arial" w:hAnsi="Arial" w:cs="Arial"/>
          <w:spacing w:val="1"/>
          <w:sz w:val="20"/>
        </w:rPr>
        <w:t>e</w:t>
      </w:r>
      <w:r>
        <w:rPr>
          <w:rFonts w:ascii="Arial" w:hAnsi="Arial" w:cs="Arial"/>
          <w:sz w:val="20"/>
        </w:rPr>
        <w:t>, up to the</w:t>
      </w:r>
      <w:r>
        <w:rPr>
          <w:rFonts w:ascii="Arial" w:hAnsi="Arial" w:cs="Arial"/>
          <w:spacing w:val="-1"/>
          <w:sz w:val="20"/>
        </w:rPr>
        <w:t xml:space="preserve"> a</w:t>
      </w:r>
      <w:r>
        <w:rPr>
          <w:rFonts w:ascii="Arial" w:hAnsi="Arial" w:cs="Arial"/>
          <w:sz w:val="20"/>
        </w:rPr>
        <w:t>mount d</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u</w:t>
      </w:r>
      <w:r>
        <w:rPr>
          <w:rFonts w:ascii="Arial" w:hAnsi="Arial" w:cs="Arial"/>
          <w:spacing w:val="-1"/>
          <w:sz w:val="20"/>
        </w:rPr>
        <w:t>ara</w:t>
      </w:r>
      <w:r>
        <w:rPr>
          <w:rFonts w:ascii="Arial" w:hAnsi="Arial" w:cs="Arial"/>
          <w:sz w:val="20"/>
        </w:rPr>
        <w:t>nt</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5"/>
          <w:sz w:val="20"/>
        </w:rPr>
        <w:t>t</w:t>
      </w:r>
      <w:r>
        <w:rPr>
          <w:rFonts w:ascii="Arial" w:hAnsi="Arial" w:cs="Arial"/>
          <w:sz w:val="20"/>
        </w:rPr>
        <w:t>y</w:t>
      </w:r>
      <w:r>
        <w:rPr>
          <w:rFonts w:ascii="Arial" w:hAnsi="Arial" w:cs="Arial"/>
          <w:spacing w:val="-2"/>
          <w:sz w:val="20"/>
        </w:rPr>
        <w:t xml:space="preserve"> </w:t>
      </w:r>
      <w:r>
        <w:rPr>
          <w:rFonts w:ascii="Arial" w:hAnsi="Arial" w:cs="Arial"/>
          <w:sz w:val="20"/>
        </w:rPr>
        <w:t>b</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 xml:space="preserve">d on </w:t>
      </w:r>
      <w:r>
        <w:rPr>
          <w:rFonts w:ascii="Arial" w:hAnsi="Arial" w:cs="Arial"/>
          <w:spacing w:val="-1"/>
          <w:sz w:val="20"/>
        </w:rPr>
        <w:t>ac</w:t>
      </w:r>
      <w:r>
        <w:rPr>
          <w:rFonts w:ascii="Arial" w:hAnsi="Arial" w:cs="Arial"/>
          <w:sz w:val="20"/>
        </w:rPr>
        <w:t>t</w:t>
      </w:r>
      <w:r>
        <w:rPr>
          <w:rFonts w:ascii="Arial" w:hAnsi="Arial" w:cs="Arial"/>
          <w:spacing w:val="2"/>
          <w:sz w:val="20"/>
        </w:rPr>
        <w:t>u</w:t>
      </w:r>
      <w:r>
        <w:rPr>
          <w:rFonts w:ascii="Arial" w:hAnsi="Arial" w:cs="Arial"/>
          <w:spacing w:val="-1"/>
          <w:sz w:val="20"/>
        </w:rPr>
        <w:t>a</w:t>
      </w:r>
      <w:r>
        <w:rPr>
          <w:rFonts w:ascii="Arial" w:hAnsi="Arial" w:cs="Arial"/>
          <w:sz w:val="20"/>
        </w:rPr>
        <w:t xml:space="preserve">l </w:t>
      </w:r>
      <w:r>
        <w:rPr>
          <w:rFonts w:ascii="Arial" w:hAnsi="Arial" w:cs="Arial"/>
          <w:spacing w:val="-1"/>
          <w:sz w:val="20"/>
        </w:rPr>
        <w:t>c</w:t>
      </w:r>
      <w:r>
        <w:rPr>
          <w:rFonts w:ascii="Arial" w:hAnsi="Arial" w:cs="Arial"/>
          <w:sz w:val="20"/>
        </w:rPr>
        <w:t>onst</w:t>
      </w:r>
      <w:r>
        <w:rPr>
          <w:rFonts w:ascii="Arial" w:hAnsi="Arial" w:cs="Arial"/>
          <w:spacing w:val="-1"/>
          <w:sz w:val="20"/>
        </w:rPr>
        <w:t>r</w:t>
      </w:r>
      <w:r>
        <w:rPr>
          <w:rFonts w:ascii="Arial" w:hAnsi="Arial" w:cs="Arial"/>
          <w:sz w:val="20"/>
        </w:rPr>
        <w:t>u</w:t>
      </w:r>
      <w:r>
        <w:rPr>
          <w:rFonts w:ascii="Arial" w:hAnsi="Arial" w:cs="Arial"/>
          <w:spacing w:val="-1"/>
          <w:sz w:val="20"/>
        </w:rPr>
        <w:t>c</w:t>
      </w:r>
      <w:r>
        <w:rPr>
          <w:rFonts w:ascii="Arial" w:hAnsi="Arial" w:cs="Arial"/>
          <w:spacing w:val="3"/>
          <w:sz w:val="20"/>
        </w:rPr>
        <w:t>t</w:t>
      </w:r>
      <w:r>
        <w:rPr>
          <w:rFonts w:ascii="Arial" w:hAnsi="Arial" w:cs="Arial"/>
          <w:sz w:val="20"/>
        </w:rPr>
        <w:t xml:space="preserve">ion </w:t>
      </w:r>
      <w:r>
        <w:rPr>
          <w:rFonts w:ascii="Arial" w:hAnsi="Arial" w:cs="Arial"/>
          <w:spacing w:val="-1"/>
          <w:sz w:val="20"/>
        </w:rPr>
        <w:t>c</w:t>
      </w:r>
      <w:r>
        <w:rPr>
          <w:rFonts w:ascii="Arial" w:hAnsi="Arial" w:cs="Arial"/>
          <w:sz w:val="20"/>
        </w:rPr>
        <w:t>ost.</w:t>
      </w:r>
    </w:p>
    <w:p w14:paraId="45904A2B" w14:textId="77777777" w:rsidR="00A45431" w:rsidRDefault="00A45431" w:rsidP="00A45431">
      <w:pPr>
        <w:spacing w:after="240"/>
        <w:ind w:left="720" w:hanging="720"/>
        <w:jc w:val="both"/>
        <w:rPr>
          <w:rFonts w:ascii="Arial" w:hAnsi="Arial" w:cs="Arial"/>
          <w:i/>
          <w:sz w:val="20"/>
        </w:rPr>
      </w:pPr>
      <w:r>
        <w:rPr>
          <w:rFonts w:ascii="Arial" w:hAnsi="Arial" w:cs="Arial"/>
          <w:sz w:val="20"/>
        </w:rPr>
        <w:t>5.</w:t>
      </w:r>
      <w:r>
        <w:rPr>
          <w:rFonts w:ascii="Arial" w:hAnsi="Arial" w:cs="Arial"/>
          <w:sz w:val="20"/>
        </w:rPr>
        <w:tab/>
      </w:r>
      <w:r>
        <w:rPr>
          <w:rFonts w:ascii="Arial" w:hAnsi="Arial" w:cs="Arial"/>
          <w:i/>
          <w:sz w:val="20"/>
        </w:rPr>
        <w:t>S</w:t>
      </w:r>
      <w:r>
        <w:rPr>
          <w:rFonts w:ascii="Arial" w:hAnsi="Arial" w:cs="Arial"/>
          <w:i/>
          <w:spacing w:val="-1"/>
          <w:sz w:val="20"/>
        </w:rPr>
        <w:t>e</w:t>
      </w:r>
      <w:r>
        <w:rPr>
          <w:rFonts w:ascii="Arial" w:hAnsi="Arial" w:cs="Arial"/>
          <w:i/>
          <w:sz w:val="20"/>
        </w:rPr>
        <w:t>t</w:t>
      </w:r>
      <w:r>
        <w:rPr>
          <w:rFonts w:ascii="Arial" w:hAnsi="Arial" w:cs="Arial"/>
          <w:i/>
          <w:spacing w:val="-1"/>
          <w:sz w:val="20"/>
        </w:rPr>
        <w:t>-</w:t>
      </w:r>
      <w:r>
        <w:rPr>
          <w:rFonts w:ascii="Arial" w:hAnsi="Arial" w:cs="Arial"/>
          <w:i/>
          <w:sz w:val="20"/>
        </w:rPr>
        <w:t>Asid</w:t>
      </w:r>
      <w:r>
        <w:rPr>
          <w:rFonts w:ascii="Arial" w:hAnsi="Arial" w:cs="Arial"/>
          <w:i/>
          <w:spacing w:val="-1"/>
          <w:sz w:val="20"/>
        </w:rPr>
        <w:t>e</w:t>
      </w:r>
      <w:r>
        <w:rPr>
          <w:rFonts w:ascii="Arial" w:hAnsi="Arial" w:cs="Arial"/>
          <w:i/>
          <w:sz w:val="20"/>
        </w:rPr>
        <w:t xml:space="preserve">s </w:t>
      </w:r>
      <w:r>
        <w:rPr>
          <w:rFonts w:ascii="Arial" w:hAnsi="Arial" w:cs="Arial"/>
          <w:sz w:val="20"/>
        </w:rPr>
        <w:t>–</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1"/>
          <w:sz w:val="20"/>
        </w:rPr>
        <w:t>ra</w:t>
      </w:r>
      <w:r>
        <w:rPr>
          <w:rFonts w:ascii="Arial" w:hAnsi="Arial" w:cs="Arial"/>
          <w:sz w:val="20"/>
        </w:rPr>
        <w:t>l</w:t>
      </w:r>
      <w:r>
        <w:rPr>
          <w:rFonts w:ascii="Arial" w:hAnsi="Arial" w:cs="Arial"/>
          <w:spacing w:val="5"/>
          <w:sz w:val="20"/>
        </w:rPr>
        <w:t>l</w:t>
      </w:r>
      <w:r>
        <w:rPr>
          <w:rFonts w:ascii="Arial" w:hAnsi="Arial" w:cs="Arial"/>
          <w:spacing w:val="-5"/>
          <w:sz w:val="20"/>
        </w:rPr>
        <w:t>y</w:t>
      </w:r>
      <w:r>
        <w:rPr>
          <w:rFonts w:ascii="Arial" w:hAnsi="Arial" w:cs="Arial"/>
          <w:sz w:val="20"/>
        </w:rPr>
        <w:t xml:space="preserve">, </w:t>
      </w:r>
      <w:r>
        <w:rPr>
          <w:rFonts w:ascii="Arial" w:hAnsi="Arial" w:cs="Arial"/>
          <w:spacing w:val="2"/>
          <w:sz w:val="20"/>
        </w:rPr>
        <w:t>o</w:t>
      </w:r>
      <w:r>
        <w:rPr>
          <w:rFonts w:ascii="Arial" w:hAnsi="Arial" w:cs="Arial"/>
          <w:sz w:val="20"/>
        </w:rPr>
        <w:t xml:space="preserve">n </w:t>
      </w:r>
      <w:r>
        <w:rPr>
          <w:rFonts w:ascii="Arial" w:hAnsi="Arial" w:cs="Arial"/>
          <w:spacing w:val="-1"/>
          <w:sz w:val="20"/>
        </w:rPr>
        <w:t>a</w:t>
      </w:r>
      <w:r>
        <w:rPr>
          <w:rFonts w:ascii="Arial" w:hAnsi="Arial" w:cs="Arial"/>
          <w:sz w:val="20"/>
        </w:rPr>
        <w:t>n in</w:t>
      </w:r>
      <w:r>
        <w:rPr>
          <w:rFonts w:ascii="Arial" w:hAnsi="Arial" w:cs="Arial"/>
          <w:spacing w:val="-1"/>
          <w:sz w:val="20"/>
        </w:rPr>
        <w:t>c</w:t>
      </w:r>
      <w:r>
        <w:rPr>
          <w:rFonts w:ascii="Arial" w:hAnsi="Arial" w:cs="Arial"/>
          <w:sz w:val="20"/>
        </w:rPr>
        <w:t>u</w:t>
      </w:r>
      <w:r>
        <w:rPr>
          <w:rFonts w:ascii="Arial" w:hAnsi="Arial" w:cs="Arial"/>
          <w:spacing w:val="-1"/>
          <w:sz w:val="20"/>
        </w:rPr>
        <w:t>r</w:t>
      </w:r>
      <w:r>
        <w:rPr>
          <w:rFonts w:ascii="Arial" w:hAnsi="Arial" w:cs="Arial"/>
          <w:spacing w:val="2"/>
          <w:sz w:val="20"/>
        </w:rPr>
        <w:t>r</w:t>
      </w:r>
      <w:r>
        <w:rPr>
          <w:rFonts w:ascii="Arial" w:hAnsi="Arial" w:cs="Arial"/>
          <w:spacing w:val="-1"/>
          <w:sz w:val="20"/>
        </w:rPr>
        <w:t>e</w:t>
      </w:r>
      <w:r>
        <w:rPr>
          <w:rFonts w:ascii="Arial" w:hAnsi="Arial" w:cs="Arial"/>
          <w:sz w:val="20"/>
        </w:rPr>
        <w:t xml:space="preserve">d </w:t>
      </w:r>
      <w:r>
        <w:rPr>
          <w:rFonts w:ascii="Arial" w:hAnsi="Arial" w:cs="Arial"/>
          <w:spacing w:val="-1"/>
          <w:sz w:val="20"/>
        </w:rPr>
        <w:t>c</w:t>
      </w:r>
      <w:r>
        <w:rPr>
          <w:rFonts w:ascii="Arial" w:hAnsi="Arial" w:cs="Arial"/>
          <w:sz w:val="20"/>
        </w:rPr>
        <w:t>ost b</w:t>
      </w:r>
      <w:r>
        <w:rPr>
          <w:rFonts w:ascii="Arial" w:hAnsi="Arial" w:cs="Arial"/>
          <w:spacing w:val="-1"/>
          <w:sz w:val="20"/>
        </w:rPr>
        <w:t>a</w:t>
      </w:r>
      <w:r>
        <w:rPr>
          <w:rFonts w:ascii="Arial" w:hAnsi="Arial" w:cs="Arial"/>
          <w:sz w:val="20"/>
        </w:rPr>
        <w:t xml:space="preserve">sis </w:t>
      </w:r>
      <w:r>
        <w:rPr>
          <w:rFonts w:ascii="Arial" w:hAnsi="Arial" w:cs="Arial"/>
          <w:spacing w:val="1"/>
          <w:sz w:val="20"/>
        </w:rPr>
        <w:t>a</w:t>
      </w:r>
      <w:r>
        <w:rPr>
          <w:rFonts w:ascii="Arial" w:hAnsi="Arial" w:cs="Arial"/>
          <w:spacing w:val="-1"/>
          <w:sz w:val="20"/>
        </w:rPr>
        <w:t>f</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kpl</w:t>
      </w:r>
      <w:r>
        <w:rPr>
          <w:rFonts w:ascii="Arial" w:hAnsi="Arial" w:cs="Arial"/>
          <w:spacing w:val="-1"/>
          <w:sz w:val="20"/>
        </w:rPr>
        <w:t>a</w:t>
      </w:r>
      <w:r>
        <w:rPr>
          <w:rFonts w:ascii="Arial" w:hAnsi="Arial" w:cs="Arial"/>
          <w:sz w:val="20"/>
        </w:rPr>
        <w:t xml:space="preserve">ns </w:t>
      </w:r>
      <w:r>
        <w:rPr>
          <w:rFonts w:ascii="Arial" w:hAnsi="Arial" w:cs="Arial"/>
          <w:spacing w:val="2"/>
          <w:sz w:val="20"/>
        </w:rPr>
        <w:t>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pacing w:val="2"/>
          <w:sz w:val="20"/>
        </w:rPr>
        <w:t>b</w:t>
      </w:r>
      <w:r>
        <w:rPr>
          <w:rFonts w:ascii="Arial" w:hAnsi="Arial" w:cs="Arial"/>
          <w:spacing w:val="-1"/>
          <w:sz w:val="20"/>
        </w:rPr>
        <w:t>ee</w:t>
      </w:r>
      <w:r>
        <w:rPr>
          <w:rFonts w:ascii="Arial" w:hAnsi="Arial" w:cs="Arial"/>
          <w:sz w:val="20"/>
        </w:rPr>
        <w:t xml:space="preserve">n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E</w:t>
      </w:r>
      <w:r>
        <w:rPr>
          <w:rFonts w:ascii="Arial" w:hAnsi="Arial" w:cs="Arial"/>
          <w:spacing w:val="1"/>
          <w:sz w:val="20"/>
        </w:rPr>
        <w:t>P</w:t>
      </w:r>
      <w:r>
        <w:rPr>
          <w:rFonts w:ascii="Arial" w:hAnsi="Arial" w:cs="Arial"/>
          <w:sz w:val="20"/>
        </w:rPr>
        <w:t xml:space="preserve">A </w:t>
      </w:r>
      <w:r>
        <w:rPr>
          <w:rFonts w:ascii="Arial" w:hAnsi="Arial" w:cs="Arial"/>
          <w:spacing w:val="-1"/>
          <w:sz w:val="20"/>
        </w:rPr>
        <w:t>(</w:t>
      </w:r>
      <w:r>
        <w:rPr>
          <w:rFonts w:ascii="Arial" w:hAnsi="Arial" w:cs="Arial"/>
          <w:sz w:val="20"/>
        </w:rPr>
        <w:t xml:space="preserve">40 </w:t>
      </w:r>
      <w:r>
        <w:rPr>
          <w:rFonts w:ascii="Arial" w:hAnsi="Arial" w:cs="Arial"/>
          <w:spacing w:val="3"/>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35.3560</w:t>
      </w:r>
      <w:r>
        <w:rPr>
          <w:rFonts w:ascii="Arial" w:hAnsi="Arial" w:cs="Arial"/>
          <w:spacing w:val="-1"/>
          <w:sz w:val="20"/>
        </w:rPr>
        <w:t>(e))</w:t>
      </w:r>
      <w:r>
        <w:rPr>
          <w:rFonts w:ascii="Arial" w:hAnsi="Arial" w:cs="Arial"/>
          <w:sz w:val="20"/>
        </w:rPr>
        <w:t>.</w:t>
      </w:r>
    </w:p>
    <w:p w14:paraId="4B7A34E1" w14:textId="334911D7" w:rsidR="006A15E5" w:rsidRPr="00D94F69" w:rsidRDefault="00F26F55" w:rsidP="006672EA">
      <w:pPr>
        <w:spacing w:after="240"/>
        <w:jc w:val="both"/>
        <w:rPr>
          <w:rFonts w:ascii="Arial" w:hAnsi="Arial" w:cs="Arial"/>
          <w:b/>
          <w:sz w:val="20"/>
        </w:rPr>
      </w:pPr>
      <w:r>
        <w:rPr>
          <w:rFonts w:ascii="Arial" w:hAnsi="Arial" w:cs="Arial"/>
          <w:i/>
          <w:sz w:val="20"/>
        </w:rPr>
        <w:t xml:space="preserve">(Source: 2017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r w:rsidDel="00F26F55">
        <w:rPr>
          <w:rFonts w:ascii="Arial" w:hAnsi="Arial" w:cs="Arial"/>
          <w:i/>
          <w:sz w:val="20"/>
        </w:rPr>
        <w:t xml:space="preserve"> </w:t>
      </w:r>
    </w:p>
    <w:p w14:paraId="524869A4" w14:textId="153E2EC3" w:rsidR="00F26F55" w:rsidRPr="00F81453" w:rsidRDefault="00E039F3" w:rsidP="00F26F55">
      <w:pPr>
        <w:pStyle w:val="Heading3"/>
        <w:jc w:val="both"/>
      </w:pPr>
      <w:bookmarkStart w:id="48" w:name="_Toc3283280"/>
      <w:r w:rsidRPr="00D94F69">
        <w:rPr>
          <w:rFonts w:cs="Arial"/>
        </w:rPr>
        <w:t>Additional Program Specific Information</w:t>
      </w:r>
      <w:bookmarkEnd w:id="48"/>
    </w:p>
    <w:p w14:paraId="3F098947" w14:textId="77777777" w:rsidR="00F26F55" w:rsidRPr="00F26F55" w:rsidRDefault="00F26F55" w:rsidP="00F26F55">
      <w:pPr>
        <w:jc w:val="both"/>
        <w:rPr>
          <w:rFonts w:ascii="Arial" w:hAnsi="Arial" w:cs="Arial"/>
          <w:b/>
          <w:sz w:val="20"/>
        </w:rPr>
      </w:pPr>
      <w:r w:rsidRPr="00F26F55">
        <w:rPr>
          <w:rFonts w:ascii="Arial" w:hAnsi="Arial" w:cs="Arial"/>
          <w:b/>
          <w:sz w:val="20"/>
        </w:rPr>
        <w:t>Loan Disbursement Procedures</w:t>
      </w:r>
    </w:p>
    <w:p w14:paraId="6BE43451" w14:textId="77777777" w:rsidR="00F26F55" w:rsidRPr="00F26F55" w:rsidRDefault="00F26F55" w:rsidP="00F26F55">
      <w:pPr>
        <w:jc w:val="both"/>
        <w:rPr>
          <w:rFonts w:ascii="Arial" w:hAnsi="Arial" w:cs="Arial"/>
          <w:sz w:val="20"/>
        </w:rPr>
      </w:pPr>
    </w:p>
    <w:p w14:paraId="2CB80B3A" w14:textId="77777777" w:rsidR="00F26F55" w:rsidRPr="00F26F55" w:rsidRDefault="00F26F55" w:rsidP="00F26F55">
      <w:pPr>
        <w:jc w:val="both"/>
        <w:rPr>
          <w:rFonts w:ascii="Arial" w:hAnsi="Arial" w:cs="Arial"/>
          <w:sz w:val="20"/>
        </w:rPr>
      </w:pPr>
      <w:r w:rsidRPr="00F26F55">
        <w:rPr>
          <w:rFonts w:ascii="Arial" w:hAnsi="Arial" w:cs="Arial"/>
          <w:sz w:val="20"/>
        </w:rPr>
        <w:t xml:space="preserve">OEPA and OWDA jointly administer the DWRLF program disbursements.  As further described below, LGA’s must submit supporting documentation for project expenditures to OWDA and record the memo receipts/disbursements in their accounting system.  </w:t>
      </w:r>
    </w:p>
    <w:p w14:paraId="2B937707" w14:textId="77777777" w:rsidR="00F26F55" w:rsidRPr="00F26F55" w:rsidRDefault="00F26F55" w:rsidP="00F26F55">
      <w:pPr>
        <w:jc w:val="both"/>
        <w:rPr>
          <w:rFonts w:ascii="Arial" w:hAnsi="Arial" w:cs="Arial"/>
          <w:sz w:val="20"/>
        </w:rPr>
      </w:pPr>
    </w:p>
    <w:p w14:paraId="534A21E8" w14:textId="77777777" w:rsidR="00F26F55" w:rsidRPr="00F26F55" w:rsidRDefault="00F26F55" w:rsidP="00F26F55">
      <w:pPr>
        <w:jc w:val="both"/>
        <w:rPr>
          <w:rFonts w:ascii="Arial" w:hAnsi="Arial" w:cs="Arial"/>
          <w:sz w:val="20"/>
        </w:rPr>
      </w:pPr>
      <w:r w:rsidRPr="00F26F55">
        <w:rPr>
          <w:rFonts w:ascii="Arial" w:hAnsi="Arial" w:cs="Arial"/>
          <w:sz w:val="20"/>
        </w:rPr>
        <w:t>These procedures are applicable for all loans approved by the Ohio Water Development Authority.</w:t>
      </w:r>
    </w:p>
    <w:p w14:paraId="5E039D5E" w14:textId="77777777" w:rsidR="00F26F55" w:rsidRPr="00F26F55" w:rsidRDefault="00F26F55" w:rsidP="00F26F55">
      <w:pPr>
        <w:jc w:val="both"/>
        <w:rPr>
          <w:rFonts w:ascii="Arial" w:hAnsi="Arial" w:cs="Arial"/>
          <w:sz w:val="20"/>
        </w:rPr>
      </w:pPr>
    </w:p>
    <w:p w14:paraId="4BB9020E" w14:textId="77777777" w:rsidR="00F26F55" w:rsidRPr="00F26F55" w:rsidRDefault="00F26F55" w:rsidP="00F26F55">
      <w:pPr>
        <w:jc w:val="both"/>
        <w:rPr>
          <w:rFonts w:ascii="Arial" w:hAnsi="Arial" w:cs="Arial"/>
          <w:sz w:val="20"/>
        </w:rPr>
      </w:pPr>
      <w:r w:rsidRPr="00F26F55">
        <w:rPr>
          <w:rFonts w:ascii="Arial" w:hAnsi="Arial" w:cs="Arial"/>
          <w:sz w:val="20"/>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14:paraId="1390A3F0" w14:textId="77777777" w:rsidR="00F26F55" w:rsidRPr="00F26F55" w:rsidRDefault="00F26F55" w:rsidP="00F26F55">
      <w:pPr>
        <w:jc w:val="both"/>
        <w:rPr>
          <w:rFonts w:ascii="Arial" w:hAnsi="Arial" w:cs="Arial"/>
          <w:sz w:val="20"/>
        </w:rPr>
      </w:pPr>
      <w:r w:rsidRPr="00F26F55">
        <w:rPr>
          <w:rFonts w:ascii="Arial" w:hAnsi="Arial" w:cs="Arial"/>
          <w:sz w:val="20"/>
        </w:rPr>
        <w:t xml:space="preserve"> </w:t>
      </w:r>
    </w:p>
    <w:p w14:paraId="2EEDE14A" w14:textId="77777777" w:rsidR="00F26F55" w:rsidRPr="00F26F55" w:rsidRDefault="00F26F55" w:rsidP="00F26F55">
      <w:pPr>
        <w:jc w:val="both"/>
        <w:rPr>
          <w:rFonts w:ascii="Arial" w:hAnsi="Arial" w:cs="Arial"/>
          <w:sz w:val="20"/>
        </w:rPr>
      </w:pPr>
      <w:r w:rsidRPr="00F26F55">
        <w:rPr>
          <w:rFonts w:ascii="Arial" w:hAnsi="Arial" w:cs="Arial"/>
          <w:sz w:val="20"/>
        </w:rPr>
        <w:t>For contractors receiving payments directly from OWDA, a Contractor Payment Instruction Form must be completed by the contractor and submitted to Daniel P. Gill, P.E., Engineer, Ohio Water Development Authority, 480 South High Street, Columbus, Ohio 43215 prior to the first disbursement to the contractor.</w:t>
      </w:r>
    </w:p>
    <w:p w14:paraId="76E8A913" w14:textId="77777777" w:rsidR="00F26F55" w:rsidRPr="00F26F55" w:rsidRDefault="00F26F55" w:rsidP="00F26F55">
      <w:pPr>
        <w:jc w:val="both"/>
        <w:rPr>
          <w:rFonts w:ascii="Arial" w:hAnsi="Arial" w:cs="Arial"/>
          <w:sz w:val="20"/>
        </w:rPr>
      </w:pPr>
    </w:p>
    <w:p w14:paraId="56AB2BE5" w14:textId="77777777" w:rsidR="00F26F55" w:rsidRPr="00F26F55" w:rsidRDefault="00F26F55" w:rsidP="00F26F55">
      <w:pPr>
        <w:jc w:val="both"/>
        <w:rPr>
          <w:rFonts w:ascii="Arial" w:hAnsi="Arial" w:cs="Arial"/>
          <w:sz w:val="20"/>
        </w:rPr>
      </w:pPr>
      <w:r w:rsidRPr="00F26F55">
        <w:rPr>
          <w:rFonts w:ascii="Arial" w:hAnsi="Arial" w:cs="Arial"/>
          <w:sz w:val="20"/>
        </w:rPr>
        <w:t xml:space="preserve">Each reimbursement request should be sent to Daniel P. Gill, P.E., Engineer, Ohio Water Development Authority, 480 South High Street, Columbus, Ohio 43215, and must include the following items: </w:t>
      </w:r>
    </w:p>
    <w:p w14:paraId="7FBFE2E7" w14:textId="77777777" w:rsidR="00F26F55" w:rsidRPr="00F26F55" w:rsidRDefault="00F26F55" w:rsidP="00F26F55">
      <w:pPr>
        <w:jc w:val="both"/>
        <w:rPr>
          <w:rFonts w:ascii="Arial" w:hAnsi="Arial" w:cs="Arial"/>
          <w:sz w:val="20"/>
        </w:rPr>
      </w:pPr>
    </w:p>
    <w:p w14:paraId="7F70BBA3" w14:textId="77777777" w:rsidR="00F26F55" w:rsidRPr="00F26F55" w:rsidRDefault="00F26F55" w:rsidP="00F26F55">
      <w:pPr>
        <w:pStyle w:val="ListParagraph"/>
        <w:numPr>
          <w:ilvl w:val="0"/>
          <w:numId w:val="72"/>
        </w:numPr>
        <w:suppressAutoHyphens w:val="0"/>
        <w:autoSpaceDE/>
        <w:autoSpaceDN/>
        <w:adjustRightInd/>
        <w:jc w:val="both"/>
        <w:rPr>
          <w:rFonts w:ascii="Arial" w:hAnsi="Arial" w:cs="Arial"/>
        </w:rPr>
      </w:pPr>
      <w:r w:rsidRPr="00F26F55">
        <w:rPr>
          <w:rFonts w:ascii="Arial" w:hAnsi="Arial" w:cs="Arial"/>
          <w:bdr w:val="none" w:sz="0" w:space="0" w:color="auto" w:frame="1"/>
        </w:rPr>
        <w:t>A completed on-line fund payment request form with original signature from the LGA summarizing the invoices and amounts requested. This form is completed on-line, printed, signed and submitted with the items listed below.</w:t>
      </w:r>
    </w:p>
    <w:p w14:paraId="22DB6902" w14:textId="77777777" w:rsidR="00F26F55" w:rsidRPr="00F26F55" w:rsidRDefault="00F26F55" w:rsidP="00F26F55">
      <w:pPr>
        <w:pStyle w:val="ListParagraph"/>
        <w:numPr>
          <w:ilvl w:val="0"/>
          <w:numId w:val="72"/>
        </w:numPr>
        <w:suppressAutoHyphens w:val="0"/>
        <w:autoSpaceDE/>
        <w:autoSpaceDN/>
        <w:adjustRightInd/>
        <w:jc w:val="both"/>
        <w:rPr>
          <w:rFonts w:ascii="Arial" w:hAnsi="Arial" w:cs="Arial"/>
        </w:rPr>
      </w:pPr>
      <w:r w:rsidRPr="00F26F55">
        <w:rPr>
          <w:rFonts w:ascii="Arial" w:hAnsi="Arial" w:cs="Arial"/>
        </w:rPr>
        <w:t xml:space="preserve">A copy of each invoice listed on the on-line fund payment request form.  </w:t>
      </w:r>
    </w:p>
    <w:p w14:paraId="565830E4" w14:textId="77777777" w:rsidR="00F26F55" w:rsidRPr="00F26F55" w:rsidRDefault="00F26F55" w:rsidP="00F26F55">
      <w:pPr>
        <w:pStyle w:val="ListParagraph"/>
        <w:numPr>
          <w:ilvl w:val="0"/>
          <w:numId w:val="72"/>
        </w:numPr>
        <w:suppressAutoHyphens w:val="0"/>
        <w:autoSpaceDE/>
        <w:autoSpaceDN/>
        <w:adjustRightInd/>
        <w:jc w:val="both"/>
        <w:rPr>
          <w:rFonts w:ascii="Arial" w:hAnsi="Arial" w:cs="Arial"/>
        </w:rPr>
      </w:pPr>
      <w:r w:rsidRPr="00F26F55">
        <w:rPr>
          <w:rFonts w:ascii="Arial" w:hAnsi="Arial" w:cs="Arial"/>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14:paraId="10587964" w14:textId="77777777" w:rsidR="00F26F55" w:rsidRPr="00F26F55" w:rsidRDefault="00F26F55" w:rsidP="00F26F55">
      <w:pPr>
        <w:pStyle w:val="ListParagraph"/>
        <w:jc w:val="both"/>
        <w:rPr>
          <w:rFonts w:ascii="Arial" w:hAnsi="Arial" w:cs="Arial"/>
        </w:rPr>
      </w:pPr>
    </w:p>
    <w:p w14:paraId="2D35ADA6" w14:textId="77777777" w:rsidR="00F26F55" w:rsidRPr="00F26F55" w:rsidRDefault="00F26F55" w:rsidP="00F26F55">
      <w:pPr>
        <w:jc w:val="both"/>
        <w:rPr>
          <w:rFonts w:ascii="Arial" w:hAnsi="Arial" w:cs="Arial"/>
          <w:sz w:val="20"/>
        </w:rPr>
      </w:pPr>
      <w:r w:rsidRPr="00F26F55">
        <w:rPr>
          <w:rFonts w:ascii="Arial" w:hAnsi="Arial" w:cs="Arial"/>
          <w:sz w:val="20"/>
        </w:rPr>
        <w:t xml:space="preserve">All reimbursement requests are processed in the order they are received.  Once a week, OWDA will submit completed vouchers to banks for processing. OWDA’s banks will then process either a check or transfer the funds via federal wire.  </w:t>
      </w:r>
    </w:p>
    <w:p w14:paraId="7F53753E" w14:textId="77777777" w:rsidR="00F26F55" w:rsidRPr="00F26F55" w:rsidRDefault="00F26F55" w:rsidP="00F26F55">
      <w:pPr>
        <w:jc w:val="both"/>
        <w:rPr>
          <w:rFonts w:ascii="Arial" w:hAnsi="Arial" w:cs="Arial"/>
          <w:sz w:val="20"/>
        </w:rPr>
      </w:pPr>
    </w:p>
    <w:p w14:paraId="4AF674B2" w14:textId="6DBE2939" w:rsidR="00F26F55" w:rsidRPr="002D48C4" w:rsidRDefault="002D48C4" w:rsidP="00F26F55">
      <w:pPr>
        <w:jc w:val="both"/>
        <w:rPr>
          <w:rFonts w:ascii="Arial" w:hAnsi="Arial" w:cs="Arial"/>
          <w:i/>
          <w:sz w:val="20"/>
        </w:rPr>
      </w:pPr>
      <w:r w:rsidRPr="002D48C4">
        <w:rPr>
          <w:rFonts w:ascii="Arial" w:hAnsi="Arial" w:cs="Arial"/>
          <w:i/>
          <w:sz w:val="20"/>
        </w:rPr>
        <w:t xml:space="preserve">(Source: </w:t>
      </w:r>
      <w:hyperlink r:id="rId145" w:history="1">
        <w:r w:rsidRPr="002D48C4">
          <w:rPr>
            <w:rStyle w:val="Hyperlink"/>
            <w:rFonts w:ascii="Arial" w:hAnsi="Arial" w:cs="Arial"/>
            <w:i/>
            <w:sz w:val="20"/>
          </w:rPr>
          <w:t>OWDA Disbursement Procedures</w:t>
        </w:r>
      </w:hyperlink>
      <w:r w:rsidRPr="002D48C4">
        <w:rPr>
          <w:rFonts w:ascii="Arial" w:hAnsi="Arial" w:cs="Arial"/>
          <w:i/>
          <w:sz w:val="20"/>
        </w:rPr>
        <w:t xml:space="preserve"> included under “Loan Info” on the </w:t>
      </w:r>
      <w:hyperlink r:id="rId146" w:history="1">
        <w:r w:rsidRPr="002D48C4">
          <w:rPr>
            <w:rStyle w:val="Hyperlink"/>
            <w:rFonts w:ascii="Arial" w:hAnsi="Arial" w:cs="Arial"/>
            <w:i/>
            <w:sz w:val="20"/>
          </w:rPr>
          <w:t>OWDA website</w:t>
        </w:r>
      </w:hyperlink>
      <w:r w:rsidRPr="002D48C4">
        <w:rPr>
          <w:rFonts w:ascii="Arial" w:hAnsi="Arial" w:cs="Arial"/>
          <w:i/>
          <w:sz w:val="20"/>
        </w:rPr>
        <w:t>)</w:t>
      </w:r>
    </w:p>
    <w:p w14:paraId="443DDC51" w14:textId="77777777" w:rsidR="00F26F55" w:rsidRPr="00F26F55" w:rsidRDefault="00F26F55" w:rsidP="00F26F55">
      <w:pPr>
        <w:jc w:val="both"/>
        <w:rPr>
          <w:rFonts w:ascii="Arial" w:hAnsi="Arial" w:cs="Arial"/>
          <w:i/>
          <w:sz w:val="20"/>
        </w:rPr>
      </w:pPr>
    </w:p>
    <w:p w14:paraId="2F24BB16" w14:textId="64A6ABDD" w:rsidR="00F26F55" w:rsidRPr="00F26F55" w:rsidRDefault="002D48C4" w:rsidP="006672EA">
      <w:pPr>
        <w:spacing w:after="240"/>
        <w:jc w:val="both"/>
        <w:rPr>
          <w:rFonts w:ascii="Arial" w:hAnsi="Arial" w:cs="Arial"/>
          <w:sz w:val="20"/>
        </w:rPr>
      </w:pPr>
      <w:r>
        <w:rPr>
          <w:rFonts w:ascii="Arial" w:hAnsi="Arial" w:cs="Arial"/>
          <w:sz w:val="20"/>
        </w:rPr>
        <w:t>NOTE:  Most LGA’s receive DWRLF</w:t>
      </w:r>
      <w:r w:rsidR="00F26F55" w:rsidRPr="00F26F55">
        <w:rPr>
          <w:rFonts w:ascii="Arial" w:hAnsi="Arial" w:cs="Arial"/>
          <w:sz w:val="20"/>
        </w:rPr>
        <w:t xml:space="preserve"> assistance on a reimbursement basis.  The State of Ohio administers most cash payments to vendors.  Except for initial engineering and design costs, it is unlikely that a local government would receive advance-funding.</w:t>
      </w:r>
    </w:p>
    <w:p w14:paraId="2C2D67BB" w14:textId="1A066B7B" w:rsidR="00F26F55" w:rsidRPr="00F26F55" w:rsidRDefault="00F26F55" w:rsidP="006672EA">
      <w:pPr>
        <w:spacing w:after="240"/>
        <w:jc w:val="both"/>
        <w:rPr>
          <w:rFonts w:ascii="Arial" w:hAnsi="Arial" w:cs="Arial"/>
          <w:b/>
          <w:i/>
          <w:sz w:val="20"/>
          <w:highlight w:val="yellow"/>
        </w:rPr>
      </w:pPr>
      <w:r w:rsidRPr="00F26F55">
        <w:rPr>
          <w:rFonts w:ascii="Arial" w:hAnsi="Arial" w:cs="Arial"/>
          <w:i/>
          <w:sz w:val="20"/>
          <w:highlight w:val="green"/>
        </w:rPr>
        <w:t>(Source: AOS CFAE)</w:t>
      </w:r>
    </w:p>
    <w:p w14:paraId="2A974FB3" w14:textId="1D514A80"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lastRenderedPageBreak/>
        <w:t xml:space="preserve">This section should contain program specific information for Cash Management that </w:t>
      </w:r>
      <w:r w:rsidR="00962C0C">
        <w:rPr>
          <w:rFonts w:ascii="Arial" w:hAnsi="Arial" w:cs="Arial"/>
          <w:b/>
          <w:sz w:val="20"/>
          <w:highlight w:val="yellow"/>
        </w:rPr>
        <w:t>is</w:t>
      </w:r>
      <w:r w:rsidRPr="00D94F69">
        <w:rPr>
          <w:rFonts w:ascii="Arial" w:hAnsi="Arial" w:cs="Arial"/>
          <w:b/>
          <w:sz w:val="20"/>
          <w:highlight w:val="yellow"/>
        </w:rPr>
        <w:t xml:space="preserve"> applicable to the program CFDA being tested from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09D952FB"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47"/>
          <w:pgSz w:w="12240" w:h="15840" w:code="1"/>
          <w:pgMar w:top="1440" w:right="1440" w:bottom="1440" w:left="1440" w:header="720" w:footer="720" w:gutter="0"/>
          <w:cols w:space="720"/>
          <w:noEndnote/>
        </w:sectPr>
      </w:pPr>
    </w:p>
    <w:p w14:paraId="71512F90" w14:textId="77777777" w:rsidR="00341FBE" w:rsidRPr="00D94F69" w:rsidRDefault="00341FBE" w:rsidP="006672EA">
      <w:pPr>
        <w:pStyle w:val="Heading3"/>
        <w:jc w:val="both"/>
        <w:rPr>
          <w:rFonts w:cs="Arial"/>
        </w:rPr>
      </w:pPr>
      <w:bookmarkStart w:id="49" w:name="_Toc442267692"/>
      <w:bookmarkStart w:id="50" w:name="_Toc3283281"/>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529A92FC" w14:textId="48C77E30" w:rsidR="009138DB" w:rsidRPr="00D94F69" w:rsidRDefault="00465EDF" w:rsidP="007B2468">
      <w:pPr>
        <w:spacing w:after="240"/>
        <w:jc w:val="both"/>
        <w:rPr>
          <w:rStyle w:val="Hyperlink"/>
          <w:rFonts w:ascii="Arial" w:hAnsi="Arial" w:cs="Arial"/>
          <w:b/>
          <w:sz w:val="20"/>
        </w:rPr>
      </w:pPr>
      <w:hyperlink r:id="rId148" w:history="1">
        <w:r w:rsidR="00EF3063" w:rsidRPr="00D94F69">
          <w:rPr>
            <w:rStyle w:val="Hyperlink"/>
            <w:rFonts w:ascii="Arial" w:hAnsi="Arial" w:cs="Arial"/>
            <w:b/>
            <w:sz w:val="20"/>
          </w:rPr>
          <w:t>See here for the OMB Supplement Audit Objectives and Compliance Requirements</w:t>
        </w:r>
      </w:hyperlink>
    </w:p>
    <w:p w14:paraId="0F05A82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67101157"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E763382" w14:textId="5BA06BD5"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49"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47A2FA90"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5273355C"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8D2FC77"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412C263D"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5C3D72A"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D94F69" w14:paraId="1D275A96" w14:textId="77777777" w:rsidTr="00E0350C">
        <w:tc>
          <w:tcPr>
            <w:tcW w:w="5000" w:type="pct"/>
            <w:shd w:val="clear" w:color="auto" w:fill="548DD4" w:themeFill="text2" w:themeFillTint="99"/>
          </w:tcPr>
          <w:p w14:paraId="55223A67"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CEFD98" w14:textId="77777777" w:rsidTr="00E0350C">
        <w:tc>
          <w:tcPr>
            <w:tcW w:w="5000" w:type="pct"/>
          </w:tcPr>
          <w:p w14:paraId="09CAE5D1"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7DF34AE" w14:textId="77777777" w:rsidR="00D96E56" w:rsidRPr="00D94F69" w:rsidRDefault="00D96E56" w:rsidP="006672EA">
            <w:pPr>
              <w:pStyle w:val="AuditProcedureHeading"/>
              <w:spacing w:after="240"/>
              <w:jc w:val="both"/>
              <w:rPr>
                <w:rFonts w:cs="Arial"/>
                <w:b/>
                <w:bCs/>
                <w:szCs w:val="20"/>
                <w:u w:val="single"/>
              </w:rPr>
            </w:pPr>
          </w:p>
          <w:p w14:paraId="58F4C210"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0C5CB43" w14:textId="77777777" w:rsidR="00D96E56" w:rsidRPr="00D94F69" w:rsidRDefault="00D96E56" w:rsidP="006672EA">
            <w:pPr>
              <w:pStyle w:val="AuditProcedureHeading"/>
              <w:spacing w:after="240"/>
              <w:jc w:val="both"/>
              <w:rPr>
                <w:rFonts w:cs="Arial"/>
                <w:b/>
                <w:bCs/>
                <w:szCs w:val="20"/>
                <w:u w:val="single"/>
              </w:rPr>
            </w:pPr>
          </w:p>
          <w:p w14:paraId="7F138EF2"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C5FD04D" w14:textId="77777777" w:rsidR="00D96E56" w:rsidRPr="00D94F69" w:rsidRDefault="00D96E56" w:rsidP="006672EA">
            <w:pPr>
              <w:spacing w:after="240"/>
              <w:jc w:val="both"/>
              <w:rPr>
                <w:rFonts w:ascii="Arial" w:hAnsi="Arial" w:cs="Arial"/>
                <w:b/>
                <w:sz w:val="20"/>
                <w:u w:val="single"/>
              </w:rPr>
            </w:pPr>
          </w:p>
          <w:p w14:paraId="72C6F382"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578C4C0" w14:textId="77777777" w:rsidR="00D96E56" w:rsidRPr="00D94F69" w:rsidRDefault="00D96E56" w:rsidP="006672EA">
            <w:pPr>
              <w:pStyle w:val="AuditProcedureHeading"/>
              <w:spacing w:after="240"/>
              <w:jc w:val="both"/>
              <w:rPr>
                <w:rFonts w:cs="Arial"/>
                <w:b/>
                <w:bCs/>
                <w:szCs w:val="20"/>
                <w:u w:val="single"/>
              </w:rPr>
            </w:pPr>
          </w:p>
          <w:p w14:paraId="1520E3C7" w14:textId="77777777" w:rsidR="00D96E56" w:rsidRPr="00D94F69" w:rsidRDefault="00D96E56" w:rsidP="006672EA">
            <w:pPr>
              <w:spacing w:after="240"/>
              <w:jc w:val="both"/>
              <w:rPr>
                <w:rFonts w:ascii="Arial" w:eastAsiaTheme="minorHAnsi" w:hAnsi="Arial" w:cs="Arial"/>
              </w:rPr>
            </w:pPr>
          </w:p>
        </w:tc>
      </w:tr>
    </w:tbl>
    <w:p w14:paraId="04E381D2"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6F80159"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50"/>
          <w:pgSz w:w="12240" w:h="15840" w:code="1"/>
          <w:pgMar w:top="1440" w:right="1440" w:bottom="1440" w:left="1440" w:header="720" w:footer="720" w:gutter="0"/>
          <w:cols w:space="720"/>
          <w:noEndnote/>
        </w:sectPr>
      </w:pPr>
    </w:p>
    <w:p w14:paraId="135885AE" w14:textId="77777777" w:rsidR="00341FBE" w:rsidRPr="00D94F69" w:rsidRDefault="00341FBE" w:rsidP="006672EA">
      <w:pPr>
        <w:pStyle w:val="Heading3"/>
        <w:jc w:val="both"/>
        <w:rPr>
          <w:rFonts w:cs="Arial"/>
        </w:rPr>
      </w:pPr>
      <w:bookmarkStart w:id="51" w:name="_Toc442267693"/>
      <w:bookmarkStart w:id="52" w:name="_Toc3283282"/>
      <w:r w:rsidRPr="00D94F69">
        <w:rPr>
          <w:rFonts w:cs="Arial"/>
        </w:rPr>
        <w:lastRenderedPageBreak/>
        <w:t>Suggested Audit Procedures – Compliance</w:t>
      </w:r>
      <w:r w:rsidR="002A3BB7" w:rsidRPr="00D94F69">
        <w:rPr>
          <w:rFonts w:cs="Arial"/>
        </w:rPr>
        <w:t xml:space="preserve"> (Substantive Tests)</w:t>
      </w:r>
      <w:bookmarkEnd w:id="51"/>
      <w:bookmarkEnd w:id="52"/>
    </w:p>
    <w:tbl>
      <w:tblPr>
        <w:tblStyle w:val="TableGrid"/>
        <w:tblW w:w="5000" w:type="pct"/>
        <w:tblLook w:val="04A0" w:firstRow="1" w:lastRow="0" w:firstColumn="1" w:lastColumn="0" w:noHBand="0" w:noVBand="1"/>
      </w:tblPr>
      <w:tblGrid>
        <w:gridCol w:w="9576"/>
      </w:tblGrid>
      <w:tr w:rsidR="00D96E56" w:rsidRPr="00D94F69" w14:paraId="06A70930" w14:textId="77777777" w:rsidTr="00E0350C">
        <w:tc>
          <w:tcPr>
            <w:tcW w:w="5000" w:type="pct"/>
            <w:shd w:val="clear" w:color="auto" w:fill="548DD4" w:themeFill="text2" w:themeFillTint="99"/>
          </w:tcPr>
          <w:p w14:paraId="460D2F97"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2E7835C"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444BE4F3" w14:textId="77777777" w:rsidTr="00E0350C">
        <w:tc>
          <w:tcPr>
            <w:tcW w:w="5000" w:type="pct"/>
          </w:tcPr>
          <w:p w14:paraId="511822B9"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25F8EB17" w14:textId="55A09D78" w:rsidR="006160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51" w:history="1">
              <w:r w:rsidR="008937F5" w:rsidRPr="00A10BFC">
                <w:rPr>
                  <w:rStyle w:val="Hyperlink"/>
                  <w:rFonts w:ascii="Arial" w:hAnsi="Arial" w:cs="Arial"/>
                  <w:b/>
                  <w:sz w:val="20"/>
                  <w:szCs w:val="20"/>
                </w:rPr>
                <w:t>FACCR</w:t>
              </w:r>
              <w:r w:rsidR="00A10BFC" w:rsidRPr="00A10B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14:paraId="595F9E61"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72846E0" w14:textId="77777777" w:rsidTr="00E0350C">
        <w:tc>
          <w:tcPr>
            <w:tcW w:w="5000" w:type="pct"/>
          </w:tcPr>
          <w:p w14:paraId="2E9B25D4"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10710E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5720546B"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0E53794C" w14:textId="7E37945C"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52"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336105B8" w14:textId="7A0D76C5"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53" w:history="1">
              <w:r w:rsidRPr="00D94F69">
                <w:rPr>
                  <w:rStyle w:val="Hyperlink"/>
                  <w:rFonts w:ascii="Arial" w:hAnsi="Arial" w:cs="Arial"/>
                  <w:sz w:val="20"/>
                </w:rPr>
                <w:t>(2 CFR section 200.305(b)(5)</w:t>
              </w:r>
            </w:hyperlink>
            <w:r w:rsidRPr="00D94F69">
              <w:rPr>
                <w:rFonts w:ascii="Arial" w:hAnsi="Arial" w:cs="Arial"/>
                <w:sz w:val="20"/>
                <w:szCs w:val="20"/>
              </w:rPr>
              <w:t>).</w:t>
            </w:r>
          </w:p>
          <w:p w14:paraId="2C2524A9" w14:textId="179473B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Review records to determine if interest in excess of $500 per year was earned on Federal cash draws.  If so</w:t>
            </w:r>
            <w:r w:rsidR="00E63C70" w:rsidRPr="00D94F69">
              <w:rPr>
                <w:rFonts w:ascii="Arial" w:hAnsi="Arial" w:cs="Arial"/>
                <w:sz w:val="20"/>
              </w:rPr>
              <w:t>, determine</w:t>
            </w:r>
            <w:r w:rsidRPr="00D94F69">
              <w:rPr>
                <w:rFonts w:ascii="Arial" w:hAnsi="Arial" w:cs="Arial"/>
                <w:sz w:val="20"/>
              </w:rPr>
              <w:t xml:space="preserve"> if it was remitted annually to the Department of Health and Human Services, Payment Management System (</w:t>
            </w:r>
            <w:hyperlink r:id="rId154"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27FC1F71"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0E4F06CC" w14:textId="38B0F1CA"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55"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08C4844C"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761416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BA94943"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286C8AC0" w14:textId="503A4629"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56" w:history="1">
              <w:r w:rsidRPr="00D94F69">
                <w:rPr>
                  <w:rStyle w:val="Hyperlink"/>
                  <w:rFonts w:ascii="Arial" w:hAnsi="Arial" w:cs="Arial"/>
                  <w:sz w:val="20"/>
                </w:rPr>
                <w:t>2 CFR section 200.305(b)(1)</w:t>
              </w:r>
            </w:hyperlink>
            <w:r w:rsidRPr="00D94F69">
              <w:rPr>
                <w:rFonts w:ascii="Arial" w:hAnsi="Arial" w:cs="Arial"/>
                <w:sz w:val="20"/>
                <w:szCs w:val="20"/>
              </w:rPr>
              <w:t>).</w:t>
            </w:r>
          </w:p>
          <w:p w14:paraId="6713A185" w14:textId="77777777" w:rsidR="00D96E56" w:rsidRPr="00D94F69" w:rsidRDefault="00D96E56" w:rsidP="006672EA">
            <w:pPr>
              <w:pStyle w:val="APStepItem"/>
              <w:numPr>
                <w:ilvl w:val="0"/>
                <w:numId w:val="0"/>
              </w:numPr>
              <w:tabs>
                <w:tab w:val="num" w:pos="1170"/>
              </w:tabs>
              <w:ind w:left="360"/>
              <w:rPr>
                <w:rFonts w:cs="Arial"/>
                <w:b/>
                <w:szCs w:val="20"/>
              </w:rPr>
            </w:pPr>
          </w:p>
        </w:tc>
      </w:tr>
    </w:tbl>
    <w:p w14:paraId="5F33FE3A"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57"/>
          <w:pgSz w:w="12240" w:h="15840" w:code="1"/>
          <w:pgMar w:top="1440" w:right="1440" w:bottom="1440" w:left="1440" w:header="720" w:footer="720" w:gutter="0"/>
          <w:cols w:space="720"/>
          <w:noEndnote/>
        </w:sectPr>
      </w:pPr>
    </w:p>
    <w:p w14:paraId="68ACE4D7"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3283283"/>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576"/>
      </w:tblGrid>
      <w:tr w:rsidR="002A3BB7" w:rsidRPr="00D94F69" w14:paraId="1BC19FBC" w14:textId="77777777" w:rsidTr="00E0350C">
        <w:tc>
          <w:tcPr>
            <w:tcW w:w="5000" w:type="pct"/>
            <w:shd w:val="clear" w:color="auto" w:fill="548DD4" w:themeFill="text2" w:themeFillTint="99"/>
          </w:tcPr>
          <w:p w14:paraId="4BD3E9E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4F23F461" w14:textId="77777777" w:rsidTr="00E0350C">
        <w:tc>
          <w:tcPr>
            <w:tcW w:w="5000" w:type="pct"/>
          </w:tcPr>
          <w:p w14:paraId="6E19AE16"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A386412" w14:textId="77777777" w:rsidR="002A3BB7" w:rsidRPr="00D94F69" w:rsidRDefault="002A3BB7" w:rsidP="006672EA">
            <w:pPr>
              <w:widowControl w:val="0"/>
              <w:spacing w:after="240"/>
              <w:ind w:left="720"/>
              <w:jc w:val="both"/>
              <w:rPr>
                <w:rFonts w:ascii="Arial" w:hAnsi="Arial" w:cs="Arial"/>
                <w:b/>
                <w:sz w:val="20"/>
              </w:rPr>
            </w:pPr>
          </w:p>
          <w:p w14:paraId="1063FDE7"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671047F4" w14:textId="77777777" w:rsidR="002A3BB7" w:rsidRPr="00D94F69" w:rsidRDefault="002A3BB7" w:rsidP="006672EA">
            <w:pPr>
              <w:pStyle w:val="ListParagraph"/>
              <w:spacing w:after="240"/>
              <w:jc w:val="both"/>
              <w:rPr>
                <w:rFonts w:ascii="Arial" w:hAnsi="Arial" w:cs="Arial"/>
                <w:b/>
              </w:rPr>
            </w:pPr>
          </w:p>
          <w:p w14:paraId="76A54EF4"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ED2D563" w14:textId="77777777" w:rsidR="002A3BB7" w:rsidRPr="00D94F69" w:rsidRDefault="002A3BB7" w:rsidP="006672EA">
            <w:pPr>
              <w:pStyle w:val="ListParagraph"/>
              <w:spacing w:after="240"/>
              <w:jc w:val="both"/>
              <w:rPr>
                <w:rFonts w:ascii="Arial" w:hAnsi="Arial" w:cs="Arial"/>
                <w:b/>
              </w:rPr>
            </w:pPr>
          </w:p>
          <w:p w14:paraId="3950FC6D"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2F0A3AE" w14:textId="77777777" w:rsidR="002A3BB7" w:rsidRPr="00D94F69" w:rsidRDefault="002A3BB7" w:rsidP="006672EA">
            <w:pPr>
              <w:pStyle w:val="ListParagraph"/>
              <w:spacing w:after="240"/>
              <w:jc w:val="both"/>
              <w:rPr>
                <w:rFonts w:ascii="Arial" w:hAnsi="Arial" w:cs="Arial"/>
                <w:b/>
              </w:rPr>
            </w:pPr>
          </w:p>
          <w:p w14:paraId="14C4525C"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A98488C" w14:textId="77777777" w:rsidR="002A3BB7" w:rsidRPr="00D94F69" w:rsidRDefault="002A3BB7" w:rsidP="006672EA">
            <w:pPr>
              <w:pStyle w:val="APStepItem"/>
              <w:numPr>
                <w:ilvl w:val="0"/>
                <w:numId w:val="0"/>
              </w:numPr>
              <w:spacing w:after="240"/>
              <w:rPr>
                <w:rFonts w:cs="Arial"/>
                <w:b/>
              </w:rPr>
            </w:pPr>
          </w:p>
        </w:tc>
      </w:tr>
    </w:tbl>
    <w:p w14:paraId="31631F0E"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42AB32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CBF3C97"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8"/>
          <w:pgSz w:w="12240" w:h="15840" w:code="1"/>
          <w:pgMar w:top="1440" w:right="1440" w:bottom="1440" w:left="1440" w:header="720" w:footer="720" w:gutter="0"/>
          <w:cols w:space="720"/>
          <w:noEndnote/>
        </w:sectPr>
      </w:pPr>
    </w:p>
    <w:p w14:paraId="0F843FE1" w14:textId="77777777" w:rsidR="007E5B12" w:rsidRPr="00D94F69" w:rsidRDefault="007E5B12" w:rsidP="006672EA">
      <w:pPr>
        <w:pStyle w:val="Heading2"/>
        <w:jc w:val="both"/>
        <w:rPr>
          <w:rFonts w:cs="Arial"/>
        </w:rPr>
      </w:pPr>
      <w:bookmarkStart w:id="56" w:name="_Toc3283284"/>
      <w:r w:rsidRPr="00D94F69">
        <w:rPr>
          <w:rFonts w:cs="Arial"/>
        </w:rPr>
        <w:lastRenderedPageBreak/>
        <w:t xml:space="preserve">E.  </w:t>
      </w:r>
      <w:bookmarkStart w:id="57" w:name="_Toc442267695"/>
      <w:r w:rsidRPr="00D94F69">
        <w:rPr>
          <w:rFonts w:cs="Arial"/>
        </w:rPr>
        <w:t>ELIGIBILITY</w:t>
      </w:r>
      <w:bookmarkEnd w:id="57"/>
      <w:r w:rsidR="00A45431">
        <w:rPr>
          <w:rFonts w:cs="Arial"/>
        </w:rPr>
        <w:t xml:space="preserve"> – Not Applicable</w:t>
      </w:r>
      <w:bookmarkEnd w:id="56"/>
      <w:r w:rsidR="00A45431">
        <w:rPr>
          <w:rFonts w:cs="Arial"/>
        </w:rPr>
        <w:t xml:space="preserve"> </w:t>
      </w:r>
    </w:p>
    <w:p w14:paraId="32A7D495" w14:textId="77777777" w:rsidR="00A45431" w:rsidRDefault="00A454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Cs w:val="24"/>
        </w:rPr>
      </w:pPr>
      <w:r>
        <w:rPr>
          <w:rFonts w:ascii="Arial" w:hAnsi="Arial" w:cs="Arial"/>
          <w:szCs w:val="24"/>
        </w:rPr>
        <w:t>Per 2017 OMB Compliance Supplement Part 2</w:t>
      </w:r>
    </w:p>
    <w:p w14:paraId="34ADB02C"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9"/>
          <w:pgSz w:w="12240" w:h="15840" w:code="1"/>
          <w:pgMar w:top="1440" w:right="1440" w:bottom="1440" w:left="1440" w:header="720" w:footer="720" w:gutter="0"/>
          <w:cols w:space="720"/>
          <w:noEndnote/>
        </w:sectPr>
      </w:pPr>
    </w:p>
    <w:p w14:paraId="064C4DE5" w14:textId="77777777" w:rsidR="007E5B12" w:rsidRPr="00D94F69" w:rsidRDefault="007E5B12" w:rsidP="006672EA">
      <w:pPr>
        <w:pStyle w:val="Heading2"/>
        <w:jc w:val="both"/>
        <w:rPr>
          <w:rFonts w:cs="Arial"/>
        </w:rPr>
      </w:pPr>
      <w:bookmarkStart w:id="58" w:name="_Toc3283285"/>
      <w:r w:rsidRPr="00D94F69">
        <w:rPr>
          <w:rFonts w:cs="Arial"/>
        </w:rPr>
        <w:lastRenderedPageBreak/>
        <w:t xml:space="preserve">F.  </w:t>
      </w:r>
      <w:bookmarkStart w:id="59" w:name="_Toc442267696"/>
      <w:r w:rsidRPr="00D94F69">
        <w:rPr>
          <w:rFonts w:cs="Arial"/>
        </w:rPr>
        <w:t>EQUIPMENT AND REAL PROPERTY MANAGEMENT</w:t>
      </w:r>
      <w:bookmarkEnd w:id="59"/>
      <w:r w:rsidR="00A45431">
        <w:rPr>
          <w:rFonts w:cs="Arial"/>
        </w:rPr>
        <w:t xml:space="preserve"> – Not Applicable</w:t>
      </w:r>
      <w:bookmarkEnd w:id="58"/>
      <w:r w:rsidR="00A45431">
        <w:rPr>
          <w:rFonts w:cs="Arial"/>
        </w:rPr>
        <w:t xml:space="preserve"> </w:t>
      </w:r>
    </w:p>
    <w:p w14:paraId="38550FBA" w14:textId="77777777" w:rsidR="00A45431" w:rsidRDefault="00A45431" w:rsidP="00A45431">
      <w:pPr>
        <w:pBdr>
          <w:top w:val="single" w:sz="6" w:space="0" w:color="FFFFFF"/>
          <w:left w:val="single" w:sz="6" w:space="0" w:color="FFFFFF"/>
          <w:bottom w:val="single" w:sz="6" w:space="0" w:color="FFFFFF"/>
          <w:right w:val="single" w:sz="6" w:space="0" w:color="FFFFFF"/>
        </w:pBdr>
        <w:spacing w:after="240"/>
        <w:jc w:val="both"/>
        <w:rPr>
          <w:rFonts w:ascii="Arial" w:hAnsi="Arial" w:cs="Arial"/>
          <w:szCs w:val="24"/>
        </w:rPr>
      </w:pPr>
      <w:r>
        <w:rPr>
          <w:rFonts w:ascii="Arial" w:hAnsi="Arial" w:cs="Arial"/>
          <w:szCs w:val="24"/>
        </w:rPr>
        <w:t>Per 2017 OMB Compliance Supplement Part 2</w:t>
      </w:r>
    </w:p>
    <w:p w14:paraId="475B657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0"/>
          <w:pgSz w:w="12240" w:h="15840" w:code="1"/>
          <w:pgMar w:top="1440" w:right="1440" w:bottom="1440" w:left="1440" w:header="720" w:footer="720" w:gutter="0"/>
          <w:cols w:space="720"/>
          <w:noEndnote/>
        </w:sectPr>
      </w:pPr>
    </w:p>
    <w:p w14:paraId="582A4D47" w14:textId="1E0C8C39" w:rsidR="00CF4CC9" w:rsidRPr="00D94F69" w:rsidRDefault="007E5B12" w:rsidP="00F26F55">
      <w:pPr>
        <w:pStyle w:val="Heading2"/>
        <w:jc w:val="both"/>
      </w:pPr>
      <w:bookmarkStart w:id="60" w:name="_Toc3283286"/>
      <w:r w:rsidRPr="00D94F69">
        <w:rPr>
          <w:rFonts w:cs="Arial"/>
        </w:rPr>
        <w:lastRenderedPageBreak/>
        <w:t xml:space="preserve">G.  </w:t>
      </w:r>
      <w:bookmarkStart w:id="61" w:name="_Toc442267697"/>
      <w:r w:rsidRPr="00D94F69">
        <w:rPr>
          <w:rFonts w:cs="Arial"/>
        </w:rPr>
        <w:t>MATCHING, LEVEL OF EFFORT, EARMARKING</w:t>
      </w:r>
      <w:bookmarkEnd w:id="61"/>
      <w:bookmarkEnd w:id="60"/>
    </w:p>
    <w:p w14:paraId="69E390C8" w14:textId="36EDB1D1" w:rsidR="00223898" w:rsidRPr="00D94F69" w:rsidRDefault="004655E0" w:rsidP="006672EA">
      <w:pPr>
        <w:pStyle w:val="Heading3"/>
        <w:jc w:val="both"/>
        <w:rPr>
          <w:rFonts w:cs="Arial"/>
        </w:rPr>
      </w:pPr>
      <w:bookmarkStart w:id="62" w:name="_Toc3283287"/>
      <w:r w:rsidRPr="00D94F69">
        <w:rPr>
          <w:rFonts w:cs="Arial"/>
        </w:rPr>
        <w:t xml:space="preserve">OMB </w:t>
      </w:r>
      <w:r w:rsidR="00223898" w:rsidRPr="00D94F69">
        <w:rPr>
          <w:rFonts w:cs="Arial"/>
        </w:rPr>
        <w:t>Compliance Requirements</w:t>
      </w:r>
      <w:r w:rsidR="00F26F55">
        <w:rPr>
          <w:rFonts w:cs="Arial"/>
        </w:rPr>
        <w:t xml:space="preserve"> – Not Applicable</w:t>
      </w:r>
      <w:bookmarkEnd w:id="62"/>
    </w:p>
    <w:p w14:paraId="3A5C0863" w14:textId="77777777" w:rsidR="00F26F55" w:rsidRPr="00F26F55" w:rsidRDefault="00F26F55" w:rsidP="00F26F55">
      <w:pPr>
        <w:pStyle w:val="ListParagraph"/>
        <w:numPr>
          <w:ilvl w:val="0"/>
          <w:numId w:val="74"/>
        </w:numPr>
        <w:suppressAutoHyphens w:val="0"/>
        <w:autoSpaceDE/>
        <w:autoSpaceDN/>
        <w:adjustRightInd/>
        <w:jc w:val="both"/>
        <w:rPr>
          <w:rFonts w:ascii="Arial" w:hAnsi="Arial" w:cs="Arial"/>
        </w:rPr>
      </w:pPr>
      <w:r w:rsidRPr="00F26F55">
        <w:rPr>
          <w:rFonts w:ascii="Arial" w:hAnsi="Arial" w:cs="Arial"/>
        </w:rPr>
        <w:t xml:space="preserve">Level of Effort requirements are not applicable to the program.  </w:t>
      </w:r>
    </w:p>
    <w:p w14:paraId="77BA89CA" w14:textId="3C7292B7" w:rsidR="00F26F55" w:rsidRPr="00F26F55" w:rsidRDefault="00F26F55" w:rsidP="00F26F55">
      <w:pPr>
        <w:pStyle w:val="ListParagraph"/>
        <w:numPr>
          <w:ilvl w:val="0"/>
          <w:numId w:val="74"/>
        </w:num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5400"/>
        </w:tabs>
        <w:suppressAutoHyphens w:val="0"/>
        <w:autoSpaceDE/>
        <w:autoSpaceDN/>
        <w:adjustRightInd/>
        <w:rPr>
          <w:rFonts w:ascii="Arial" w:hAnsi="Arial" w:cs="Arial"/>
        </w:rPr>
      </w:pPr>
      <w:r w:rsidRPr="00F26F55">
        <w:rPr>
          <w:rFonts w:ascii="Arial" w:hAnsi="Arial" w:cs="Arial"/>
        </w:rPr>
        <w:t xml:space="preserve">Matching and Earmarking requirements apply only to the State.  However, it is possible that a local match or earmarking requirements also apply to a local government’s funded project.  </w:t>
      </w:r>
      <w:r w:rsidRPr="00F26F55">
        <w:rPr>
          <w:rFonts w:ascii="Arial" w:hAnsi="Arial" w:cs="Arial"/>
          <w:color w:val="FF0000"/>
        </w:rPr>
        <w:t xml:space="preserve">Auditors should review the terms and conditions of their grant/loan awards to determine whether there are any local matching or earmarking requirements.  If so, auditors should </w:t>
      </w:r>
      <w:r>
        <w:rPr>
          <w:rFonts w:ascii="Arial" w:hAnsi="Arial" w:cs="Arial"/>
          <w:color w:val="FF0000"/>
        </w:rPr>
        <w:t>contact CFAE for this section, and</w:t>
      </w:r>
      <w:r w:rsidRPr="00F26F55">
        <w:rPr>
          <w:rFonts w:ascii="Arial" w:hAnsi="Arial" w:cs="Arial"/>
          <w:color w:val="FF0000"/>
        </w:rPr>
        <w:t xml:space="preserve"> document those requirements and test the substantive procedures accordingly.</w:t>
      </w:r>
    </w:p>
    <w:p w14:paraId="5A362963" w14:textId="6B6D5382"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1F3FE10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0A942C0"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1"/>
          <w:pgSz w:w="12240" w:h="15840" w:code="1"/>
          <w:pgMar w:top="1440" w:right="1440" w:bottom="1440" w:left="1440" w:header="720" w:footer="720" w:gutter="0"/>
          <w:cols w:space="720"/>
          <w:noEndnote/>
        </w:sectPr>
      </w:pPr>
    </w:p>
    <w:p w14:paraId="2872C533" w14:textId="77777777" w:rsidR="007E5B12" w:rsidRPr="00D94F69" w:rsidRDefault="007E5B12" w:rsidP="006672EA">
      <w:pPr>
        <w:pStyle w:val="Heading2"/>
        <w:jc w:val="both"/>
        <w:rPr>
          <w:rFonts w:cs="Arial"/>
        </w:rPr>
      </w:pPr>
      <w:bookmarkStart w:id="63" w:name="_Toc442267698"/>
      <w:bookmarkStart w:id="64" w:name="_Toc3283288"/>
      <w:r w:rsidRPr="00D94F69">
        <w:rPr>
          <w:rFonts w:cs="Arial"/>
        </w:rPr>
        <w:lastRenderedPageBreak/>
        <w:t xml:space="preserve">H.  PERIOD </w:t>
      </w:r>
      <w:r w:rsidR="00F12052" w:rsidRPr="00D94F69">
        <w:rPr>
          <w:rFonts w:cs="Arial"/>
        </w:rPr>
        <w:t>OF PERFORMANCE</w:t>
      </w:r>
      <w:bookmarkEnd w:id="63"/>
      <w:bookmarkEnd w:id="64"/>
    </w:p>
    <w:p w14:paraId="5603FC55" w14:textId="004938F0"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F43BAB" w14:textId="77777777" w:rsidR="007E5B12" w:rsidRPr="00D94F69" w:rsidRDefault="004655E0" w:rsidP="006672EA">
      <w:pPr>
        <w:pStyle w:val="Heading3"/>
        <w:jc w:val="both"/>
        <w:rPr>
          <w:rFonts w:cs="Arial"/>
        </w:rPr>
      </w:pPr>
      <w:bookmarkStart w:id="65" w:name="_Toc3283289"/>
      <w:r w:rsidRPr="00D94F69">
        <w:rPr>
          <w:rFonts w:cs="Arial"/>
        </w:rPr>
        <w:t xml:space="preserve">OMB </w:t>
      </w:r>
      <w:r w:rsidR="007E5B12" w:rsidRPr="00D94F69">
        <w:rPr>
          <w:rFonts w:cs="Arial"/>
        </w:rPr>
        <w:t>Compliance Requirements</w:t>
      </w:r>
      <w:bookmarkEnd w:id="65"/>
    </w:p>
    <w:p w14:paraId="41A1F373" w14:textId="45A2BCE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63" w:history="1">
        <w:r w:rsidRPr="00D94F69">
          <w:rPr>
            <w:rStyle w:val="Hyperlink"/>
            <w:rFonts w:ascii="Arial" w:hAnsi="Arial" w:cs="Arial"/>
            <w:sz w:val="20"/>
          </w:rPr>
          <w:t>2 CFR section 200.309</w:t>
        </w:r>
      </w:hyperlink>
      <w:r w:rsidRPr="00D94F69">
        <w:rPr>
          <w:rFonts w:ascii="Arial" w:hAnsi="Arial" w:cs="Arial"/>
          <w:sz w:val="20"/>
        </w:rPr>
        <w:t>).</w:t>
      </w:r>
    </w:p>
    <w:p w14:paraId="7D056501" w14:textId="31FF5A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64"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65" w:history="1">
        <w:r w:rsidRPr="00D94F69">
          <w:rPr>
            <w:rStyle w:val="Hyperlink"/>
            <w:rFonts w:ascii="Arial" w:hAnsi="Arial" w:cs="Arial"/>
            <w:sz w:val="20"/>
          </w:rPr>
          <w:t>2 CFR section 200.71</w:t>
        </w:r>
      </w:hyperlink>
      <w:r w:rsidRPr="00D94F69">
        <w:rPr>
          <w:rFonts w:ascii="Arial" w:hAnsi="Arial" w:cs="Arial"/>
          <w:sz w:val="20"/>
        </w:rPr>
        <w:t>).</w:t>
      </w:r>
    </w:p>
    <w:p w14:paraId="5300DC9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631B3ED5" w14:textId="745BBDE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66"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67"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27465124" w14:textId="77777777" w:rsidR="00AA3456" w:rsidRPr="00D94F69" w:rsidRDefault="006230CF" w:rsidP="006672EA">
      <w:pPr>
        <w:spacing w:after="240"/>
        <w:jc w:val="both"/>
        <w:rPr>
          <w:rFonts w:ascii="Arial" w:hAnsi="Arial" w:cs="Arial"/>
          <w:i/>
          <w:sz w:val="20"/>
        </w:rPr>
      </w:pPr>
      <w:r w:rsidRPr="00D94F69">
        <w:rPr>
          <w:rFonts w:ascii="Arial" w:hAnsi="Arial" w:cs="Arial"/>
          <w:i/>
          <w:sz w:val="20"/>
        </w:rPr>
        <w:t>(Source: 201</w:t>
      </w:r>
      <w:r w:rsidR="00551AC8"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FA38ACC"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90533B7" w14:textId="77777777" w:rsidR="00AA3456" w:rsidRPr="00D94F69" w:rsidRDefault="00D7245B" w:rsidP="00F26F55">
      <w:pPr>
        <w:pStyle w:val="ListParagraph"/>
        <w:spacing w:after="240"/>
        <w:ind w:left="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479DB591" w14:textId="6ADCCB26"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84B5D76" w14:textId="77777777" w:rsidR="00A45431" w:rsidRDefault="00A45431" w:rsidP="00A45431">
      <w:pPr>
        <w:spacing w:after="240"/>
        <w:ind w:left="720" w:right="10" w:hanging="720"/>
        <w:jc w:val="both"/>
        <w:rPr>
          <w:rFonts w:ascii="Arial" w:hAnsi="Arial" w:cs="Arial"/>
          <w:sz w:val="20"/>
        </w:rPr>
      </w:pPr>
      <w:r>
        <w:rPr>
          <w:rFonts w:ascii="Arial" w:hAnsi="Arial" w:cs="Arial"/>
          <w:sz w:val="20"/>
        </w:rPr>
        <w:t>1.</w:t>
      </w:r>
      <w:r>
        <w:rPr>
          <w:rFonts w:ascii="Arial" w:hAnsi="Arial" w:cs="Arial"/>
          <w:sz w:val="20"/>
        </w:rPr>
        <w:tab/>
        <w:t>G</w:t>
      </w:r>
      <w:r>
        <w:rPr>
          <w:rFonts w:ascii="Arial" w:hAnsi="Arial" w:cs="Arial"/>
          <w:spacing w:val="-1"/>
          <w:sz w:val="20"/>
        </w:rPr>
        <w:t>ra</w:t>
      </w:r>
      <w:r>
        <w:rPr>
          <w:rFonts w:ascii="Arial" w:hAnsi="Arial" w:cs="Arial"/>
          <w:sz w:val="20"/>
        </w:rPr>
        <w:t>nt 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2"/>
          <w:sz w:val="20"/>
        </w:rPr>
        <w:t>f</w:t>
      </w:r>
      <w:r>
        <w:rPr>
          <w:rFonts w:ascii="Arial" w:hAnsi="Arial" w:cs="Arial"/>
          <w:spacing w:val="-1"/>
          <w:sz w:val="20"/>
        </w:rPr>
        <w:t>r</w:t>
      </w:r>
      <w:r>
        <w:rPr>
          <w:rFonts w:ascii="Arial" w:hAnsi="Arial" w:cs="Arial"/>
          <w:sz w:val="20"/>
        </w:rPr>
        <w:t>om a</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a</w:t>
      </w:r>
      <w:r>
        <w:rPr>
          <w:rFonts w:ascii="Arial" w:hAnsi="Arial" w:cs="Arial"/>
          <w:sz w:val="20"/>
        </w:rPr>
        <w:t>pit</w:t>
      </w:r>
      <w:r>
        <w:rPr>
          <w:rFonts w:ascii="Arial" w:hAnsi="Arial" w:cs="Arial"/>
          <w:spacing w:val="-1"/>
          <w:sz w:val="20"/>
        </w:rPr>
        <w:t>a</w:t>
      </w:r>
      <w:r>
        <w:rPr>
          <w:rFonts w:ascii="Arial" w:hAnsi="Arial" w:cs="Arial"/>
          <w:sz w:val="20"/>
        </w:rPr>
        <w:t>li</w:t>
      </w:r>
      <w:r>
        <w:rPr>
          <w:rFonts w:ascii="Arial" w:hAnsi="Arial" w:cs="Arial"/>
          <w:spacing w:val="1"/>
          <w:sz w:val="20"/>
        </w:rPr>
        <w:t>z</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1"/>
          <w:sz w:val="20"/>
        </w:rPr>
        <w:t>ra</w:t>
      </w:r>
      <w:r>
        <w:rPr>
          <w:rFonts w:ascii="Arial" w:hAnsi="Arial" w:cs="Arial"/>
          <w:sz w:val="20"/>
        </w:rPr>
        <w:t>nt, whi</w:t>
      </w:r>
      <w:r>
        <w:rPr>
          <w:rFonts w:ascii="Arial" w:hAnsi="Arial" w:cs="Arial"/>
          <w:spacing w:val="-1"/>
          <w:sz w:val="20"/>
        </w:rPr>
        <w:t>c</w:t>
      </w:r>
      <w:r>
        <w:rPr>
          <w:rFonts w:ascii="Arial" w:hAnsi="Arial" w:cs="Arial"/>
          <w:sz w:val="20"/>
        </w:rPr>
        <w:t>h</w:t>
      </w:r>
      <w:r>
        <w:rPr>
          <w:rFonts w:ascii="Arial" w:hAnsi="Arial" w:cs="Arial"/>
          <w:spacing w:val="2"/>
          <w:sz w:val="20"/>
        </w:rPr>
        <w:t xml:space="preserve"> </w:t>
      </w:r>
      <w:r>
        <w:rPr>
          <w:rFonts w:ascii="Arial" w:hAnsi="Arial" w:cs="Arial"/>
          <w:sz w:val="20"/>
        </w:rPr>
        <w:t>in</w:t>
      </w:r>
      <w:r>
        <w:rPr>
          <w:rFonts w:ascii="Arial" w:hAnsi="Arial" w:cs="Arial"/>
          <w:spacing w:val="-1"/>
          <w:sz w:val="20"/>
        </w:rPr>
        <w:t>crea</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e</w:t>
      </w:r>
      <w:r>
        <w:rPr>
          <w:rFonts w:ascii="Arial" w:hAnsi="Arial" w:cs="Arial"/>
          <w:sz w:val="20"/>
        </w:rPr>
        <w:t>iling</w:t>
      </w:r>
      <w:r>
        <w:rPr>
          <w:rFonts w:ascii="Arial" w:hAnsi="Arial" w:cs="Arial"/>
          <w:spacing w:val="-2"/>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1"/>
          <w:sz w:val="20"/>
        </w:rPr>
        <w:t>f</w:t>
      </w:r>
      <w:r>
        <w:rPr>
          <w:rFonts w:ascii="Arial" w:hAnsi="Arial" w:cs="Arial"/>
          <w:spacing w:val="2"/>
          <w:sz w:val="20"/>
        </w:rPr>
        <w:t>u</w:t>
      </w:r>
      <w:r>
        <w:rPr>
          <w:rFonts w:ascii="Arial" w:hAnsi="Arial" w:cs="Arial"/>
          <w:sz w:val="20"/>
        </w:rPr>
        <w:t xml:space="preserve">nds </w:t>
      </w:r>
      <w:r>
        <w:rPr>
          <w:rFonts w:ascii="Arial" w:hAnsi="Arial" w:cs="Arial"/>
          <w:spacing w:val="-1"/>
          <w:sz w:val="20"/>
        </w:rPr>
        <w:t>fr</w:t>
      </w:r>
      <w:r>
        <w:rPr>
          <w:rFonts w:ascii="Arial" w:hAnsi="Arial" w:cs="Arial"/>
          <w:sz w:val="20"/>
        </w:rPr>
        <w:t>om whi</w:t>
      </w:r>
      <w:r>
        <w:rPr>
          <w:rFonts w:ascii="Arial" w:hAnsi="Arial" w:cs="Arial"/>
          <w:spacing w:val="-1"/>
          <w:sz w:val="20"/>
        </w:rPr>
        <w:t>c</w:t>
      </w:r>
      <w:r>
        <w:rPr>
          <w:rFonts w:ascii="Arial" w:hAnsi="Arial" w:cs="Arial"/>
          <w:sz w:val="20"/>
        </w:rPr>
        <w:t>h 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4"/>
          <w:sz w:val="20"/>
        </w:rPr>
        <w:t>a</w:t>
      </w:r>
      <w:r>
        <w:rPr>
          <w:rFonts w:ascii="Arial" w:hAnsi="Arial" w:cs="Arial"/>
          <w:sz w:val="20"/>
        </w:rPr>
        <w:t>y</w:t>
      </w:r>
      <w:r>
        <w:rPr>
          <w:rFonts w:ascii="Arial" w:hAnsi="Arial" w:cs="Arial"/>
          <w:spacing w:val="-2"/>
          <w:sz w:val="20"/>
        </w:rPr>
        <w:t xml:space="preserve"> </w:t>
      </w:r>
      <w:r>
        <w:rPr>
          <w:rFonts w:ascii="Arial" w:hAnsi="Arial" w:cs="Arial"/>
          <w:sz w:val="20"/>
        </w:rPr>
        <w:t>d</w:t>
      </w:r>
      <w:r>
        <w:rPr>
          <w:rFonts w:ascii="Arial" w:hAnsi="Arial" w:cs="Arial"/>
          <w:spacing w:val="-1"/>
          <w:sz w:val="20"/>
        </w:rPr>
        <w:t>ra</w:t>
      </w:r>
      <w:r>
        <w:rPr>
          <w:rFonts w:ascii="Arial" w:hAnsi="Arial" w:cs="Arial"/>
          <w:sz w:val="20"/>
        </w:rPr>
        <w:t xml:space="preserve">w </w:t>
      </w:r>
      <w:r>
        <w:rPr>
          <w:rFonts w:ascii="Arial" w:hAnsi="Arial" w:cs="Arial"/>
          <w:spacing w:val="1"/>
          <w:sz w:val="20"/>
        </w:rPr>
        <w:t>c</w:t>
      </w:r>
      <w:r>
        <w:rPr>
          <w:rFonts w:ascii="Arial" w:hAnsi="Arial" w:cs="Arial"/>
          <w:spacing w:val="-1"/>
          <w:sz w:val="20"/>
        </w:rPr>
        <w:t>a</w:t>
      </w:r>
      <w:r>
        <w:rPr>
          <w:rFonts w:ascii="Arial" w:hAnsi="Arial" w:cs="Arial"/>
          <w:sz w:val="20"/>
        </w:rPr>
        <w:t xml:space="preserve">sh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pacing w:val="-1"/>
          <w:sz w:val="20"/>
        </w:rPr>
        <w:t>c</w:t>
      </w:r>
      <w:r>
        <w:rPr>
          <w:rFonts w:ascii="Arial" w:hAnsi="Arial" w:cs="Arial"/>
          <w:spacing w:val="2"/>
          <w:sz w:val="20"/>
        </w:rPr>
        <w:t>o</w:t>
      </w:r>
      <w:r>
        <w:rPr>
          <w:rFonts w:ascii="Arial" w:hAnsi="Arial" w:cs="Arial"/>
          <w:sz w:val="20"/>
        </w:rPr>
        <w:t>sts, sh</w:t>
      </w:r>
      <w:r>
        <w:rPr>
          <w:rFonts w:ascii="Arial" w:hAnsi="Arial" w:cs="Arial"/>
          <w:spacing w:val="-1"/>
          <w:sz w:val="20"/>
        </w:rPr>
        <w:t>a</w:t>
      </w:r>
      <w:r>
        <w:rPr>
          <w:rFonts w:ascii="Arial" w:hAnsi="Arial" w:cs="Arial"/>
          <w:sz w:val="20"/>
        </w:rPr>
        <w:t>ll b</w:t>
      </w:r>
      <w:r>
        <w:rPr>
          <w:rFonts w:ascii="Arial" w:hAnsi="Arial" w:cs="Arial"/>
          <w:spacing w:val="-1"/>
          <w:sz w:val="20"/>
        </w:rPr>
        <w:t>e</w:t>
      </w:r>
      <w:r>
        <w:rPr>
          <w:rFonts w:ascii="Arial" w:hAnsi="Arial" w:cs="Arial"/>
          <w:spacing w:val="-2"/>
          <w:sz w:val="20"/>
        </w:rPr>
        <w:t>g</w:t>
      </w:r>
      <w:r>
        <w:rPr>
          <w:rFonts w:ascii="Arial" w:hAnsi="Arial" w:cs="Arial"/>
          <w:sz w:val="20"/>
        </w:rPr>
        <w:t xml:space="preserve">in no </w:t>
      </w:r>
      <w:r>
        <w:rPr>
          <w:rFonts w:ascii="Arial" w:hAnsi="Arial" w:cs="Arial"/>
          <w:spacing w:val="-1"/>
          <w:sz w:val="20"/>
        </w:rPr>
        <w:t>e</w:t>
      </w:r>
      <w:r>
        <w:rPr>
          <w:rFonts w:ascii="Arial" w:hAnsi="Arial" w:cs="Arial"/>
          <w:spacing w:val="1"/>
          <w:sz w:val="20"/>
        </w:rPr>
        <w:t>a</w:t>
      </w:r>
      <w:r>
        <w:rPr>
          <w:rFonts w:ascii="Arial" w:hAnsi="Arial" w:cs="Arial"/>
          <w:spacing w:val="-1"/>
          <w:sz w:val="20"/>
        </w:rPr>
        <w:t>r</w:t>
      </w:r>
      <w:r>
        <w:rPr>
          <w:rFonts w:ascii="Arial" w:hAnsi="Arial" w:cs="Arial"/>
          <w:sz w:val="20"/>
        </w:rPr>
        <w:t>li</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z w:val="20"/>
        </w:rPr>
        <w:t>th</w:t>
      </w:r>
      <w:r>
        <w:rPr>
          <w:rFonts w:ascii="Arial" w:hAnsi="Arial" w:cs="Arial"/>
          <w:spacing w:val="-1"/>
          <w:sz w:val="20"/>
        </w:rPr>
        <w:t>a</w:t>
      </w:r>
      <w:r>
        <w:rPr>
          <w:rFonts w:ascii="Arial" w:hAnsi="Arial" w:cs="Arial"/>
          <w:sz w:val="20"/>
        </w:rPr>
        <w:t>n the</w:t>
      </w:r>
      <w:r>
        <w:rPr>
          <w:rFonts w:ascii="Arial" w:hAnsi="Arial" w:cs="Arial"/>
          <w:spacing w:val="-1"/>
          <w:sz w:val="20"/>
        </w:rPr>
        <w:t xml:space="preserve"> </w:t>
      </w:r>
      <w:r>
        <w:rPr>
          <w:rFonts w:ascii="Arial" w:hAnsi="Arial" w:cs="Arial"/>
          <w:sz w:val="20"/>
        </w:rPr>
        <w:t>qu</w:t>
      </w:r>
      <w:r>
        <w:rPr>
          <w:rFonts w:ascii="Arial" w:hAnsi="Arial" w:cs="Arial"/>
          <w:spacing w:val="-1"/>
          <w:sz w:val="20"/>
        </w:rPr>
        <w:t>ar</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 wh</w:t>
      </w:r>
      <w:r>
        <w:rPr>
          <w:rFonts w:ascii="Arial" w:hAnsi="Arial" w:cs="Arial"/>
          <w:spacing w:val="3"/>
          <w:sz w:val="20"/>
        </w:rPr>
        <w:t>i</w:t>
      </w:r>
      <w:r>
        <w:rPr>
          <w:rFonts w:ascii="Arial" w:hAnsi="Arial" w:cs="Arial"/>
          <w:spacing w:val="-1"/>
          <w:sz w:val="20"/>
        </w:rPr>
        <w:t>c</w:t>
      </w:r>
      <w:r>
        <w:rPr>
          <w:rFonts w:ascii="Arial" w:hAnsi="Arial" w:cs="Arial"/>
          <w:sz w:val="20"/>
        </w:rPr>
        <w:t>h 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 is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pacing w:val="2"/>
          <w:sz w:val="20"/>
        </w:rPr>
        <w:t>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era</w:t>
      </w:r>
      <w:r>
        <w:rPr>
          <w:rFonts w:ascii="Arial" w:hAnsi="Arial" w:cs="Arial"/>
          <w:sz w:val="20"/>
        </w:rPr>
        <w:t>l</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e</w:t>
      </w:r>
      <w:r>
        <w:rPr>
          <w:rFonts w:ascii="Arial" w:hAnsi="Arial" w:cs="Arial"/>
          <w:sz w:val="20"/>
        </w:rPr>
        <w:t>nd no 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e</w:t>
      </w:r>
      <w:r>
        <w:rPr>
          <w:rFonts w:ascii="Arial" w:hAnsi="Arial" w:cs="Arial"/>
          <w:sz w:val="20"/>
        </w:rPr>
        <w:t>i</w:t>
      </w:r>
      <w:r>
        <w:rPr>
          <w:rFonts w:ascii="Arial" w:hAnsi="Arial" w:cs="Arial"/>
          <w:spacing w:val="-2"/>
          <w:sz w:val="20"/>
        </w:rPr>
        <w:t>g</w:t>
      </w:r>
      <w:r>
        <w:rPr>
          <w:rFonts w:ascii="Arial" w:hAnsi="Arial" w:cs="Arial"/>
          <w:sz w:val="20"/>
        </w:rPr>
        <w:t>ht qu</w:t>
      </w:r>
      <w:r>
        <w:rPr>
          <w:rFonts w:ascii="Arial" w:hAnsi="Arial" w:cs="Arial"/>
          <w:spacing w:val="-1"/>
          <w:sz w:val="20"/>
        </w:rPr>
        <w:t>ar</w:t>
      </w:r>
      <w:r>
        <w:rPr>
          <w:rFonts w:ascii="Arial" w:hAnsi="Arial" w:cs="Arial"/>
          <w:sz w:val="20"/>
        </w:rPr>
        <w:t>t</w:t>
      </w:r>
      <w:r>
        <w:rPr>
          <w:rFonts w:ascii="Arial" w:hAnsi="Arial" w:cs="Arial"/>
          <w:spacing w:val="-1"/>
          <w:sz w:val="20"/>
        </w:rPr>
        <w:t>er</w:t>
      </w:r>
      <w:r>
        <w:rPr>
          <w:rFonts w:ascii="Arial" w:hAnsi="Arial" w:cs="Arial"/>
          <w:sz w:val="20"/>
        </w:rPr>
        <w:t xml:space="preserve">s </w:t>
      </w:r>
      <w:r>
        <w:rPr>
          <w:rFonts w:ascii="Arial" w:hAnsi="Arial" w:cs="Arial"/>
          <w:spacing w:val="1"/>
          <w:sz w:val="20"/>
        </w:rPr>
        <w:t>a</w:t>
      </w:r>
      <w:r>
        <w:rPr>
          <w:rFonts w:ascii="Arial" w:hAnsi="Arial" w:cs="Arial"/>
          <w:spacing w:val="-1"/>
          <w:sz w:val="20"/>
        </w:rPr>
        <w:t>f</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g</w:t>
      </w:r>
      <w:r>
        <w:rPr>
          <w:rFonts w:ascii="Arial" w:hAnsi="Arial" w:cs="Arial"/>
          <w:spacing w:val="-1"/>
          <w:sz w:val="20"/>
        </w:rPr>
        <w:t>ra</w:t>
      </w:r>
      <w:r>
        <w:rPr>
          <w:rFonts w:ascii="Arial" w:hAnsi="Arial" w:cs="Arial"/>
          <w:sz w:val="20"/>
        </w:rPr>
        <w:t>nt is</w:t>
      </w:r>
      <w:r>
        <w:rPr>
          <w:rFonts w:ascii="Arial" w:hAnsi="Arial" w:cs="Arial"/>
          <w:spacing w:val="3"/>
          <w:sz w:val="20"/>
        </w:rPr>
        <w:t xml:space="preserve">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pacing w:val="2"/>
          <w:sz w:val="20"/>
        </w:rPr>
        <w:t>d</w:t>
      </w:r>
      <w:r>
        <w:rPr>
          <w:rFonts w:ascii="Arial" w:hAnsi="Arial" w:cs="Arial"/>
          <w:spacing w:val="-1"/>
          <w:sz w:val="20"/>
        </w:rPr>
        <w:t>e</w:t>
      </w:r>
      <w:r>
        <w:rPr>
          <w:rFonts w:ascii="Arial" w:hAnsi="Arial" w:cs="Arial"/>
          <w:sz w:val="20"/>
        </w:rPr>
        <w:t xml:space="preserve">d, not to </w:t>
      </w:r>
      <w:r>
        <w:rPr>
          <w:rFonts w:ascii="Arial" w:hAnsi="Arial" w:cs="Arial"/>
          <w:spacing w:val="-1"/>
          <w:sz w:val="20"/>
        </w:rPr>
        <w:t>e</w:t>
      </w:r>
      <w:r>
        <w:rPr>
          <w:rFonts w:ascii="Arial" w:hAnsi="Arial" w:cs="Arial"/>
          <w:spacing w:val="2"/>
          <w:sz w:val="20"/>
        </w:rPr>
        <w:t>x</w:t>
      </w:r>
      <w:r>
        <w:rPr>
          <w:rFonts w:ascii="Arial" w:hAnsi="Arial" w:cs="Arial"/>
          <w:spacing w:val="-1"/>
          <w:sz w:val="20"/>
        </w:rPr>
        <w:t>cee</w:t>
      </w:r>
      <w:r>
        <w:rPr>
          <w:rFonts w:ascii="Arial" w:hAnsi="Arial" w:cs="Arial"/>
          <w:sz w:val="20"/>
        </w:rPr>
        <w:t xml:space="preserve">d </w:t>
      </w:r>
      <w:r>
        <w:rPr>
          <w:rFonts w:ascii="Arial" w:hAnsi="Arial" w:cs="Arial"/>
          <w:spacing w:val="2"/>
          <w:sz w:val="20"/>
        </w:rPr>
        <w:t>1</w:t>
      </w:r>
      <w:r>
        <w:rPr>
          <w:rFonts w:ascii="Arial" w:hAnsi="Arial" w:cs="Arial"/>
          <w:sz w:val="20"/>
        </w:rPr>
        <w:t>2 qu</w:t>
      </w:r>
      <w:r>
        <w:rPr>
          <w:rFonts w:ascii="Arial" w:hAnsi="Arial" w:cs="Arial"/>
          <w:spacing w:val="-1"/>
          <w:sz w:val="20"/>
        </w:rPr>
        <w:t>ar</w:t>
      </w:r>
      <w:r>
        <w:rPr>
          <w:rFonts w:ascii="Arial" w:hAnsi="Arial" w:cs="Arial"/>
          <w:sz w:val="20"/>
        </w:rPr>
        <w:t>t</w:t>
      </w:r>
      <w:r>
        <w:rPr>
          <w:rFonts w:ascii="Arial" w:hAnsi="Arial" w:cs="Arial"/>
          <w:spacing w:val="-1"/>
          <w:sz w:val="20"/>
        </w:rPr>
        <w:t>er</w:t>
      </w:r>
      <w:r>
        <w:rPr>
          <w:rFonts w:ascii="Arial" w:hAnsi="Arial" w:cs="Arial"/>
          <w:sz w:val="20"/>
        </w:rPr>
        <w:t xml:space="preserve">s </w:t>
      </w:r>
      <w:r>
        <w:rPr>
          <w:rFonts w:ascii="Arial" w:hAnsi="Arial" w:cs="Arial"/>
          <w:spacing w:val="2"/>
          <w:sz w:val="20"/>
        </w:rPr>
        <w:t>f</w:t>
      </w:r>
      <w:r>
        <w:rPr>
          <w:rFonts w:ascii="Arial" w:hAnsi="Arial" w:cs="Arial"/>
          <w:spacing w:val="-1"/>
          <w:sz w:val="20"/>
        </w:rPr>
        <w:t>r</w:t>
      </w:r>
      <w:r>
        <w:rPr>
          <w:rFonts w:ascii="Arial" w:hAnsi="Arial" w:cs="Arial"/>
          <w:sz w:val="20"/>
        </w:rPr>
        <w:t>om the</w:t>
      </w:r>
      <w:r>
        <w:rPr>
          <w:rFonts w:ascii="Arial" w:hAnsi="Arial" w:cs="Arial"/>
          <w:spacing w:val="-1"/>
          <w:sz w:val="20"/>
        </w:rPr>
        <w:t xml:space="preserve"> </w:t>
      </w:r>
      <w:r>
        <w:rPr>
          <w:rFonts w:ascii="Arial" w:hAnsi="Arial" w:cs="Arial"/>
          <w:sz w:val="20"/>
        </w:rPr>
        <w:t>d</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of </w:t>
      </w:r>
      <w:r>
        <w:rPr>
          <w:rFonts w:ascii="Arial" w:hAnsi="Arial" w:cs="Arial"/>
          <w:spacing w:val="-1"/>
          <w:sz w:val="20"/>
        </w:rPr>
        <w:t>a</w:t>
      </w:r>
      <w:r>
        <w:rPr>
          <w:rFonts w:ascii="Arial" w:hAnsi="Arial" w:cs="Arial"/>
          <w:sz w:val="20"/>
        </w:rPr>
        <w:t>llotm</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f</w:t>
      </w:r>
      <w:r>
        <w:rPr>
          <w:rFonts w:ascii="Arial" w:hAnsi="Arial" w:cs="Arial"/>
          <w:sz w:val="20"/>
        </w:rPr>
        <w:t xml:space="preserve">unds </w:t>
      </w:r>
      <w:r>
        <w:rPr>
          <w:rFonts w:ascii="Arial" w:hAnsi="Arial" w:cs="Arial"/>
          <w:spacing w:val="3"/>
          <w:sz w:val="20"/>
        </w:rPr>
        <w:t>t</w:t>
      </w:r>
      <w:r>
        <w:rPr>
          <w:rFonts w:ascii="Arial" w:hAnsi="Arial" w:cs="Arial"/>
          <w:sz w:val="20"/>
        </w:rPr>
        <w:t>o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must obli</w:t>
      </w:r>
      <w:r>
        <w:rPr>
          <w:rFonts w:ascii="Arial" w:hAnsi="Arial" w:cs="Arial"/>
          <w:spacing w:val="-2"/>
          <w:sz w:val="20"/>
        </w:rPr>
        <w:t>g</w:t>
      </w:r>
      <w:r>
        <w:rPr>
          <w:rFonts w:ascii="Arial" w:hAnsi="Arial" w:cs="Arial"/>
          <w:spacing w:val="-1"/>
          <w:sz w:val="20"/>
        </w:rPr>
        <w:t>a</w:t>
      </w:r>
      <w:r>
        <w:rPr>
          <w:rFonts w:ascii="Arial" w:hAnsi="Arial" w:cs="Arial"/>
          <w:sz w:val="20"/>
        </w:rPr>
        <w:t>te</w:t>
      </w:r>
      <w:r>
        <w:rPr>
          <w:rFonts w:ascii="Arial" w:hAnsi="Arial" w:cs="Arial"/>
          <w:spacing w:val="-1"/>
          <w:sz w:val="20"/>
        </w:rPr>
        <w:t xml:space="preserve"> f</w:t>
      </w:r>
      <w:r>
        <w:rPr>
          <w:rFonts w:ascii="Arial" w:hAnsi="Arial" w:cs="Arial"/>
          <w:sz w:val="20"/>
        </w:rPr>
        <w:t>unds</w:t>
      </w:r>
      <w:r>
        <w:rPr>
          <w:rFonts w:ascii="Arial" w:hAnsi="Arial" w:cs="Arial"/>
          <w:spacing w:val="3"/>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e</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ible 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ts within one</w:t>
      </w:r>
      <w:r>
        <w:rPr>
          <w:rFonts w:ascii="Arial" w:hAnsi="Arial" w:cs="Arial"/>
          <w:spacing w:val="4"/>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2"/>
          <w:sz w:val="20"/>
        </w:rPr>
        <w:t xml:space="preserve"> </w:t>
      </w:r>
      <w:r>
        <w:rPr>
          <w:rFonts w:ascii="Arial" w:hAnsi="Arial" w:cs="Arial"/>
          <w:sz w:val="20"/>
        </w:rPr>
        <w:t>of</w:t>
      </w:r>
      <w:r>
        <w:rPr>
          <w:rFonts w:ascii="Arial" w:hAnsi="Arial" w:cs="Arial"/>
          <w:spacing w:val="-1"/>
          <w:sz w:val="20"/>
        </w:rPr>
        <w:t xml:space="preserve"> ac</w:t>
      </w:r>
      <w:r>
        <w:rPr>
          <w:rFonts w:ascii="Arial" w:hAnsi="Arial" w:cs="Arial"/>
          <w:spacing w:val="1"/>
          <w:sz w:val="20"/>
        </w:rPr>
        <w:t>c</w:t>
      </w:r>
      <w:r>
        <w:rPr>
          <w:rFonts w:ascii="Arial" w:hAnsi="Arial" w:cs="Arial"/>
          <w:spacing w:val="-1"/>
          <w:sz w:val="20"/>
        </w:rPr>
        <w:t>e</w:t>
      </w:r>
      <w:r>
        <w:rPr>
          <w:rFonts w:ascii="Arial" w:hAnsi="Arial" w:cs="Arial"/>
          <w:sz w:val="20"/>
        </w:rPr>
        <w:t>pting a</w:t>
      </w:r>
      <w:r>
        <w:rPr>
          <w:rFonts w:ascii="Arial" w:hAnsi="Arial" w:cs="Arial"/>
          <w:spacing w:val="-1"/>
          <w:sz w:val="20"/>
        </w:rPr>
        <w:t xml:space="preserve"> </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2"/>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disbu</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z w:val="20"/>
        </w:rPr>
        <w:t>, or</w:t>
      </w:r>
      <w:r>
        <w:rPr>
          <w:rFonts w:ascii="Arial" w:hAnsi="Arial" w:cs="Arial"/>
          <w:spacing w:val="-1"/>
          <w:sz w:val="20"/>
        </w:rPr>
        <w:t xml:space="preserve"> </w:t>
      </w:r>
      <w:r>
        <w:rPr>
          <w:rFonts w:ascii="Arial" w:hAnsi="Arial" w:cs="Arial"/>
          <w:sz w:val="20"/>
        </w:rPr>
        <w:t>liquid</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f</w:t>
      </w:r>
      <w:r>
        <w:rPr>
          <w:rFonts w:ascii="Arial" w:hAnsi="Arial" w:cs="Arial"/>
          <w:sz w:val="20"/>
        </w:rPr>
        <w:t xml:space="preserve">unds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 xml:space="preserve">ts </w:t>
      </w:r>
      <w:r>
        <w:rPr>
          <w:rFonts w:ascii="Arial" w:hAnsi="Arial" w:cs="Arial"/>
          <w:spacing w:val="3"/>
          <w:sz w:val="20"/>
        </w:rPr>
        <w:t>i</w:t>
      </w:r>
      <w:r>
        <w:rPr>
          <w:rFonts w:ascii="Arial" w:hAnsi="Arial" w:cs="Arial"/>
          <w:sz w:val="20"/>
        </w:rPr>
        <w:t xml:space="preserve">n </w:t>
      </w:r>
      <w:r>
        <w:rPr>
          <w:rFonts w:ascii="Arial" w:hAnsi="Arial" w:cs="Arial"/>
          <w:spacing w:val="-1"/>
          <w:sz w:val="20"/>
        </w:rPr>
        <w:t>acc</w:t>
      </w:r>
      <w:r>
        <w:rPr>
          <w:rFonts w:ascii="Arial" w:hAnsi="Arial" w:cs="Arial"/>
          <w:sz w:val="20"/>
        </w:rPr>
        <w:t>o</w:t>
      </w:r>
      <w:r>
        <w:rPr>
          <w:rFonts w:ascii="Arial" w:hAnsi="Arial" w:cs="Arial"/>
          <w:spacing w:val="-1"/>
          <w:sz w:val="20"/>
        </w:rPr>
        <w:t>r</w:t>
      </w:r>
      <w:r>
        <w:rPr>
          <w:rFonts w:ascii="Arial" w:hAnsi="Arial" w:cs="Arial"/>
          <w:spacing w:val="2"/>
          <w:sz w:val="20"/>
        </w:rPr>
        <w:t>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with </w:t>
      </w:r>
      <w:r>
        <w:rPr>
          <w:rFonts w:ascii="Arial" w:hAnsi="Arial" w:cs="Arial"/>
          <w:spacing w:val="-1"/>
          <w:sz w:val="20"/>
        </w:rPr>
        <w:t>c</w:t>
      </w:r>
      <w:r>
        <w:rPr>
          <w:rFonts w:ascii="Arial" w:hAnsi="Arial" w:cs="Arial"/>
          <w:sz w:val="20"/>
        </w:rPr>
        <w:t>onst</w:t>
      </w:r>
      <w:r>
        <w:rPr>
          <w:rFonts w:ascii="Arial" w:hAnsi="Arial" w:cs="Arial"/>
          <w:spacing w:val="2"/>
          <w:sz w:val="20"/>
        </w:rPr>
        <w:t>r</w:t>
      </w:r>
      <w:r>
        <w:rPr>
          <w:rFonts w:ascii="Arial" w:hAnsi="Arial" w:cs="Arial"/>
          <w:sz w:val="20"/>
        </w:rPr>
        <w:t>u</w:t>
      </w:r>
      <w:r>
        <w:rPr>
          <w:rFonts w:ascii="Arial" w:hAnsi="Arial" w:cs="Arial"/>
          <w:spacing w:val="-1"/>
          <w:sz w:val="20"/>
        </w:rPr>
        <w:t>c</w:t>
      </w:r>
      <w:r>
        <w:rPr>
          <w:rFonts w:ascii="Arial" w:hAnsi="Arial" w:cs="Arial"/>
          <w:sz w:val="20"/>
        </w:rPr>
        <w:t>tion s</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z w:val="20"/>
        </w:rPr>
        <w:t>dul</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unds</w:t>
      </w:r>
      <w:r>
        <w:rPr>
          <w:rFonts w:ascii="Arial" w:hAnsi="Arial" w:cs="Arial"/>
          <w:spacing w:val="3"/>
          <w:sz w:val="20"/>
        </w:rPr>
        <w:t xml:space="preserve"> </w:t>
      </w:r>
      <w:r>
        <w:rPr>
          <w:rFonts w:ascii="Arial" w:hAnsi="Arial" w:cs="Arial"/>
          <w:spacing w:val="-1"/>
          <w:sz w:val="20"/>
        </w:rPr>
        <w:t>ar</w:t>
      </w:r>
      <w:r>
        <w:rPr>
          <w:rFonts w:ascii="Arial" w:hAnsi="Arial" w:cs="Arial"/>
          <w:sz w:val="20"/>
        </w:rPr>
        <w:t>e disbu</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z w:val="20"/>
        </w:rPr>
        <w:t xml:space="preserve">d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z w:val="20"/>
        </w:rPr>
        <w:t>t</w:t>
      </w:r>
      <w:r>
        <w:rPr>
          <w:rFonts w:ascii="Arial" w:hAnsi="Arial" w:cs="Arial"/>
          <w:spacing w:val="2"/>
          <w:sz w:val="20"/>
        </w:rPr>
        <w:t>-</w:t>
      </w:r>
      <w:r>
        <w:rPr>
          <w:rFonts w:ascii="Arial" w:hAnsi="Arial" w:cs="Arial"/>
          <w:spacing w:val="-1"/>
          <w:sz w:val="20"/>
        </w:rPr>
        <w:t>a</w:t>
      </w:r>
      <w:r>
        <w:rPr>
          <w:rFonts w:ascii="Arial" w:hAnsi="Arial" w:cs="Arial"/>
          <w:sz w:val="20"/>
        </w:rPr>
        <w:t>side</w:t>
      </w:r>
      <w:r>
        <w:rPr>
          <w:rFonts w:ascii="Arial" w:hAnsi="Arial" w:cs="Arial"/>
          <w:spacing w:val="-1"/>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in </w:t>
      </w:r>
      <w:r>
        <w:rPr>
          <w:rFonts w:ascii="Arial" w:hAnsi="Arial" w:cs="Arial"/>
          <w:spacing w:val="-1"/>
          <w:sz w:val="20"/>
        </w:rPr>
        <w:t>acc</w:t>
      </w:r>
      <w:r>
        <w:rPr>
          <w:rFonts w:ascii="Arial" w:hAnsi="Arial" w:cs="Arial"/>
          <w:sz w:val="20"/>
        </w:rPr>
        <w:t>o</w:t>
      </w:r>
      <w:r>
        <w:rPr>
          <w:rFonts w:ascii="Arial" w:hAnsi="Arial" w:cs="Arial"/>
          <w:spacing w:val="-1"/>
          <w:sz w:val="20"/>
        </w:rPr>
        <w:t>r</w:t>
      </w:r>
      <w:r>
        <w:rPr>
          <w:rFonts w:ascii="Arial" w:hAnsi="Arial" w:cs="Arial"/>
          <w:sz w:val="20"/>
        </w:rPr>
        <w:t>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with </w:t>
      </w:r>
      <w:r>
        <w:rPr>
          <w:rFonts w:ascii="Arial" w:hAnsi="Arial" w:cs="Arial"/>
          <w:spacing w:val="-1"/>
          <w:sz w:val="20"/>
        </w:rPr>
        <w:t>c</w:t>
      </w:r>
      <w:r>
        <w:rPr>
          <w:rFonts w:ascii="Arial" w:hAnsi="Arial" w:cs="Arial"/>
          <w:sz w:val="20"/>
        </w:rPr>
        <w:t>osts b</w:t>
      </w:r>
      <w:r>
        <w:rPr>
          <w:rFonts w:ascii="Arial" w:hAnsi="Arial" w:cs="Arial"/>
          <w:spacing w:val="-1"/>
          <w:sz w:val="20"/>
        </w:rPr>
        <w:t>e</w:t>
      </w:r>
      <w:r>
        <w:rPr>
          <w:rFonts w:ascii="Arial" w:hAnsi="Arial" w:cs="Arial"/>
          <w:spacing w:val="1"/>
          <w:sz w:val="20"/>
        </w:rPr>
        <w:t>i</w:t>
      </w:r>
      <w:r>
        <w:rPr>
          <w:rFonts w:ascii="Arial" w:hAnsi="Arial" w:cs="Arial"/>
          <w:sz w:val="20"/>
        </w:rPr>
        <w:t>ng</w:t>
      </w:r>
      <w:r>
        <w:rPr>
          <w:rFonts w:ascii="Arial" w:hAnsi="Arial" w:cs="Arial"/>
          <w:spacing w:val="-2"/>
          <w:sz w:val="20"/>
        </w:rPr>
        <w:t xml:space="preserve"> </w:t>
      </w:r>
      <w:r>
        <w:rPr>
          <w:rFonts w:ascii="Arial" w:hAnsi="Arial" w:cs="Arial"/>
          <w:sz w:val="20"/>
        </w:rPr>
        <w:t>in</w:t>
      </w:r>
      <w:r>
        <w:rPr>
          <w:rFonts w:ascii="Arial" w:hAnsi="Arial" w:cs="Arial"/>
          <w:spacing w:val="-1"/>
          <w:sz w:val="20"/>
        </w:rPr>
        <w:t>c</w:t>
      </w:r>
      <w:r>
        <w:rPr>
          <w:rFonts w:ascii="Arial" w:hAnsi="Arial" w:cs="Arial"/>
          <w:spacing w:val="2"/>
          <w:sz w:val="20"/>
        </w:rPr>
        <w:t>u</w:t>
      </w:r>
      <w:r>
        <w:rPr>
          <w:rFonts w:ascii="Arial" w:hAnsi="Arial" w:cs="Arial"/>
          <w:spacing w:val="-1"/>
          <w:sz w:val="20"/>
        </w:rPr>
        <w:t>rre</w:t>
      </w:r>
      <w:r>
        <w:rPr>
          <w:rFonts w:ascii="Arial" w:hAnsi="Arial" w:cs="Arial"/>
          <w:sz w:val="20"/>
        </w:rPr>
        <w:t>d u</w:t>
      </w:r>
      <w:r>
        <w:rPr>
          <w:rFonts w:ascii="Arial" w:hAnsi="Arial" w:cs="Arial"/>
          <w:spacing w:val="2"/>
          <w:sz w:val="20"/>
        </w:rPr>
        <w:t>n</w:t>
      </w:r>
      <w:r>
        <w:rPr>
          <w:rFonts w:ascii="Arial" w:hAnsi="Arial" w:cs="Arial"/>
          <w:sz w:val="20"/>
        </w:rPr>
        <w:t>d</w:t>
      </w:r>
      <w:r>
        <w:rPr>
          <w:rFonts w:ascii="Arial" w:hAnsi="Arial" w:cs="Arial"/>
          <w:spacing w:val="-1"/>
          <w:sz w:val="20"/>
        </w:rPr>
        <w:t>e</w:t>
      </w:r>
      <w:r>
        <w:rPr>
          <w:rFonts w:ascii="Arial" w:hAnsi="Arial" w:cs="Arial"/>
          <w:sz w:val="20"/>
        </w:rPr>
        <w:t xml:space="preserve">r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z w:val="20"/>
        </w:rPr>
        <w:t>d w</w:t>
      </w:r>
      <w:r>
        <w:rPr>
          <w:rFonts w:ascii="Arial" w:hAnsi="Arial" w:cs="Arial"/>
          <w:spacing w:val="2"/>
          <w:sz w:val="20"/>
        </w:rPr>
        <w:t>o</w:t>
      </w:r>
      <w:r>
        <w:rPr>
          <w:rFonts w:ascii="Arial" w:hAnsi="Arial" w:cs="Arial"/>
          <w:spacing w:val="-1"/>
          <w:sz w:val="20"/>
        </w:rPr>
        <w:t>r</w:t>
      </w:r>
      <w:r>
        <w:rPr>
          <w:rFonts w:ascii="Arial" w:hAnsi="Arial" w:cs="Arial"/>
          <w:sz w:val="20"/>
        </w:rPr>
        <w:t>kpl</w:t>
      </w:r>
      <w:r>
        <w:rPr>
          <w:rFonts w:ascii="Arial" w:hAnsi="Arial" w:cs="Arial"/>
          <w:spacing w:val="-1"/>
          <w:sz w:val="20"/>
        </w:rPr>
        <w:t>a</w:t>
      </w:r>
      <w:r>
        <w:rPr>
          <w:rFonts w:ascii="Arial" w:hAnsi="Arial" w:cs="Arial"/>
          <w:sz w:val="20"/>
        </w:rPr>
        <w:t xml:space="preserve">ns </w:t>
      </w:r>
      <w:r>
        <w:rPr>
          <w:rFonts w:ascii="Arial" w:hAnsi="Arial" w:cs="Arial"/>
          <w:spacing w:val="-1"/>
          <w:sz w:val="20"/>
        </w:rPr>
        <w:t>(</w:t>
      </w:r>
      <w:r>
        <w:rPr>
          <w:rFonts w:ascii="Arial" w:hAnsi="Arial" w:cs="Arial"/>
          <w:sz w:val="20"/>
        </w:rPr>
        <w:t>40</w:t>
      </w:r>
      <w:r>
        <w:rPr>
          <w:rFonts w:ascii="Arial" w:hAnsi="Arial" w:cs="Arial"/>
          <w:spacing w:val="2"/>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35.3550</w:t>
      </w:r>
      <w:r>
        <w:rPr>
          <w:rFonts w:ascii="Arial" w:hAnsi="Arial" w:cs="Arial"/>
          <w:spacing w:val="-1"/>
          <w:sz w:val="20"/>
        </w:rPr>
        <w:t>(e</w:t>
      </w:r>
      <w:r>
        <w:rPr>
          <w:rFonts w:ascii="Arial" w:hAnsi="Arial" w:cs="Arial"/>
          <w:sz w:val="20"/>
        </w:rPr>
        <w:t>)</w:t>
      </w:r>
      <w:r>
        <w:rPr>
          <w:rFonts w:ascii="Arial" w:hAnsi="Arial" w:cs="Arial"/>
          <w:spacing w:val="2"/>
          <w:sz w:val="20"/>
        </w:rPr>
        <w:t xml:space="preserve"> </w:t>
      </w:r>
      <w:r>
        <w:rPr>
          <w:rFonts w:ascii="Arial" w:hAnsi="Arial" w:cs="Arial"/>
          <w:spacing w:val="-1"/>
          <w:sz w:val="20"/>
        </w:rPr>
        <w:t>a</w:t>
      </w:r>
      <w:r>
        <w:rPr>
          <w:rFonts w:ascii="Arial" w:hAnsi="Arial" w:cs="Arial"/>
          <w:sz w:val="20"/>
        </w:rPr>
        <w:t>nd 35.3560</w:t>
      </w:r>
      <w:r>
        <w:rPr>
          <w:rFonts w:ascii="Arial" w:hAnsi="Arial" w:cs="Arial"/>
          <w:spacing w:val="-1"/>
          <w:sz w:val="20"/>
        </w:rPr>
        <w:t>)</w:t>
      </w:r>
      <w:r>
        <w:rPr>
          <w:rFonts w:ascii="Arial" w:hAnsi="Arial" w:cs="Arial"/>
          <w:sz w:val="20"/>
        </w:rPr>
        <w:t>.</w:t>
      </w:r>
    </w:p>
    <w:p w14:paraId="4E4D2CEA" w14:textId="77777777" w:rsidR="00A45431" w:rsidRPr="00A45431" w:rsidRDefault="00A45431" w:rsidP="00A4543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r>
      <w:r>
        <w:rPr>
          <w:rFonts w:ascii="Arial" w:hAnsi="Arial" w:cs="Arial"/>
          <w:spacing w:val="-1"/>
          <w:sz w:val="20"/>
        </w:rPr>
        <w:t>F</w:t>
      </w:r>
      <w:r>
        <w:rPr>
          <w:rFonts w:ascii="Arial" w:hAnsi="Arial" w:cs="Arial"/>
          <w:sz w:val="20"/>
        </w:rPr>
        <w:t>unds 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pacing w:val="-1"/>
          <w:sz w:val="20"/>
        </w:rPr>
        <w:t>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f</w:t>
      </w:r>
      <w:r>
        <w:rPr>
          <w:rFonts w:ascii="Arial" w:hAnsi="Arial" w:cs="Arial"/>
          <w:spacing w:val="2"/>
          <w:sz w:val="20"/>
        </w:rPr>
        <w:t>o</w:t>
      </w:r>
      <w:r>
        <w:rPr>
          <w:rFonts w:ascii="Arial" w:hAnsi="Arial" w:cs="Arial"/>
          <w:sz w:val="20"/>
        </w:rPr>
        <w:t>r</w:t>
      </w:r>
      <w:r>
        <w:rPr>
          <w:rFonts w:ascii="Arial" w:hAnsi="Arial" w:cs="Arial"/>
          <w:spacing w:val="2"/>
          <w:sz w:val="20"/>
        </w:rPr>
        <w:t xml:space="preserve"> </w:t>
      </w:r>
      <w:r>
        <w:rPr>
          <w:rFonts w:ascii="Arial" w:hAnsi="Arial" w:cs="Arial"/>
          <w:sz w:val="20"/>
        </w:rPr>
        <w:t>dis</w:t>
      </w:r>
      <w:r>
        <w:rPr>
          <w:rFonts w:ascii="Arial" w:hAnsi="Arial" w:cs="Arial"/>
          <w:spacing w:val="-1"/>
          <w:sz w:val="20"/>
        </w:rPr>
        <w:t>a</w:t>
      </w:r>
      <w:r>
        <w:rPr>
          <w:rFonts w:ascii="Arial" w:hAnsi="Arial" w:cs="Arial"/>
          <w:sz w:val="20"/>
        </w:rPr>
        <w:t>s</w:t>
      </w:r>
      <w:r>
        <w:rPr>
          <w:rFonts w:ascii="Arial" w:hAnsi="Arial" w:cs="Arial"/>
          <w:spacing w:val="1"/>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re</w:t>
      </w:r>
      <w:r>
        <w:rPr>
          <w:rFonts w:ascii="Arial" w:hAnsi="Arial" w:cs="Arial"/>
          <w:sz w:val="20"/>
        </w:rPr>
        <w:t>li</w:t>
      </w:r>
      <w:r>
        <w:rPr>
          <w:rFonts w:ascii="Arial" w:hAnsi="Arial" w:cs="Arial"/>
          <w:spacing w:val="-1"/>
          <w:sz w:val="20"/>
        </w:rPr>
        <w:t>e</w:t>
      </w:r>
      <w:r>
        <w:rPr>
          <w:rFonts w:ascii="Arial" w:hAnsi="Arial" w:cs="Arial"/>
          <w:sz w:val="20"/>
        </w:rPr>
        <w:t>f</w:t>
      </w:r>
      <w:r>
        <w:rPr>
          <w:rFonts w:ascii="Arial" w:hAnsi="Arial" w:cs="Arial"/>
          <w:spacing w:val="2"/>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s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DA 66.483</w:t>
      </w:r>
      <w:r>
        <w:rPr>
          <w:rFonts w:ascii="Arial" w:hAnsi="Arial" w:cs="Arial"/>
          <w:spacing w:val="2"/>
          <w:sz w:val="20"/>
        </w:rPr>
        <w:t xml:space="preserve"> </w:t>
      </w:r>
      <w:r>
        <w:rPr>
          <w:rFonts w:ascii="Arial" w:hAnsi="Arial" w:cs="Arial"/>
          <w:spacing w:val="-1"/>
          <w:sz w:val="20"/>
        </w:rPr>
        <w:t>a</w:t>
      </w:r>
      <w:r>
        <w:rPr>
          <w:rFonts w:ascii="Arial" w:hAnsi="Arial" w:cs="Arial"/>
          <w:spacing w:val="2"/>
          <w:sz w:val="20"/>
        </w:rPr>
        <w:t>r</w:t>
      </w:r>
      <w:r>
        <w:rPr>
          <w:rFonts w:ascii="Arial" w:hAnsi="Arial" w:cs="Arial"/>
          <w:sz w:val="20"/>
        </w:rPr>
        <w:t xml:space="preserve">e </w:t>
      </w:r>
      <w:r>
        <w:rPr>
          <w:rFonts w:ascii="Arial" w:hAnsi="Arial" w:cs="Arial"/>
          <w:spacing w:val="-1"/>
          <w:sz w:val="20"/>
        </w:rPr>
        <w:t>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 xml:space="preserve">until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w:t>
      </w:r>
      <w:r>
        <w:rPr>
          <w:rFonts w:ascii="Arial" w:hAnsi="Arial" w:cs="Arial"/>
          <w:spacing w:val="1"/>
          <w:sz w:val="20"/>
        </w:rPr>
        <w:t>P</w:t>
      </w:r>
      <w:r>
        <w:rPr>
          <w:rFonts w:ascii="Arial" w:hAnsi="Arial" w:cs="Arial"/>
          <w:sz w:val="20"/>
        </w:rPr>
        <w:t>ub.</w:t>
      </w:r>
      <w:r>
        <w:rPr>
          <w:rFonts w:ascii="Arial" w:hAnsi="Arial" w:cs="Arial"/>
          <w:spacing w:val="2"/>
          <w:sz w:val="20"/>
        </w:rPr>
        <w:t xml:space="preserve"> </w:t>
      </w:r>
      <w:r>
        <w:rPr>
          <w:rFonts w:ascii="Arial" w:hAnsi="Arial" w:cs="Arial"/>
          <w:spacing w:val="-5"/>
          <w:sz w:val="20"/>
        </w:rPr>
        <w:t>L</w:t>
      </w:r>
      <w:r>
        <w:rPr>
          <w:rFonts w:ascii="Arial" w:hAnsi="Arial" w:cs="Arial"/>
          <w:sz w:val="20"/>
        </w:rPr>
        <w:t>. No 11</w:t>
      </w:r>
      <w:r>
        <w:rPr>
          <w:rFonts w:ascii="Arial" w:hAnsi="Arial" w:cs="Arial"/>
          <w:spacing w:val="2"/>
          <w:sz w:val="20"/>
        </w:rPr>
        <w:t>3</w:t>
      </w:r>
      <w:r>
        <w:rPr>
          <w:rFonts w:ascii="Arial" w:hAnsi="Arial" w:cs="Arial"/>
          <w:spacing w:val="-1"/>
          <w:sz w:val="20"/>
        </w:rPr>
        <w:t>-</w:t>
      </w:r>
      <w:r>
        <w:rPr>
          <w:rFonts w:ascii="Arial" w:hAnsi="Arial" w:cs="Arial"/>
          <w:sz w:val="20"/>
        </w:rPr>
        <w:t>2, Division A, Title</w:t>
      </w:r>
      <w:r>
        <w:rPr>
          <w:rFonts w:ascii="Arial" w:hAnsi="Arial" w:cs="Arial"/>
          <w:spacing w:val="-1"/>
          <w:sz w:val="20"/>
        </w:rPr>
        <w:t xml:space="preserve"> </w:t>
      </w:r>
      <w:r>
        <w:rPr>
          <w:rFonts w:ascii="Arial" w:hAnsi="Arial" w:cs="Arial"/>
          <w:sz w:val="20"/>
        </w:rPr>
        <w:t xml:space="preserve">X, 127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 31</w:t>
      </w:r>
      <w:r>
        <w:rPr>
          <w:rFonts w:ascii="Arial" w:hAnsi="Arial" w:cs="Arial"/>
          <w:spacing w:val="-1"/>
          <w:sz w:val="20"/>
        </w:rPr>
        <w:t>)</w:t>
      </w:r>
      <w:r>
        <w:rPr>
          <w:rFonts w:ascii="Arial" w:hAnsi="Arial" w:cs="Arial"/>
          <w:sz w:val="20"/>
        </w:rPr>
        <w:t>.</w:t>
      </w:r>
    </w:p>
    <w:p w14:paraId="01C0FDEE" w14:textId="1B929E32" w:rsidR="008B2043" w:rsidRPr="00D94F69" w:rsidRDefault="00F26F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lastRenderedPageBreak/>
        <w:t xml:space="preserve">(Source: 2017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r w:rsidDel="00F26F55">
        <w:rPr>
          <w:rFonts w:ascii="Arial" w:hAnsi="Arial" w:cs="Arial"/>
          <w:i/>
          <w:sz w:val="20"/>
        </w:rPr>
        <w:t xml:space="preserve"> </w:t>
      </w:r>
    </w:p>
    <w:p w14:paraId="63DA3CAB" w14:textId="77777777" w:rsidR="00FC7102" w:rsidRPr="00D94F69" w:rsidRDefault="00FC7102" w:rsidP="006672EA">
      <w:pPr>
        <w:pStyle w:val="Heading3"/>
        <w:jc w:val="both"/>
        <w:rPr>
          <w:rFonts w:cs="Arial"/>
        </w:rPr>
      </w:pPr>
      <w:bookmarkStart w:id="66" w:name="_Toc3283290"/>
      <w:r w:rsidRPr="00D94F69">
        <w:rPr>
          <w:rFonts w:cs="Arial"/>
        </w:rPr>
        <w:t>Additional Program Specific Information</w:t>
      </w:r>
      <w:bookmarkEnd w:id="66"/>
    </w:p>
    <w:p w14:paraId="66C1E36E" w14:textId="216BD672" w:rsidR="00F26F55" w:rsidRDefault="00F26F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There were no Agency specific Compliance Requirements noted.</w:t>
      </w:r>
    </w:p>
    <w:p w14:paraId="46566894" w14:textId="39E3C4F7"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w:t>
      </w:r>
      <w:r w:rsidR="00962C0C">
        <w:rPr>
          <w:rFonts w:ascii="Arial" w:hAnsi="Arial" w:cs="Arial"/>
          <w:b/>
          <w:sz w:val="20"/>
          <w:highlight w:val="yellow"/>
        </w:rPr>
        <w:t>is</w:t>
      </w:r>
      <w:r w:rsidRPr="00D94F69">
        <w:rPr>
          <w:rFonts w:ascii="Arial" w:hAnsi="Arial" w:cs="Arial"/>
          <w:b/>
          <w:sz w:val="20"/>
          <w:highlight w:val="yellow"/>
        </w:rPr>
        <w:t xml:space="preserve"> applicable to the program CFDA being tested from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BF6DB4A"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847AACE"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8"/>
          <w:pgSz w:w="12240" w:h="15840" w:code="1"/>
          <w:pgMar w:top="1440" w:right="1440" w:bottom="1440" w:left="1440" w:header="720" w:footer="720" w:gutter="0"/>
          <w:cols w:space="720"/>
          <w:noEndnote/>
        </w:sectPr>
      </w:pPr>
    </w:p>
    <w:p w14:paraId="007083AC" w14:textId="77777777" w:rsidR="00C30DAB" w:rsidRPr="00D94F69" w:rsidRDefault="00205793" w:rsidP="006672EA">
      <w:pPr>
        <w:pStyle w:val="Heading3"/>
        <w:jc w:val="both"/>
        <w:rPr>
          <w:rFonts w:cs="Arial"/>
          <w:bCs/>
        </w:rPr>
      </w:pPr>
      <w:bookmarkStart w:id="67" w:name="_Toc3283291"/>
      <w:r w:rsidRPr="00D94F69">
        <w:rPr>
          <w:rFonts w:cs="Arial"/>
        </w:rPr>
        <w:lastRenderedPageBreak/>
        <w:t xml:space="preserve">Audit Objectives </w:t>
      </w:r>
      <w:r w:rsidR="00C30DAB" w:rsidRPr="00D94F69">
        <w:rPr>
          <w:rFonts w:cs="Arial"/>
        </w:rPr>
        <w:t>and Control Testing</w:t>
      </w:r>
      <w:bookmarkEnd w:id="67"/>
    </w:p>
    <w:p w14:paraId="777800FF" w14:textId="4D8C7EEB" w:rsidR="00C30DAB" w:rsidRPr="00D94F69" w:rsidRDefault="00465E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D94F69" w14:paraId="7C936CEC" w14:textId="77777777" w:rsidTr="00E0350C">
        <w:tc>
          <w:tcPr>
            <w:tcW w:w="5000" w:type="pct"/>
            <w:shd w:val="clear" w:color="auto" w:fill="548DD4" w:themeFill="text2" w:themeFillTint="99"/>
          </w:tcPr>
          <w:p w14:paraId="51CB3A96"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125FA70B" w14:textId="77777777" w:rsidTr="00E0350C">
        <w:tc>
          <w:tcPr>
            <w:tcW w:w="5000" w:type="pct"/>
          </w:tcPr>
          <w:p w14:paraId="3EC6912C"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2BC0D23" w14:textId="77777777" w:rsidR="002839CB" w:rsidRPr="00D94F69" w:rsidRDefault="002839CB" w:rsidP="006672EA">
            <w:pPr>
              <w:pStyle w:val="AuditProcedureHeading"/>
              <w:spacing w:after="240"/>
              <w:jc w:val="both"/>
              <w:rPr>
                <w:rFonts w:cs="Arial"/>
                <w:b/>
                <w:bCs/>
                <w:szCs w:val="20"/>
                <w:u w:val="single"/>
              </w:rPr>
            </w:pPr>
          </w:p>
          <w:p w14:paraId="6350F4D8"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CDE959" w14:textId="77777777" w:rsidR="002839CB" w:rsidRPr="00D94F69" w:rsidRDefault="002839CB" w:rsidP="006672EA">
            <w:pPr>
              <w:pStyle w:val="AuditProcedureHeading"/>
              <w:spacing w:after="240"/>
              <w:jc w:val="both"/>
              <w:rPr>
                <w:rFonts w:cs="Arial"/>
                <w:b/>
                <w:bCs/>
                <w:szCs w:val="20"/>
                <w:u w:val="single"/>
              </w:rPr>
            </w:pPr>
          </w:p>
          <w:p w14:paraId="7D7DBDDD"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9D2E0" w14:textId="77777777" w:rsidR="002839CB" w:rsidRPr="00D94F69" w:rsidRDefault="002839CB" w:rsidP="006672EA">
            <w:pPr>
              <w:spacing w:after="240"/>
              <w:jc w:val="both"/>
              <w:rPr>
                <w:rFonts w:ascii="Arial" w:hAnsi="Arial" w:cs="Arial"/>
                <w:b/>
                <w:sz w:val="20"/>
                <w:u w:val="single"/>
              </w:rPr>
            </w:pPr>
          </w:p>
          <w:p w14:paraId="344BC480"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9BE3645" w14:textId="77777777" w:rsidR="002839CB" w:rsidRPr="00D94F69" w:rsidRDefault="002839CB" w:rsidP="006672EA">
            <w:pPr>
              <w:pStyle w:val="AuditProcedureHeading"/>
              <w:spacing w:after="240"/>
              <w:jc w:val="both"/>
              <w:rPr>
                <w:rFonts w:cs="Arial"/>
                <w:b/>
                <w:bCs/>
                <w:szCs w:val="20"/>
                <w:u w:val="single"/>
              </w:rPr>
            </w:pPr>
          </w:p>
          <w:p w14:paraId="7134D1C0" w14:textId="77777777" w:rsidR="002839CB" w:rsidRPr="00D94F69" w:rsidRDefault="002839CB" w:rsidP="006672EA">
            <w:pPr>
              <w:spacing w:after="240"/>
              <w:jc w:val="both"/>
              <w:rPr>
                <w:rFonts w:ascii="Arial" w:eastAsiaTheme="minorHAnsi" w:hAnsi="Arial" w:cs="Arial"/>
                <w:sz w:val="20"/>
              </w:rPr>
            </w:pPr>
          </w:p>
        </w:tc>
      </w:tr>
    </w:tbl>
    <w:p w14:paraId="7A9800D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70"/>
          <w:pgSz w:w="12240" w:h="15840" w:code="1"/>
          <w:pgMar w:top="1440" w:right="1440" w:bottom="1440" w:left="1440" w:header="720" w:footer="720" w:gutter="0"/>
          <w:cols w:space="720"/>
          <w:noEndnote/>
        </w:sectPr>
      </w:pPr>
    </w:p>
    <w:p w14:paraId="34666DD6" w14:textId="77777777" w:rsidR="00DC3468" w:rsidRPr="00D94F69" w:rsidRDefault="00DC3468" w:rsidP="006672EA">
      <w:pPr>
        <w:pStyle w:val="Heading3"/>
        <w:jc w:val="both"/>
        <w:rPr>
          <w:rFonts w:cs="Arial"/>
        </w:rPr>
      </w:pPr>
      <w:bookmarkStart w:id="68" w:name="_Toc3283292"/>
      <w:r w:rsidRPr="00D94F69">
        <w:rPr>
          <w:rFonts w:cs="Arial"/>
        </w:rPr>
        <w:lastRenderedPageBreak/>
        <w:t>Suggested Audit Procedures – Compliance</w:t>
      </w:r>
      <w:bookmarkEnd w:id="68"/>
    </w:p>
    <w:tbl>
      <w:tblPr>
        <w:tblStyle w:val="TableGrid"/>
        <w:tblW w:w="5000" w:type="pct"/>
        <w:tblLook w:val="04A0" w:firstRow="1" w:lastRow="0" w:firstColumn="1" w:lastColumn="0" w:noHBand="0" w:noVBand="1"/>
      </w:tblPr>
      <w:tblGrid>
        <w:gridCol w:w="9576"/>
      </w:tblGrid>
      <w:tr w:rsidR="002839CB" w:rsidRPr="00D94F69" w14:paraId="2241168E" w14:textId="77777777" w:rsidTr="00E0350C">
        <w:tc>
          <w:tcPr>
            <w:tcW w:w="5000" w:type="pct"/>
            <w:shd w:val="clear" w:color="auto" w:fill="548DD4" w:themeFill="text2" w:themeFillTint="99"/>
          </w:tcPr>
          <w:p w14:paraId="58908A46"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3C158FF9"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6D25FBD5" w14:textId="77777777" w:rsidTr="00E0350C">
        <w:tc>
          <w:tcPr>
            <w:tcW w:w="5000" w:type="pct"/>
          </w:tcPr>
          <w:p w14:paraId="360B09EC" w14:textId="3F2EE437"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71" w:history="1">
              <w:r w:rsidR="008937F5" w:rsidRPr="00A10BFC">
                <w:rPr>
                  <w:rStyle w:val="Hyperlink"/>
                  <w:rFonts w:ascii="Arial" w:hAnsi="Arial" w:cs="Arial"/>
                  <w:b/>
                  <w:sz w:val="20"/>
                  <w:szCs w:val="20"/>
                </w:rPr>
                <w:t>FACCR</w:t>
              </w:r>
              <w:r w:rsidR="00A10BFC" w:rsidRPr="00A10B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14:paraId="60886F62"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FE6D540" w14:textId="77777777" w:rsidTr="00E0350C">
        <w:tc>
          <w:tcPr>
            <w:tcW w:w="5000" w:type="pct"/>
          </w:tcPr>
          <w:p w14:paraId="653B168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26DC5EDC"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6F2FF6A2"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1E15A774"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3FC5D7B2"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3F0973D" w14:textId="77777777" w:rsidR="002839CB" w:rsidRPr="00D94F69" w:rsidRDefault="002839CB" w:rsidP="006672EA">
            <w:pPr>
              <w:pStyle w:val="APStepItem"/>
              <w:numPr>
                <w:ilvl w:val="0"/>
                <w:numId w:val="0"/>
              </w:numPr>
              <w:tabs>
                <w:tab w:val="num" w:pos="1170"/>
              </w:tabs>
              <w:ind w:left="360"/>
              <w:rPr>
                <w:rFonts w:cs="Arial"/>
                <w:b/>
                <w:szCs w:val="20"/>
              </w:rPr>
            </w:pPr>
          </w:p>
        </w:tc>
      </w:tr>
    </w:tbl>
    <w:p w14:paraId="358FED2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6D893F57"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454FCE76" w14:textId="77777777" w:rsidR="00BA36CA" w:rsidRPr="00D94F69" w:rsidRDefault="00BA36CA" w:rsidP="006672EA">
      <w:pPr>
        <w:pStyle w:val="Heading3"/>
        <w:jc w:val="both"/>
        <w:rPr>
          <w:rFonts w:cs="Arial"/>
          <w:b w:val="0"/>
          <w:szCs w:val="24"/>
        </w:rPr>
      </w:pPr>
      <w:bookmarkStart w:id="69" w:name="_Toc3283293"/>
      <w:r w:rsidRPr="00D94F69">
        <w:rPr>
          <w:rFonts w:cs="Arial"/>
        </w:rPr>
        <w:lastRenderedPageBreak/>
        <w:t>Audit Implications Summary</w:t>
      </w:r>
      <w:bookmarkEnd w:id="69"/>
    </w:p>
    <w:tbl>
      <w:tblPr>
        <w:tblStyle w:val="TableGrid"/>
        <w:tblW w:w="5000" w:type="pct"/>
        <w:tblLook w:val="04A0" w:firstRow="1" w:lastRow="0" w:firstColumn="1" w:lastColumn="0" w:noHBand="0" w:noVBand="1"/>
      </w:tblPr>
      <w:tblGrid>
        <w:gridCol w:w="9576"/>
      </w:tblGrid>
      <w:tr w:rsidR="00BA36CA" w:rsidRPr="00D94F69" w14:paraId="077B886D" w14:textId="77777777" w:rsidTr="00E0350C">
        <w:tc>
          <w:tcPr>
            <w:tcW w:w="5000" w:type="pct"/>
            <w:shd w:val="clear" w:color="auto" w:fill="548DD4" w:themeFill="text2" w:themeFillTint="99"/>
          </w:tcPr>
          <w:p w14:paraId="21B06766"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730E743B" w14:textId="77777777" w:rsidTr="00E0350C">
        <w:tc>
          <w:tcPr>
            <w:tcW w:w="5000" w:type="pct"/>
          </w:tcPr>
          <w:p w14:paraId="292D854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25FD4A8" w14:textId="77777777" w:rsidR="00BA36CA" w:rsidRPr="00D94F69" w:rsidRDefault="00BA36CA" w:rsidP="006672EA">
            <w:pPr>
              <w:widowControl w:val="0"/>
              <w:spacing w:after="240"/>
              <w:ind w:left="720"/>
              <w:jc w:val="both"/>
              <w:rPr>
                <w:rFonts w:ascii="Arial" w:hAnsi="Arial" w:cs="Arial"/>
                <w:b/>
                <w:sz w:val="20"/>
              </w:rPr>
            </w:pPr>
          </w:p>
          <w:p w14:paraId="416E0A45" w14:textId="77777777"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358CDFB8" w14:textId="77777777" w:rsidR="00BA36CA" w:rsidRPr="00D94F69" w:rsidRDefault="00BA36CA" w:rsidP="006672EA">
            <w:pPr>
              <w:pStyle w:val="ListParagraph"/>
              <w:spacing w:after="240"/>
              <w:jc w:val="both"/>
              <w:rPr>
                <w:rFonts w:ascii="Arial" w:hAnsi="Arial" w:cs="Arial"/>
                <w:b/>
              </w:rPr>
            </w:pPr>
          </w:p>
          <w:p w14:paraId="786F69D6"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53C2855" w14:textId="77777777" w:rsidR="00BA36CA" w:rsidRPr="00D94F69" w:rsidRDefault="00BA36CA" w:rsidP="006672EA">
            <w:pPr>
              <w:pStyle w:val="ListParagraph"/>
              <w:spacing w:after="240"/>
              <w:jc w:val="both"/>
              <w:rPr>
                <w:rFonts w:ascii="Arial" w:hAnsi="Arial" w:cs="Arial"/>
                <w:b/>
              </w:rPr>
            </w:pPr>
          </w:p>
          <w:p w14:paraId="4FE42CC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F97B233" w14:textId="77777777" w:rsidR="00BA36CA" w:rsidRPr="00D94F69" w:rsidRDefault="00BA36CA" w:rsidP="006672EA">
            <w:pPr>
              <w:pStyle w:val="ListParagraph"/>
              <w:spacing w:after="240"/>
              <w:jc w:val="both"/>
              <w:rPr>
                <w:rFonts w:ascii="Arial" w:hAnsi="Arial" w:cs="Arial"/>
                <w:b/>
              </w:rPr>
            </w:pPr>
          </w:p>
          <w:p w14:paraId="799C46C9"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B547B63" w14:textId="77777777" w:rsidR="00BA36CA" w:rsidRPr="00D94F69" w:rsidRDefault="00BA36CA" w:rsidP="006672EA">
            <w:pPr>
              <w:pStyle w:val="APStepItem"/>
              <w:numPr>
                <w:ilvl w:val="0"/>
                <w:numId w:val="0"/>
              </w:numPr>
              <w:spacing w:after="240"/>
              <w:rPr>
                <w:rFonts w:cs="Arial"/>
                <w:b/>
              </w:rPr>
            </w:pPr>
          </w:p>
        </w:tc>
      </w:tr>
    </w:tbl>
    <w:p w14:paraId="0C8DF199"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2"/>
          <w:pgSz w:w="12240" w:h="15840" w:code="1"/>
          <w:pgMar w:top="1440" w:right="1440" w:bottom="1440" w:left="1440" w:header="720" w:footer="720" w:gutter="0"/>
          <w:cols w:space="720"/>
          <w:noEndnote/>
        </w:sectPr>
      </w:pPr>
    </w:p>
    <w:p w14:paraId="3C7A3F4B" w14:textId="77777777" w:rsidR="007E5B12" w:rsidRPr="00D94F69" w:rsidRDefault="007E5B12" w:rsidP="006672EA">
      <w:pPr>
        <w:pStyle w:val="Heading2"/>
        <w:jc w:val="both"/>
        <w:rPr>
          <w:rFonts w:cs="Arial"/>
        </w:rPr>
      </w:pPr>
      <w:bookmarkStart w:id="70" w:name="_Toc442267699"/>
      <w:bookmarkStart w:id="71" w:name="_Toc3283294"/>
      <w:r w:rsidRPr="00D94F69">
        <w:rPr>
          <w:rFonts w:cs="Arial"/>
        </w:rPr>
        <w:lastRenderedPageBreak/>
        <w:t>I.  PROCUREMENT AND SUSPENSION AND DEBARMENT</w:t>
      </w:r>
      <w:bookmarkEnd w:id="70"/>
      <w:bookmarkEnd w:id="71"/>
    </w:p>
    <w:p w14:paraId="38DAE960" w14:textId="77777777" w:rsidR="00DC3468" w:rsidRPr="00D94F69" w:rsidRDefault="004655E0" w:rsidP="006672EA">
      <w:pPr>
        <w:pStyle w:val="Heading3"/>
        <w:jc w:val="both"/>
        <w:rPr>
          <w:rFonts w:cs="Arial"/>
        </w:rPr>
      </w:pPr>
      <w:bookmarkStart w:id="72" w:name="_Toc3283295"/>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2"/>
    </w:p>
    <w:p w14:paraId="4137EC81" w14:textId="02A85F4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978E888"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4E7D70D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D5DB960" w14:textId="4E13F2B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74"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4F9D5B3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62C1F1F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456BD95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No</w:t>
      </w:r>
      <w:r w:rsidR="00A67D16" w:rsidRPr="00D94F69">
        <w:rPr>
          <w:rFonts w:ascii="Arial" w:hAnsi="Arial" w:cs="Arial"/>
          <w:spacing w:val="2"/>
          <w:sz w:val="20"/>
        </w:rPr>
        <w:t>t</w:t>
      </w:r>
      <w:r w:rsidR="00A67D16" w:rsidRPr="00D94F69">
        <w:rPr>
          <w:rFonts w:ascii="Arial" w:hAnsi="Arial" w:cs="Arial"/>
          <w:sz w:val="20"/>
        </w:rPr>
        <w:t>e</w:t>
      </w:r>
      <w:r w:rsidR="00A67D16" w:rsidRPr="00D94F69">
        <w:rPr>
          <w:rFonts w:ascii="Arial" w:hAnsi="Arial" w:cs="Arial"/>
          <w:spacing w:val="-1"/>
          <w:sz w:val="20"/>
        </w:rPr>
        <w:t xml:space="preserve"> e</w:t>
      </w:r>
      <w:r w:rsidR="00A67D16" w:rsidRPr="00D94F69">
        <w:rPr>
          <w:rFonts w:ascii="Arial" w:hAnsi="Arial" w:cs="Arial"/>
          <w:spacing w:val="2"/>
          <w:sz w:val="20"/>
        </w:rPr>
        <w:t>x</w:t>
      </w:r>
      <w:r w:rsidR="00A67D16" w:rsidRPr="00D94F69">
        <w:rPr>
          <w:rFonts w:ascii="Arial" w:hAnsi="Arial" w:cs="Arial"/>
          <w:spacing w:val="-1"/>
          <w:sz w:val="20"/>
        </w:rPr>
        <w:t>ce</w:t>
      </w:r>
      <w:r w:rsidR="00A67D16" w:rsidRPr="00D94F69">
        <w:rPr>
          <w:rFonts w:ascii="Arial" w:hAnsi="Arial" w:cs="Arial"/>
          <w:sz w:val="20"/>
        </w:rPr>
        <w:t>pt</w:t>
      </w:r>
      <w:r w:rsidR="00A67D16" w:rsidRPr="00D94F69">
        <w:rPr>
          <w:rFonts w:ascii="Arial" w:hAnsi="Arial" w:cs="Arial"/>
          <w:spacing w:val="1"/>
          <w:sz w:val="20"/>
        </w:rPr>
        <w:t>i</w:t>
      </w:r>
      <w:r w:rsidR="00A67D16" w:rsidRPr="00D94F69">
        <w:rPr>
          <w:rFonts w:ascii="Arial" w:hAnsi="Arial" w:cs="Arial"/>
          <w:sz w:val="20"/>
        </w:rPr>
        <w:t>ons d</w:t>
      </w:r>
      <w:r w:rsidR="00A67D16" w:rsidRPr="00D94F69">
        <w:rPr>
          <w:rFonts w:ascii="Arial" w:hAnsi="Arial" w:cs="Arial"/>
          <w:spacing w:val="-1"/>
          <w:sz w:val="20"/>
        </w:rPr>
        <w:t>e</w:t>
      </w:r>
      <w:r w:rsidR="00A67D16" w:rsidRPr="00D94F69">
        <w:rPr>
          <w:rFonts w:ascii="Arial" w:hAnsi="Arial" w:cs="Arial"/>
          <w:sz w:val="20"/>
        </w:rPr>
        <w:t>s</w:t>
      </w:r>
      <w:r w:rsidR="00A67D16" w:rsidRPr="00D94F69">
        <w:rPr>
          <w:rFonts w:ascii="Arial" w:hAnsi="Arial" w:cs="Arial"/>
          <w:spacing w:val="-1"/>
          <w:sz w:val="20"/>
        </w:rPr>
        <w:t>c</w:t>
      </w:r>
      <w:r w:rsidR="00A67D16" w:rsidRPr="00D94F69">
        <w:rPr>
          <w:rFonts w:ascii="Arial" w:hAnsi="Arial" w:cs="Arial"/>
          <w:sz w:val="20"/>
        </w:rPr>
        <w:t>rib</w:t>
      </w:r>
      <w:r w:rsidR="00A67D16" w:rsidRPr="00D94F69">
        <w:rPr>
          <w:rFonts w:ascii="Arial" w:hAnsi="Arial" w:cs="Arial"/>
          <w:spacing w:val="-1"/>
          <w:sz w:val="20"/>
        </w:rPr>
        <w:t>e</w:t>
      </w:r>
      <w:r w:rsidR="00A67D16" w:rsidRPr="00D94F69">
        <w:rPr>
          <w:rFonts w:ascii="Arial" w:hAnsi="Arial" w:cs="Arial"/>
          <w:sz w:val="20"/>
        </w:rPr>
        <w:t>d in</w:t>
      </w:r>
      <w:r w:rsidR="00A67D16" w:rsidRPr="00D94F69">
        <w:rPr>
          <w:rFonts w:ascii="Arial" w:hAnsi="Arial" w:cs="Arial"/>
          <w:spacing w:val="3"/>
          <w:sz w:val="20"/>
        </w:rPr>
        <w:t xml:space="preserve"> </w:t>
      </w:r>
      <w:r w:rsidR="00A67D16" w:rsidRPr="00D94F69">
        <w:rPr>
          <w:rFonts w:ascii="Arial" w:hAnsi="Arial" w:cs="Arial"/>
          <w:sz w:val="20"/>
        </w:rPr>
        <w:t>subsequ</w:t>
      </w:r>
      <w:r w:rsidR="00A67D16" w:rsidRPr="00D94F69">
        <w:rPr>
          <w:rFonts w:ascii="Arial" w:hAnsi="Arial" w:cs="Arial"/>
          <w:spacing w:val="-1"/>
          <w:sz w:val="20"/>
        </w:rPr>
        <w:t>e</w:t>
      </w:r>
      <w:r w:rsidR="00A67D16" w:rsidRPr="00D94F69">
        <w:rPr>
          <w:rFonts w:ascii="Arial" w:hAnsi="Arial" w:cs="Arial"/>
          <w:sz w:val="20"/>
        </w:rPr>
        <w:t>nt se</w:t>
      </w:r>
      <w:r w:rsidR="00A67D16" w:rsidRPr="00D94F69">
        <w:rPr>
          <w:rFonts w:ascii="Arial" w:hAnsi="Arial" w:cs="Arial"/>
          <w:spacing w:val="-1"/>
          <w:sz w:val="20"/>
        </w:rPr>
        <w:t>c</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pacing w:val="2"/>
          <w:sz w:val="20"/>
        </w:rPr>
        <w:t>o</w:t>
      </w:r>
      <w:r w:rsidR="00A67D16" w:rsidRPr="00D94F69">
        <w:rPr>
          <w:rFonts w:ascii="Arial" w:hAnsi="Arial" w:cs="Arial"/>
          <w:sz w:val="20"/>
        </w:rPr>
        <w:t>ns for</w:t>
      </w:r>
      <w:r w:rsidR="00A67D16" w:rsidRPr="00D94F69">
        <w:rPr>
          <w:rFonts w:ascii="Arial" w:hAnsi="Arial" w:cs="Arial"/>
          <w:spacing w:val="-1"/>
          <w:sz w:val="20"/>
        </w:rPr>
        <w:t xml:space="preserve"> </w:t>
      </w:r>
      <w:r w:rsidR="00A67D16" w:rsidRPr="00D94F69">
        <w:rPr>
          <w:rFonts w:ascii="Arial" w:hAnsi="Arial" w:cs="Arial"/>
          <w:spacing w:val="3"/>
          <w:sz w:val="20"/>
        </w:rPr>
        <w:t>t</w:t>
      </w:r>
      <w:r w:rsidR="00A67D16" w:rsidRPr="00D94F69">
        <w:rPr>
          <w:rFonts w:ascii="Arial" w:hAnsi="Arial" w:cs="Arial"/>
          <w:sz w:val="20"/>
        </w:rPr>
        <w:t>he</w:t>
      </w:r>
      <w:r w:rsidR="00A67D16" w:rsidRPr="00D94F69">
        <w:rPr>
          <w:rFonts w:ascii="Arial" w:hAnsi="Arial" w:cs="Arial"/>
          <w:spacing w:val="-1"/>
          <w:sz w:val="20"/>
        </w:rPr>
        <w:t xml:space="preserve"> </w:t>
      </w:r>
      <w:r w:rsidR="00A67D16" w:rsidRPr="00D94F69">
        <w:rPr>
          <w:rFonts w:ascii="Arial" w:hAnsi="Arial" w:cs="Arial"/>
          <w:sz w:val="20"/>
        </w:rPr>
        <w:t>pro</w:t>
      </w:r>
      <w:r w:rsidR="00A67D16" w:rsidRPr="00D94F69">
        <w:rPr>
          <w:rFonts w:ascii="Arial" w:hAnsi="Arial" w:cs="Arial"/>
          <w:spacing w:val="-1"/>
          <w:sz w:val="20"/>
        </w:rPr>
        <w:t>v</w:t>
      </w:r>
      <w:r w:rsidR="00A67D16" w:rsidRPr="00D94F69">
        <w:rPr>
          <w:rFonts w:ascii="Arial" w:hAnsi="Arial" w:cs="Arial"/>
          <w:sz w:val="20"/>
        </w:rPr>
        <w:t>is</w:t>
      </w:r>
      <w:r w:rsidR="00A67D16" w:rsidRPr="00D94F69">
        <w:rPr>
          <w:rFonts w:ascii="Arial" w:hAnsi="Arial" w:cs="Arial"/>
          <w:spacing w:val="1"/>
          <w:sz w:val="20"/>
        </w:rPr>
        <w:t>i</w:t>
      </w:r>
      <w:r w:rsidR="00A67D16" w:rsidRPr="00D94F69">
        <w:rPr>
          <w:rFonts w:ascii="Arial" w:hAnsi="Arial" w:cs="Arial"/>
          <w:sz w:val="20"/>
        </w:rPr>
        <w:t>ons und</w:t>
      </w:r>
      <w:r w:rsidR="00A67D16" w:rsidRPr="00D94F69">
        <w:rPr>
          <w:rFonts w:ascii="Arial" w:hAnsi="Arial" w:cs="Arial"/>
          <w:spacing w:val="-1"/>
          <w:sz w:val="20"/>
        </w:rPr>
        <w:t>e</w:t>
      </w:r>
      <w:r w:rsidR="00A67D16" w:rsidRPr="00D94F69">
        <w:rPr>
          <w:rFonts w:ascii="Arial" w:hAnsi="Arial" w:cs="Arial"/>
          <w:sz w:val="20"/>
        </w:rPr>
        <w:t>r the</w:t>
      </w:r>
      <w:r w:rsidR="00A67D16" w:rsidRPr="00D94F69">
        <w:rPr>
          <w:rFonts w:ascii="Arial" w:hAnsi="Arial" w:cs="Arial"/>
          <w:spacing w:val="-1"/>
          <w:sz w:val="20"/>
        </w:rPr>
        <w:t xml:space="preserve"> </w:t>
      </w:r>
      <w:r w:rsidR="00A67D16" w:rsidRPr="00D94F69">
        <w:rPr>
          <w:rFonts w:ascii="Arial" w:hAnsi="Arial" w:cs="Arial"/>
          <w:sz w:val="20"/>
        </w:rPr>
        <w:t xml:space="preserve">2017 </w:t>
      </w:r>
      <w:r w:rsidR="00A67D16" w:rsidRPr="00D94F69">
        <w:rPr>
          <w:rFonts w:ascii="Arial" w:hAnsi="Arial" w:cs="Arial"/>
          <w:spacing w:val="-1"/>
          <w:sz w:val="20"/>
        </w:rPr>
        <w:t>a</w:t>
      </w:r>
      <w:r w:rsidR="00A67D16" w:rsidRPr="00D94F69">
        <w:rPr>
          <w:rFonts w:ascii="Arial" w:hAnsi="Arial" w:cs="Arial"/>
          <w:sz w:val="20"/>
        </w:rPr>
        <w:t>nd 2018</w:t>
      </w:r>
      <w:r w:rsidR="00A67D16" w:rsidRPr="00D94F69">
        <w:rPr>
          <w:rFonts w:ascii="Arial" w:hAnsi="Arial" w:cs="Arial"/>
          <w:spacing w:val="2"/>
          <w:sz w:val="20"/>
        </w:rPr>
        <w:t xml:space="preserve"> </w:t>
      </w:r>
      <w:r w:rsidR="00A67D16" w:rsidRPr="00D94F69">
        <w:rPr>
          <w:rFonts w:ascii="Arial" w:hAnsi="Arial" w:cs="Arial"/>
          <w:sz w:val="20"/>
        </w:rPr>
        <w:t>N</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w:t>
      </w:r>
      <w:r w:rsidR="00A67D16" w:rsidRPr="00D94F69">
        <w:rPr>
          <w:rFonts w:ascii="Arial" w:hAnsi="Arial" w:cs="Arial"/>
          <w:spacing w:val="-1"/>
          <w:sz w:val="20"/>
        </w:rPr>
        <w:t>a</w:t>
      </w:r>
      <w:r w:rsidR="00A67D16" w:rsidRPr="00D94F69">
        <w:rPr>
          <w:rFonts w:ascii="Arial" w:hAnsi="Arial" w:cs="Arial"/>
          <w:sz w:val="20"/>
        </w:rPr>
        <w:t>l D</w:t>
      </w:r>
      <w:r w:rsidR="00A67D16" w:rsidRPr="00D94F69">
        <w:rPr>
          <w:rFonts w:ascii="Arial" w:hAnsi="Arial" w:cs="Arial"/>
          <w:spacing w:val="-1"/>
          <w:sz w:val="20"/>
        </w:rPr>
        <w:t>e</w:t>
      </w:r>
      <w:r w:rsidR="00A67D16" w:rsidRPr="00D94F69">
        <w:rPr>
          <w:rFonts w:ascii="Arial" w:hAnsi="Arial" w:cs="Arial"/>
          <w:spacing w:val="1"/>
          <w:sz w:val="20"/>
        </w:rPr>
        <w:t>f</w:t>
      </w:r>
      <w:r w:rsidR="00A67D16" w:rsidRPr="00D94F69">
        <w:rPr>
          <w:rFonts w:ascii="Arial" w:hAnsi="Arial" w:cs="Arial"/>
          <w:spacing w:val="-1"/>
          <w:sz w:val="20"/>
        </w:rPr>
        <w:t>e</w:t>
      </w:r>
      <w:r w:rsidR="00A67D16" w:rsidRPr="00D94F69">
        <w:rPr>
          <w:rFonts w:ascii="Arial" w:hAnsi="Arial" w:cs="Arial"/>
          <w:sz w:val="20"/>
        </w:rPr>
        <w:t xml:space="preserve">nse </w:t>
      </w:r>
      <w:r w:rsidR="00A67D16" w:rsidRPr="00D94F69">
        <w:rPr>
          <w:rFonts w:ascii="Arial" w:hAnsi="Arial" w:cs="Arial"/>
          <w:spacing w:val="-1"/>
          <w:sz w:val="20"/>
        </w:rPr>
        <w:t>A</w:t>
      </w:r>
      <w:r w:rsidR="00A67D16" w:rsidRPr="00D94F69">
        <w:rPr>
          <w:rFonts w:ascii="Arial" w:hAnsi="Arial" w:cs="Arial"/>
          <w:sz w:val="20"/>
        </w:rPr>
        <w:t>utho</w:t>
      </w:r>
      <w:r w:rsidR="00A67D16" w:rsidRPr="00D94F69">
        <w:rPr>
          <w:rFonts w:ascii="Arial" w:hAnsi="Arial" w:cs="Arial"/>
          <w:spacing w:val="2"/>
          <w:sz w:val="20"/>
        </w:rPr>
        <w:t>r</w:t>
      </w:r>
      <w:r w:rsidR="00A67D16" w:rsidRPr="00D94F69">
        <w:rPr>
          <w:rFonts w:ascii="Arial" w:hAnsi="Arial" w:cs="Arial"/>
          <w:sz w:val="20"/>
        </w:rPr>
        <w:t>i</w:t>
      </w:r>
      <w:r w:rsidR="00A67D16" w:rsidRPr="00D94F69">
        <w:rPr>
          <w:rFonts w:ascii="Arial" w:hAnsi="Arial" w:cs="Arial"/>
          <w:spacing w:val="2"/>
          <w:sz w:val="20"/>
        </w:rPr>
        <w:t>z</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 A</w:t>
      </w:r>
      <w:r w:rsidR="00A67D16" w:rsidRPr="00D94F69">
        <w:rPr>
          <w:rFonts w:ascii="Arial" w:hAnsi="Arial" w:cs="Arial"/>
          <w:spacing w:val="-1"/>
          <w:sz w:val="20"/>
        </w:rPr>
        <w:t>c</w:t>
      </w:r>
      <w:r w:rsidR="00A67D16" w:rsidRPr="00D94F69">
        <w:rPr>
          <w:rFonts w:ascii="Arial" w:hAnsi="Arial" w:cs="Arial"/>
          <w:sz w:val="20"/>
        </w:rPr>
        <w:t>t.</w:t>
      </w:r>
    </w:p>
    <w:p w14:paraId="557E6F58"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6E82636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1B2C377E"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0A59A4EF"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C19153B" w14:textId="629124C6"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75"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76"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77"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8"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9"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595038F2"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75A584D0" w14:textId="420A55E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80"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81"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82"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83"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84"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85"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86"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87"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8"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69E504CA"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14:paraId="11F5A283"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17682900"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14:paraId="11F99B53"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2FC88D14"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3BD90E82" w14:textId="232FCC19" w:rsidR="00A67D16" w:rsidRPr="00D94F69" w:rsidRDefault="00A67D16" w:rsidP="00A67D16">
      <w:pPr>
        <w:spacing w:after="240"/>
        <w:ind w:left="720"/>
        <w:jc w:val="both"/>
        <w:rPr>
          <w:rFonts w:ascii="Arial" w:hAnsi="Arial" w:cs="Arial"/>
          <w:sz w:val="20"/>
        </w:rPr>
      </w:pPr>
      <w:r w:rsidRPr="00D94F69">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r w:rsidR="007D0E5C" w:rsidRPr="00D94F69">
        <w:rPr>
          <w:rFonts w:ascii="Arial" w:hAnsi="Arial" w:cs="Arial"/>
          <w:sz w:val="20"/>
        </w:rPr>
        <w:t>.</w:t>
      </w:r>
    </w:p>
    <w:p w14:paraId="110E6DB1"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192D852"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14:paraId="2981A465" w14:textId="77777777" w:rsidR="00A67D16" w:rsidRPr="00D94F69" w:rsidRDefault="00A67D16" w:rsidP="00A67D16">
      <w:pPr>
        <w:spacing w:after="240"/>
        <w:jc w:val="both"/>
        <w:rPr>
          <w:rFonts w:ascii="Arial" w:hAnsi="Arial" w:cs="Arial"/>
          <w:sz w:val="20"/>
        </w:rPr>
      </w:pPr>
      <w:r w:rsidRPr="00D94F69">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14:paraId="6D8C9207" w14:textId="0BF88A5F"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r w:rsidR="001E48DA" w:rsidRPr="00D94F69">
        <w:rPr>
          <w:rFonts w:ascii="Arial" w:hAnsi="Arial" w:cs="Arial"/>
          <w:sz w:val="20"/>
        </w:rPr>
        <w:t>requires a</w:t>
      </w:r>
      <w:r w:rsidRPr="00D94F69">
        <w:rPr>
          <w:rFonts w:ascii="Arial" w:hAnsi="Arial" w:cs="Arial"/>
          <w:sz w:val="20"/>
        </w:rPr>
        <w:t xml:space="preserve"> formal approval from an appropriate executive agency.  Once approved, the non-Federal entity must document this decision in its internal procurement policies.</w:t>
      </w:r>
    </w:p>
    <w:p w14:paraId="44CB007E"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3ADEB59E"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14:paraId="0CEA520E" w14:textId="77777777" w:rsidR="00A67D16" w:rsidRPr="00D94F69" w:rsidRDefault="00A67D16" w:rsidP="00A67D16">
      <w:pPr>
        <w:spacing w:after="240"/>
        <w:jc w:val="both"/>
        <w:rPr>
          <w:rFonts w:ascii="Arial" w:hAnsi="Arial" w:cs="Arial"/>
          <w:sz w:val="20"/>
        </w:rPr>
      </w:pPr>
      <w:r w:rsidRPr="00D94F69">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14:paraId="145AACE5" w14:textId="77777777" w:rsidR="00A67D16" w:rsidRPr="00D94F69" w:rsidRDefault="00A67D16" w:rsidP="00A67D16">
      <w:pPr>
        <w:spacing w:after="240"/>
        <w:jc w:val="both"/>
        <w:rPr>
          <w:rFonts w:ascii="Arial" w:hAnsi="Arial" w:cs="Arial"/>
          <w:sz w:val="20"/>
        </w:rPr>
      </w:pPr>
      <w:r w:rsidRPr="00D94F69">
        <w:rPr>
          <w:rFonts w:ascii="Arial" w:hAnsi="Arial" w:cs="Arial"/>
          <w:sz w:val="20"/>
        </w:rPr>
        <w:t>Once codified, the higher thresholds will be available to all non-Federal entities except States. The non-Federal entity must document this decision in its internal procurement policies.</w:t>
      </w:r>
    </w:p>
    <w:p w14:paraId="75A77D71" w14:textId="77777777" w:rsidR="00555B9A" w:rsidRPr="00D94F69" w:rsidRDefault="00A67D16" w:rsidP="00A67D16">
      <w:pPr>
        <w:spacing w:after="240"/>
        <w:jc w:val="both"/>
        <w:rPr>
          <w:rFonts w:ascii="Arial" w:hAnsi="Arial" w:cs="Arial"/>
          <w:i/>
          <w:sz w:val="20"/>
        </w:rPr>
      </w:pPr>
      <w:r w:rsidRPr="00D94F69">
        <w:rPr>
          <w:rFonts w:ascii="Arial" w:hAnsi="Arial" w:cs="Arial"/>
          <w:i/>
          <w:sz w:val="20"/>
        </w:rPr>
        <w:t>(Source: 2018 OMB Compliance Supplement 3.2)</w:t>
      </w:r>
    </w:p>
    <w:p w14:paraId="3584575B"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11808EA" w14:textId="2BE5720D" w:rsidR="000E4967" w:rsidRPr="00D94F69" w:rsidRDefault="000E4967" w:rsidP="00F26F55">
      <w:pPr>
        <w:pStyle w:val="ListParagraph"/>
        <w:spacing w:after="240"/>
        <w:ind w:left="0"/>
        <w:jc w:val="both"/>
        <w:rPr>
          <w:rFonts w:ascii="Arial" w:hAnsi="Arial" w:cs="Arial"/>
        </w:rPr>
      </w:pPr>
      <w:r w:rsidRPr="00D94F69">
        <w:rPr>
          <w:rFonts w:ascii="Arial" w:hAnsi="Arial" w:cs="Arial"/>
        </w:rPr>
        <w:t xml:space="preserve">DOT has made additions and edits to part 317.  EPA has made additions and edits to part 318.  HHS has made additions and edits </w:t>
      </w:r>
      <w:r w:rsidR="009A7756" w:rsidRPr="00D94F69">
        <w:rPr>
          <w:rFonts w:ascii="Arial" w:hAnsi="Arial" w:cs="Arial"/>
        </w:rPr>
        <w:t>to parts 212, 318, 320 and 325.</w:t>
      </w:r>
      <w:r w:rsidRPr="00D94F69">
        <w:rPr>
          <w:rFonts w:ascii="Arial" w:hAnsi="Arial" w:cs="Arial"/>
        </w:rPr>
        <w:t xml:space="preserve"> </w:t>
      </w:r>
      <w:r w:rsidR="00075D7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189"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00693D5C" w:rsidRPr="00D94F69">
        <w:rPr>
          <w:rFonts w:ascii="Arial" w:hAnsi="Arial" w:cs="Arial"/>
        </w:rPr>
        <w:t>However,</w:t>
      </w:r>
      <w:r w:rsidRPr="00D94F69">
        <w:rPr>
          <w:rFonts w:ascii="Arial" w:hAnsi="Arial" w:cs="Arial"/>
        </w:rPr>
        <w:t xml:space="preserve"> this list is only updated through 12/2014.  </w:t>
      </w:r>
    </w:p>
    <w:p w14:paraId="56FB6453" w14:textId="77777777" w:rsidR="00DC3468" w:rsidRPr="00D94F69" w:rsidRDefault="004655E0" w:rsidP="006672EA">
      <w:pPr>
        <w:pStyle w:val="Heading3"/>
        <w:jc w:val="both"/>
        <w:rPr>
          <w:rFonts w:cs="Arial"/>
        </w:rPr>
      </w:pPr>
      <w:bookmarkStart w:id="73" w:name="_Toc3283296"/>
      <w:r w:rsidRPr="00D94F69">
        <w:rPr>
          <w:rFonts w:cs="Arial"/>
        </w:rPr>
        <w:t xml:space="preserve">OMB </w:t>
      </w:r>
      <w:r w:rsidR="00DC3468" w:rsidRPr="00D94F69">
        <w:rPr>
          <w:rFonts w:cs="Arial"/>
        </w:rPr>
        <w:t>Compliance Requirements – Suspension and Debarment</w:t>
      </w:r>
      <w:bookmarkEnd w:id="73"/>
    </w:p>
    <w:p w14:paraId="0544BA8C"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38B530AD" w14:textId="386C851D"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90"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91" w:history="1">
        <w:r w:rsidRPr="00D94F69">
          <w:rPr>
            <w:rStyle w:val="Hyperlink"/>
            <w:rFonts w:ascii="Arial" w:hAnsi="Arial" w:cs="Arial"/>
            <w:sz w:val="20"/>
          </w:rPr>
          <w:t>2 CFR section 180.215</w:t>
        </w:r>
      </w:hyperlink>
      <w:r w:rsidRPr="00D94F69">
        <w:rPr>
          <w:rFonts w:ascii="Arial" w:hAnsi="Arial" w:cs="Arial"/>
          <w:sz w:val="20"/>
        </w:rPr>
        <w:t>.</w:t>
      </w:r>
    </w:p>
    <w:p w14:paraId="1A192FF2" w14:textId="5B8A4F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92"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93" w:history="1">
        <w:r w:rsidRPr="00D94F69">
          <w:rPr>
            <w:rStyle w:val="Hyperlink"/>
            <w:rFonts w:ascii="Arial" w:hAnsi="Arial" w:cs="Arial"/>
            <w:sz w:val="20"/>
          </w:rPr>
          <w:t>https://www.sam.gov/portal/public/SAM/</w:t>
        </w:r>
      </w:hyperlink>
      <w:r w:rsidRPr="00D94F69">
        <w:rPr>
          <w:rFonts w:ascii="Arial" w:hAnsi="Arial" w:cs="Arial"/>
          <w:sz w:val="20"/>
        </w:rPr>
        <w:t xml:space="preserve">, (2) </w:t>
      </w:r>
      <w:r w:rsidRPr="00D94F69">
        <w:rPr>
          <w:rFonts w:ascii="Arial" w:hAnsi="Arial" w:cs="Arial"/>
          <w:sz w:val="20"/>
        </w:rPr>
        <w:lastRenderedPageBreak/>
        <w:t>collecting a certification from the entity, or (3) adding a clause or condition to the covered transaction with that entity (</w:t>
      </w:r>
      <w:hyperlink r:id="rId194" w:history="1">
        <w:r w:rsidRPr="00D94F69">
          <w:rPr>
            <w:rStyle w:val="Hyperlink"/>
            <w:rFonts w:ascii="Arial" w:hAnsi="Arial" w:cs="Arial"/>
            <w:sz w:val="20"/>
          </w:rPr>
          <w:t>2 CFR section 180.300</w:t>
        </w:r>
      </w:hyperlink>
      <w:r w:rsidRPr="00D94F69">
        <w:rPr>
          <w:rFonts w:ascii="Arial" w:hAnsi="Arial" w:cs="Arial"/>
          <w:sz w:val="20"/>
        </w:rPr>
        <w:t xml:space="preserve">).  </w:t>
      </w:r>
    </w:p>
    <w:p w14:paraId="53511B3F" w14:textId="6B1A1E9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95"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698F32E6"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35A09ACA" w14:textId="68C08562"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96"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6D5F0D2C" w14:textId="2CB30ED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7"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7289505C" w14:textId="042E4160"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8"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9"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8DCD18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A5F2ED6" w14:textId="64D9E881"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00"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6094BF2D"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45770FB8"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03A2CEAE" w14:textId="77777777"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14:paraId="17DF8B9B" w14:textId="3BC177B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5FB7B18" w14:textId="77777777" w:rsidR="00A45431" w:rsidRPr="00A45431" w:rsidRDefault="00A45431"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Part 4 OMB Program Specific Compliance Requirements noted for Procurement and Suspension and Debarment.</w:t>
      </w:r>
    </w:p>
    <w:p w14:paraId="4BAE33FD" w14:textId="3D5BDA0A" w:rsidR="00FC7102" w:rsidRPr="00D94F69" w:rsidRDefault="00F26F55"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2017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r w:rsidDel="00F26F55">
        <w:rPr>
          <w:rFonts w:ascii="Arial" w:hAnsi="Arial" w:cs="Arial"/>
          <w:i/>
          <w:sz w:val="20"/>
        </w:rPr>
        <w:t xml:space="preserve"> </w:t>
      </w:r>
    </w:p>
    <w:p w14:paraId="750D5CE1"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1CB11A21" w14:textId="692A6E16" w:rsidR="009138DB" w:rsidRPr="00D94F69" w:rsidRDefault="00465EDF" w:rsidP="00700570">
      <w:pPr>
        <w:spacing w:after="240"/>
        <w:jc w:val="both"/>
        <w:rPr>
          <w:rFonts w:ascii="Arial" w:hAnsi="Arial" w:cs="Arial"/>
          <w:sz w:val="20"/>
        </w:rPr>
      </w:pPr>
      <w:hyperlink r:id="rId201"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5144172A" w14:textId="52D40994" w:rsidR="009138DB" w:rsidRPr="00D94F69" w:rsidRDefault="00465EDF" w:rsidP="00700570">
      <w:pPr>
        <w:spacing w:after="240"/>
        <w:jc w:val="both"/>
        <w:rPr>
          <w:rFonts w:ascii="Arial" w:hAnsi="Arial" w:cs="Arial"/>
          <w:sz w:val="20"/>
        </w:rPr>
      </w:pPr>
      <w:hyperlink r:id="rId202"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C39826C" w14:textId="72BA36FB" w:rsidR="009138DB" w:rsidRPr="00D94F69" w:rsidRDefault="00465EDF" w:rsidP="00700570">
      <w:pPr>
        <w:spacing w:after="240"/>
        <w:jc w:val="both"/>
        <w:rPr>
          <w:rFonts w:ascii="Arial" w:hAnsi="Arial" w:cs="Arial"/>
          <w:sz w:val="20"/>
        </w:rPr>
      </w:pPr>
      <w:hyperlink r:id="rId203"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54D2CC0" w14:textId="54B47B2E" w:rsidR="009138DB" w:rsidRPr="00D94F69" w:rsidRDefault="00465EDF" w:rsidP="00700570">
      <w:pPr>
        <w:spacing w:after="240"/>
        <w:jc w:val="both"/>
        <w:rPr>
          <w:rFonts w:ascii="Arial" w:hAnsi="Arial" w:cs="Arial"/>
          <w:sz w:val="20"/>
        </w:rPr>
      </w:pPr>
      <w:hyperlink r:id="rId204"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7CBA681C"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1638FA61" w14:textId="77777777" w:rsidR="00FC7102" w:rsidRPr="00D94F69" w:rsidRDefault="00FC7102" w:rsidP="006672EA">
      <w:pPr>
        <w:pStyle w:val="Heading3"/>
        <w:jc w:val="both"/>
        <w:rPr>
          <w:rFonts w:cs="Arial"/>
        </w:rPr>
      </w:pPr>
      <w:bookmarkStart w:id="74" w:name="_Toc3283297"/>
      <w:r w:rsidRPr="00D94F69">
        <w:rPr>
          <w:rFonts w:cs="Arial"/>
        </w:rPr>
        <w:t>Additional Program Specific Information</w:t>
      </w:r>
      <w:bookmarkEnd w:id="74"/>
    </w:p>
    <w:p w14:paraId="56090F7A" w14:textId="25716A8A" w:rsidR="00F26F55" w:rsidRDefault="00F26F55"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There were no Agency specific Compliance Requirements noted.</w:t>
      </w:r>
    </w:p>
    <w:p w14:paraId="22EA06A0" w14:textId="50AC42A5"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w:t>
      </w:r>
      <w:r w:rsidR="00962C0C">
        <w:rPr>
          <w:rFonts w:ascii="Arial" w:hAnsi="Arial" w:cs="Arial"/>
          <w:b/>
          <w:sz w:val="20"/>
          <w:highlight w:val="yellow"/>
        </w:rPr>
        <w:t>is</w:t>
      </w:r>
      <w:r w:rsidRPr="00D94F69">
        <w:rPr>
          <w:rFonts w:ascii="Arial" w:hAnsi="Arial" w:cs="Arial"/>
          <w:b/>
          <w:sz w:val="20"/>
          <w:highlight w:val="yellow"/>
        </w:rPr>
        <w:t xml:space="preserve"> applicable to the program CFDA being tested from within the individual grant application, agreement, and policies.  Include any additional material requirements and delete this yellow highlighted text. Be sure to indicate the source of your information. If no additional requirements are noted, indicate as such.</w:t>
      </w:r>
    </w:p>
    <w:p w14:paraId="070CE220"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05"/>
          <w:pgSz w:w="12240" w:h="15840" w:code="1"/>
          <w:pgMar w:top="1440" w:right="1440" w:bottom="1440" w:left="1440" w:header="720" w:footer="720" w:gutter="0"/>
          <w:cols w:space="720"/>
          <w:noEndnote/>
        </w:sectPr>
      </w:pPr>
    </w:p>
    <w:p w14:paraId="144B895E" w14:textId="77777777" w:rsidR="00220BEF" w:rsidRPr="00D94F69" w:rsidRDefault="009A7756" w:rsidP="006672EA">
      <w:pPr>
        <w:pStyle w:val="Heading3"/>
        <w:jc w:val="both"/>
        <w:rPr>
          <w:rFonts w:cs="Arial"/>
          <w:bCs/>
        </w:rPr>
      </w:pPr>
      <w:bookmarkStart w:id="75" w:name="_Toc3283298"/>
      <w:r w:rsidRPr="00D94F69">
        <w:rPr>
          <w:rFonts w:cs="Arial"/>
        </w:rPr>
        <w:lastRenderedPageBreak/>
        <w:t xml:space="preserve">Audit Objectives </w:t>
      </w:r>
      <w:r w:rsidR="00220BEF" w:rsidRPr="00D94F69">
        <w:rPr>
          <w:rFonts w:cs="Arial"/>
        </w:rPr>
        <w:t>and Control Testing</w:t>
      </w:r>
      <w:bookmarkEnd w:id="75"/>
    </w:p>
    <w:p w14:paraId="30E1A747" w14:textId="67B1AD1D" w:rsidR="009138DB" w:rsidRPr="00D94F69" w:rsidRDefault="00465EDF"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6" w:history="1">
        <w:r w:rsidR="00220BEF" w:rsidRPr="00D94F69">
          <w:rPr>
            <w:rStyle w:val="Hyperlink"/>
            <w:rFonts w:ascii="Arial" w:hAnsi="Arial" w:cs="Arial"/>
            <w:b/>
            <w:bCs/>
            <w:sz w:val="20"/>
          </w:rPr>
          <w:t>See here for the OMB Supplement Audit Objectives and Compliance Requirements</w:t>
        </w:r>
      </w:hyperlink>
    </w:p>
    <w:p w14:paraId="5BDB173F"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F17BE86"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4CF5176F" w14:textId="0BD4A3AD"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07"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08"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9"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10"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7190E7CB"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5F195B38"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6ACD5293"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61E5CC6F"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47E0A20E"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0FB5C3DD"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4B27A16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4A685F2F"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21187BB2" w14:textId="77777777" w:rsidR="00220BEF" w:rsidRPr="00D94F69"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BF5750" w:rsidRPr="00D94F69" w14:paraId="28E918BD" w14:textId="77777777" w:rsidTr="00E0350C">
        <w:tc>
          <w:tcPr>
            <w:tcW w:w="5000" w:type="pct"/>
            <w:shd w:val="clear" w:color="auto" w:fill="548DD4" w:themeFill="text2" w:themeFillTint="99"/>
          </w:tcPr>
          <w:p w14:paraId="434E2B8A"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70914CE4" w14:textId="77777777" w:rsidTr="00E0350C">
        <w:tc>
          <w:tcPr>
            <w:tcW w:w="5000" w:type="pct"/>
          </w:tcPr>
          <w:p w14:paraId="1166C8B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F2E6427" w14:textId="77777777" w:rsidR="00BF5750" w:rsidRPr="00D94F69" w:rsidRDefault="00BF5750" w:rsidP="006672EA">
            <w:pPr>
              <w:pStyle w:val="AuditProcedureHeading"/>
              <w:spacing w:after="240"/>
              <w:jc w:val="both"/>
              <w:rPr>
                <w:rFonts w:cs="Arial"/>
                <w:b/>
                <w:bCs/>
                <w:szCs w:val="20"/>
                <w:u w:val="single"/>
              </w:rPr>
            </w:pPr>
          </w:p>
          <w:p w14:paraId="21C4FFF1"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D9B76E0" w14:textId="77777777" w:rsidR="00BF5750" w:rsidRPr="00D94F69" w:rsidRDefault="00BF5750" w:rsidP="006672EA">
            <w:pPr>
              <w:pStyle w:val="AuditProcedureHeading"/>
              <w:spacing w:after="240"/>
              <w:jc w:val="both"/>
              <w:rPr>
                <w:rFonts w:cs="Arial"/>
                <w:b/>
                <w:bCs/>
                <w:szCs w:val="20"/>
                <w:u w:val="single"/>
              </w:rPr>
            </w:pPr>
          </w:p>
          <w:p w14:paraId="702C3D4C"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388936" w14:textId="77777777" w:rsidR="00BF5750" w:rsidRPr="00D94F69" w:rsidRDefault="00BF5750" w:rsidP="006672EA">
            <w:pPr>
              <w:spacing w:after="240"/>
              <w:jc w:val="both"/>
              <w:rPr>
                <w:rFonts w:ascii="Arial" w:hAnsi="Arial" w:cs="Arial"/>
                <w:b/>
                <w:sz w:val="20"/>
                <w:u w:val="single"/>
              </w:rPr>
            </w:pPr>
          </w:p>
          <w:p w14:paraId="4FF4DF84"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02FB162" w14:textId="77777777" w:rsidR="00BF5750" w:rsidRPr="00D94F69" w:rsidRDefault="00BF5750" w:rsidP="006672EA">
            <w:pPr>
              <w:pStyle w:val="AuditProcedureHeading"/>
              <w:spacing w:after="240"/>
              <w:jc w:val="both"/>
              <w:rPr>
                <w:rFonts w:cs="Arial"/>
                <w:b/>
                <w:bCs/>
                <w:u w:val="single"/>
              </w:rPr>
            </w:pPr>
          </w:p>
          <w:p w14:paraId="40B4BBB1" w14:textId="77777777" w:rsidR="00BF5750" w:rsidRPr="00D94F69" w:rsidRDefault="00BF5750" w:rsidP="006672EA">
            <w:pPr>
              <w:spacing w:after="240"/>
              <w:jc w:val="both"/>
              <w:rPr>
                <w:rFonts w:ascii="Arial" w:eastAsiaTheme="minorHAnsi" w:hAnsi="Arial" w:cs="Arial"/>
              </w:rPr>
            </w:pPr>
          </w:p>
        </w:tc>
      </w:tr>
    </w:tbl>
    <w:p w14:paraId="113FBC05" w14:textId="77777777" w:rsidR="00044DD5" w:rsidRPr="00D94F69" w:rsidRDefault="00044DD5" w:rsidP="00B04023">
      <w:pPr>
        <w:rPr>
          <w:rFonts w:ascii="Arial" w:hAnsi="Arial" w:cs="Arial"/>
        </w:rPr>
      </w:pPr>
    </w:p>
    <w:p w14:paraId="551CC297" w14:textId="77777777" w:rsidR="00044DD5" w:rsidRPr="00D94F69" w:rsidRDefault="00044DD5" w:rsidP="00044DD5">
      <w:pPr>
        <w:rPr>
          <w:rFonts w:ascii="Arial" w:hAnsi="Arial" w:cs="Arial"/>
        </w:rPr>
      </w:pPr>
    </w:p>
    <w:p w14:paraId="4B61EC3A" w14:textId="77777777" w:rsidR="00EE31FB" w:rsidRPr="00D94F69" w:rsidRDefault="00EE31FB" w:rsidP="00044DD5">
      <w:pPr>
        <w:rPr>
          <w:rFonts w:ascii="Arial" w:hAnsi="Arial" w:cs="Arial"/>
        </w:rPr>
        <w:sectPr w:rsidR="00EE31FB" w:rsidRPr="00D94F69" w:rsidSect="00257772">
          <w:headerReference w:type="default" r:id="rId211"/>
          <w:pgSz w:w="12240" w:h="15840" w:code="1"/>
          <w:pgMar w:top="1440" w:right="1440" w:bottom="1440" w:left="1440" w:header="720" w:footer="720" w:gutter="0"/>
          <w:cols w:space="720"/>
          <w:noEndnote/>
        </w:sectPr>
      </w:pPr>
    </w:p>
    <w:p w14:paraId="06B050F4" w14:textId="77777777" w:rsidR="00DC3468" w:rsidRPr="00D94F69" w:rsidRDefault="00DC3468" w:rsidP="006672EA">
      <w:pPr>
        <w:pStyle w:val="Heading3"/>
        <w:jc w:val="both"/>
        <w:rPr>
          <w:rFonts w:cs="Arial"/>
        </w:rPr>
      </w:pPr>
      <w:bookmarkStart w:id="76" w:name="_Toc3283299"/>
      <w:r w:rsidRPr="00D94F69">
        <w:rPr>
          <w:rFonts w:cs="Arial"/>
        </w:rPr>
        <w:lastRenderedPageBreak/>
        <w:t>Suggested Audit Procedures – Compliance</w:t>
      </w:r>
      <w:bookmarkEnd w:id="76"/>
    </w:p>
    <w:tbl>
      <w:tblPr>
        <w:tblStyle w:val="TableGrid"/>
        <w:tblW w:w="5000" w:type="pct"/>
        <w:tblLook w:val="04A0" w:firstRow="1" w:lastRow="0" w:firstColumn="1" w:lastColumn="0" w:noHBand="0" w:noVBand="1"/>
      </w:tblPr>
      <w:tblGrid>
        <w:gridCol w:w="9576"/>
      </w:tblGrid>
      <w:tr w:rsidR="00BF5750" w:rsidRPr="00D94F69" w14:paraId="4701A152" w14:textId="77777777" w:rsidTr="00E0350C">
        <w:tc>
          <w:tcPr>
            <w:tcW w:w="5000" w:type="pct"/>
            <w:shd w:val="clear" w:color="auto" w:fill="548DD4" w:themeFill="text2" w:themeFillTint="99"/>
          </w:tcPr>
          <w:p w14:paraId="351E58FD"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6848AC29"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7C90D9B1" w14:textId="77777777" w:rsidTr="00E0350C">
        <w:tc>
          <w:tcPr>
            <w:tcW w:w="5000" w:type="pct"/>
          </w:tcPr>
          <w:p w14:paraId="2496AD5E" w14:textId="1618693E"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12" w:history="1">
              <w:r w:rsidR="008937F5" w:rsidRPr="007C08DE">
                <w:rPr>
                  <w:rStyle w:val="Hyperlink"/>
                  <w:rFonts w:ascii="Arial" w:hAnsi="Arial" w:cs="Arial"/>
                  <w:b/>
                  <w:sz w:val="20"/>
                  <w:szCs w:val="20"/>
                </w:rPr>
                <w:t>FACCR</w:t>
              </w:r>
              <w:r w:rsidR="007C08DE" w:rsidRPr="007C08DE">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14:paraId="4385BC2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05A0D3DA" w14:textId="77777777" w:rsidTr="00E0350C">
        <w:tc>
          <w:tcPr>
            <w:tcW w:w="5000" w:type="pct"/>
          </w:tcPr>
          <w:p w14:paraId="5BFC69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7D5D3E0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7D2113E3" w14:textId="01B1DB8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13"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14"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15" w:history="1">
              <w:r w:rsidRPr="00D94F69">
                <w:rPr>
                  <w:rStyle w:val="Hyperlink"/>
                  <w:rFonts w:ascii="Arial" w:hAnsi="Arial" w:cs="Arial"/>
                  <w:sz w:val="20"/>
                </w:rPr>
                <w:t>52.203-16</w:t>
              </w:r>
            </w:hyperlink>
            <w:r w:rsidRPr="00D94F69">
              <w:rPr>
                <w:rFonts w:ascii="Arial" w:hAnsi="Arial" w:cs="Arial"/>
                <w:sz w:val="20"/>
                <w:szCs w:val="20"/>
              </w:rPr>
              <w:t>).</w:t>
            </w:r>
          </w:p>
          <w:p w14:paraId="7904F627" w14:textId="7F7512C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6" w:history="1">
              <w:r w:rsidRPr="00D94F69">
                <w:rPr>
                  <w:rStyle w:val="Hyperlink"/>
                  <w:rFonts w:ascii="Arial" w:hAnsi="Arial" w:cs="Arial"/>
                  <w:sz w:val="20"/>
                </w:rPr>
                <w:t>2 CFR section 200.319(b)</w:t>
              </w:r>
            </w:hyperlink>
            <w:r w:rsidRPr="00D94F69">
              <w:rPr>
                <w:rFonts w:ascii="Arial" w:hAnsi="Arial" w:cs="Arial"/>
                <w:sz w:val="20"/>
                <w:szCs w:val="20"/>
              </w:rPr>
              <w:t>).</w:t>
            </w:r>
          </w:p>
          <w:p w14:paraId="4E643EC3"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76C89DC5" w14:textId="454AC1D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7"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18"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19" w:history="1">
              <w:r w:rsidRPr="00D94F69">
                <w:rPr>
                  <w:rStyle w:val="Hyperlink"/>
                  <w:rFonts w:ascii="Arial" w:hAnsi="Arial" w:cs="Arial"/>
                  <w:sz w:val="20"/>
                </w:rPr>
                <w:t>52.244-2</w:t>
              </w:r>
            </w:hyperlink>
            <w:r w:rsidRPr="00D94F69">
              <w:rPr>
                <w:rFonts w:ascii="Arial" w:hAnsi="Arial" w:cs="Arial"/>
                <w:sz w:val="20"/>
                <w:szCs w:val="20"/>
              </w:rPr>
              <w:t>).</w:t>
            </w:r>
          </w:p>
          <w:p w14:paraId="09599418" w14:textId="1206859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20"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r w:rsidR="00FC4DA6" w:rsidRPr="00D94F69">
              <w:rPr>
                <w:rFonts w:ascii="Arial" w:hAnsi="Arial" w:cs="Arial"/>
                <w:spacing w:val="-1"/>
                <w:sz w:val="20"/>
              </w:rPr>
              <w:t>(</w:t>
            </w:r>
            <w:hyperlink r:id="rId221" w:history="1">
              <w:r w:rsidR="00804808" w:rsidRPr="00D94F69">
                <w:rPr>
                  <w:rStyle w:val="Hyperlink"/>
                  <w:rFonts w:ascii="Arial" w:hAnsi="Arial" w:cs="Arial"/>
                  <w:sz w:val="20"/>
                </w:rPr>
                <w:t>https://www.acquisition.gov/sites/default/files/current/far/html/Subpart%202_1.html</w:t>
              </w:r>
            </w:hyperlink>
            <w:r w:rsidR="00FC4DA6" w:rsidRPr="00D94F69">
              <w:rPr>
                <w:rFonts w:ascii="Arial" w:hAnsi="Arial" w:cs="Arial"/>
                <w:color w:val="000000"/>
                <w:spacing w:val="-1"/>
                <w:sz w:val="20"/>
                <w:szCs w:val="20"/>
              </w:rPr>
              <w:t>).</w:t>
            </w:r>
          </w:p>
          <w:p w14:paraId="4C930435" w14:textId="6195EF1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22"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23" w:history="1">
              <w:r w:rsidRPr="00D94F69">
                <w:rPr>
                  <w:rStyle w:val="Hyperlink"/>
                  <w:rFonts w:ascii="Arial" w:hAnsi="Arial" w:cs="Arial"/>
                  <w:sz w:val="20"/>
                </w:rPr>
                <w:t>48 CFR section 52.244-5</w:t>
              </w:r>
            </w:hyperlink>
            <w:r w:rsidRPr="00D94F69">
              <w:rPr>
                <w:rFonts w:ascii="Arial" w:hAnsi="Arial" w:cs="Arial"/>
                <w:sz w:val="20"/>
                <w:szCs w:val="20"/>
              </w:rPr>
              <w:t>).</w:t>
            </w:r>
          </w:p>
          <w:p w14:paraId="3F153487" w14:textId="6653ADC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24"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25"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26" w:history="1">
              <w:r w:rsidRPr="00D94F69">
                <w:rPr>
                  <w:rStyle w:val="Hyperlink"/>
                  <w:rFonts w:ascii="Arial" w:hAnsi="Arial" w:cs="Arial"/>
                  <w:sz w:val="20"/>
                </w:rPr>
                <w:t>48 CFR section 52.244-5</w:t>
              </w:r>
            </w:hyperlink>
            <w:r w:rsidRPr="00D94F69">
              <w:rPr>
                <w:rFonts w:ascii="Arial" w:hAnsi="Arial" w:cs="Arial"/>
                <w:sz w:val="20"/>
                <w:szCs w:val="20"/>
              </w:rPr>
              <w:t>).</w:t>
            </w:r>
          </w:p>
          <w:p w14:paraId="2B8CFFA1" w14:textId="3ACCD35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7"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28"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5B377C22"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7AA20A7A" w14:textId="25C86AB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lastRenderedPageBreak/>
              <w:t>f.</w:t>
            </w:r>
            <w:r w:rsidRPr="00D94F69">
              <w:rPr>
                <w:rFonts w:ascii="Arial" w:hAnsi="Arial" w:cs="Arial"/>
                <w:sz w:val="20"/>
              </w:rPr>
              <w:tab/>
              <w:t>Verify consent to subcontract was obtained when required by the terms and conditions of a cost reimbursement contract under the FAR (</w:t>
            </w:r>
            <w:hyperlink r:id="rId229"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578DA44"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785A2490" w14:textId="77777777"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w:t>
            </w:r>
            <w:r w:rsidRPr="00D94F69">
              <w:rPr>
                <w:rFonts w:ascii="Arial" w:eastAsia="Times New Roman" w:hAnsi="Arial" w:cs="Arial"/>
                <w:szCs w:val="20"/>
              </w:rPr>
              <w:t>A</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s 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35399B8E"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7E115825" w14:textId="3256FAD1"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30"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31"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32"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33" w:history="1">
              <w:r w:rsidRPr="00D94F69">
                <w:rPr>
                  <w:rStyle w:val="Hyperlink"/>
                  <w:rFonts w:ascii="Arial" w:hAnsi="Arial" w:cs="Arial"/>
                  <w:sz w:val="20"/>
                </w:rPr>
                <w:t>48 CFR section 52.209-6</w:t>
              </w:r>
            </w:hyperlink>
            <w:r w:rsidRPr="00D94F69">
              <w:rPr>
                <w:rFonts w:ascii="Arial" w:hAnsi="Arial" w:cs="Arial"/>
                <w:sz w:val="20"/>
                <w:szCs w:val="20"/>
              </w:rPr>
              <w:t>).</w:t>
            </w:r>
          </w:p>
          <w:p w14:paraId="7A6F812B"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22BB470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05EC12C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C997286"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5CB5FCA" w14:textId="77777777" w:rsidR="00372EA5" w:rsidRPr="00D94F69" w:rsidRDefault="00372EA5" w:rsidP="006672EA">
      <w:pPr>
        <w:pStyle w:val="Heading3"/>
        <w:jc w:val="both"/>
        <w:rPr>
          <w:rFonts w:cs="Arial"/>
          <w:b w:val="0"/>
          <w:szCs w:val="24"/>
        </w:rPr>
      </w:pPr>
      <w:bookmarkStart w:id="77" w:name="_Toc3283300"/>
      <w:r w:rsidRPr="00D94F69">
        <w:rPr>
          <w:rFonts w:cs="Arial"/>
        </w:rPr>
        <w:lastRenderedPageBreak/>
        <w:t>Audit Implications Summary</w:t>
      </w:r>
      <w:bookmarkEnd w:id="77"/>
    </w:p>
    <w:tbl>
      <w:tblPr>
        <w:tblStyle w:val="TableGrid"/>
        <w:tblW w:w="5000" w:type="pct"/>
        <w:tblLook w:val="04A0" w:firstRow="1" w:lastRow="0" w:firstColumn="1" w:lastColumn="0" w:noHBand="0" w:noVBand="1"/>
      </w:tblPr>
      <w:tblGrid>
        <w:gridCol w:w="9576"/>
      </w:tblGrid>
      <w:tr w:rsidR="00372EA5" w:rsidRPr="00D94F69" w14:paraId="1FC05DB2" w14:textId="77777777" w:rsidTr="00E0350C">
        <w:tc>
          <w:tcPr>
            <w:tcW w:w="5000" w:type="pct"/>
            <w:shd w:val="clear" w:color="auto" w:fill="548DD4" w:themeFill="text2" w:themeFillTint="99"/>
          </w:tcPr>
          <w:p w14:paraId="56268B71"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3ED32293" w14:textId="77777777" w:rsidTr="00E0350C">
        <w:tc>
          <w:tcPr>
            <w:tcW w:w="5000" w:type="pct"/>
          </w:tcPr>
          <w:p w14:paraId="31D741DE"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A06B113" w14:textId="77777777" w:rsidR="00372EA5" w:rsidRPr="00D94F69" w:rsidRDefault="00372EA5" w:rsidP="006672EA">
            <w:pPr>
              <w:widowControl w:val="0"/>
              <w:spacing w:after="240"/>
              <w:ind w:left="720"/>
              <w:jc w:val="both"/>
              <w:rPr>
                <w:rFonts w:ascii="Arial" w:hAnsi="Arial" w:cs="Arial"/>
                <w:b/>
                <w:sz w:val="20"/>
              </w:rPr>
            </w:pPr>
          </w:p>
          <w:p w14:paraId="5DC3EE0F" w14:textId="77777777"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40908C37" w14:textId="77777777" w:rsidR="00372EA5" w:rsidRPr="00D94F69" w:rsidRDefault="00372EA5" w:rsidP="006672EA">
            <w:pPr>
              <w:pStyle w:val="ListParagraph"/>
              <w:spacing w:after="240"/>
              <w:jc w:val="both"/>
              <w:rPr>
                <w:rFonts w:ascii="Arial" w:hAnsi="Arial" w:cs="Arial"/>
                <w:b/>
              </w:rPr>
            </w:pPr>
          </w:p>
          <w:p w14:paraId="046000DC"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20DBA75" w14:textId="77777777" w:rsidR="00372EA5" w:rsidRPr="00D94F69" w:rsidRDefault="00372EA5" w:rsidP="006672EA">
            <w:pPr>
              <w:pStyle w:val="ListParagraph"/>
              <w:spacing w:after="240"/>
              <w:jc w:val="both"/>
              <w:rPr>
                <w:rFonts w:ascii="Arial" w:hAnsi="Arial" w:cs="Arial"/>
                <w:b/>
              </w:rPr>
            </w:pPr>
          </w:p>
          <w:p w14:paraId="13B6FFBC"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7D920E" w14:textId="77777777" w:rsidR="00372EA5" w:rsidRPr="00D94F69" w:rsidRDefault="00372EA5" w:rsidP="006672EA">
            <w:pPr>
              <w:pStyle w:val="ListParagraph"/>
              <w:spacing w:after="240"/>
              <w:jc w:val="both"/>
              <w:rPr>
                <w:rFonts w:ascii="Arial" w:hAnsi="Arial" w:cs="Arial"/>
                <w:b/>
              </w:rPr>
            </w:pPr>
          </w:p>
          <w:p w14:paraId="62591D38"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FC2CA2F" w14:textId="77777777" w:rsidR="00372EA5" w:rsidRPr="00D94F69" w:rsidRDefault="00372EA5" w:rsidP="006672EA">
            <w:pPr>
              <w:pStyle w:val="APStepItem"/>
              <w:numPr>
                <w:ilvl w:val="0"/>
                <w:numId w:val="0"/>
              </w:numPr>
              <w:spacing w:after="240"/>
              <w:rPr>
                <w:rFonts w:cs="Arial"/>
                <w:b/>
              </w:rPr>
            </w:pPr>
          </w:p>
        </w:tc>
      </w:tr>
    </w:tbl>
    <w:p w14:paraId="44E22F67"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34"/>
          <w:pgSz w:w="12240" w:h="15840" w:code="1"/>
          <w:pgMar w:top="1440" w:right="1440" w:bottom="1440" w:left="1440" w:header="720" w:footer="720" w:gutter="0"/>
          <w:cols w:space="720"/>
          <w:noEndnote/>
        </w:sectPr>
      </w:pPr>
    </w:p>
    <w:p w14:paraId="4AFE7BD4" w14:textId="7685D4C9" w:rsidR="009A0AA4" w:rsidRPr="00D94F69" w:rsidRDefault="007E5B12" w:rsidP="00F26F55">
      <w:pPr>
        <w:pStyle w:val="Heading2"/>
        <w:jc w:val="both"/>
      </w:pPr>
      <w:bookmarkStart w:id="78" w:name="J___PROGRAM_INCOME"/>
      <w:bookmarkStart w:id="79" w:name="_Toc442267700"/>
      <w:bookmarkStart w:id="80" w:name="_Toc3283301"/>
      <w:bookmarkEnd w:id="78"/>
      <w:r w:rsidRPr="00D94F69">
        <w:rPr>
          <w:rFonts w:cs="Arial"/>
        </w:rPr>
        <w:lastRenderedPageBreak/>
        <w:t>J.  PROGRAM INCOME</w:t>
      </w:r>
      <w:bookmarkEnd w:id="79"/>
      <w:bookmarkEnd w:id="80"/>
    </w:p>
    <w:p w14:paraId="1FE153C7" w14:textId="77777777" w:rsidR="007E5B12" w:rsidRPr="00D94F69" w:rsidRDefault="00261D87" w:rsidP="006672EA">
      <w:pPr>
        <w:pStyle w:val="Heading3"/>
        <w:jc w:val="both"/>
        <w:rPr>
          <w:rFonts w:cs="Arial"/>
        </w:rPr>
      </w:pPr>
      <w:bookmarkStart w:id="81" w:name="_Toc3283302"/>
      <w:r w:rsidRPr="00D94F69">
        <w:rPr>
          <w:rFonts w:cs="Arial"/>
        </w:rPr>
        <w:t xml:space="preserve">OMB </w:t>
      </w:r>
      <w:r w:rsidR="007E5B12" w:rsidRPr="00D94F69">
        <w:rPr>
          <w:rFonts w:cs="Arial"/>
        </w:rPr>
        <w:t>Compliance Requirements</w:t>
      </w:r>
      <w:bookmarkEnd w:id="81"/>
    </w:p>
    <w:p w14:paraId="2257B204" w14:textId="590EA13A" w:rsidR="00D46691" w:rsidRPr="00F26F55" w:rsidRDefault="00F26F55" w:rsidP="00F26F55">
      <w:pPr>
        <w:jc w:val="both"/>
        <w:rPr>
          <w:rFonts w:ascii="Arial" w:hAnsi="Arial" w:cs="Arial"/>
          <w:sz w:val="20"/>
        </w:rPr>
      </w:pPr>
      <w:r w:rsidRPr="00F26F55">
        <w:rPr>
          <w:rFonts w:ascii="Arial" w:hAnsi="Arial" w:cs="Arial"/>
          <w:sz w:val="20"/>
        </w:rPr>
        <w:t xml:space="preserve">The Program Income requirements apply only to the State.  </w:t>
      </w:r>
      <w:r w:rsidRPr="00F26F55">
        <w:rPr>
          <w:rFonts w:ascii="Arial" w:hAnsi="Arial" w:cs="Arial"/>
          <w:color w:val="FF0000"/>
          <w:sz w:val="20"/>
        </w:rPr>
        <w:t>However, auditors should review the terms and conditions of their grant/loan awards to determine whether there are any program income requirements.  If so, auditors should contact CFAE for this section &amp; document those requirements and test the substantive procedures accordingly.</w:t>
      </w:r>
    </w:p>
    <w:p w14:paraId="01DCE54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35"/>
          <w:pgSz w:w="12240" w:h="15840" w:code="1"/>
          <w:pgMar w:top="1440" w:right="1440" w:bottom="1440" w:left="1440" w:header="720" w:footer="720" w:gutter="0"/>
          <w:cols w:space="720"/>
          <w:noEndnote/>
        </w:sectPr>
      </w:pPr>
    </w:p>
    <w:p w14:paraId="125501CE" w14:textId="77777777" w:rsidR="007E5B12" w:rsidRPr="00D94F69" w:rsidRDefault="007E5B12" w:rsidP="006672EA">
      <w:pPr>
        <w:pStyle w:val="Heading2"/>
        <w:jc w:val="both"/>
        <w:rPr>
          <w:rFonts w:cs="Arial"/>
        </w:rPr>
      </w:pPr>
      <w:bookmarkStart w:id="82" w:name="L___REPORTING"/>
      <w:bookmarkStart w:id="83" w:name="_Toc442267701"/>
      <w:bookmarkStart w:id="84" w:name="_Toc3283303"/>
      <w:bookmarkEnd w:id="82"/>
      <w:r w:rsidRPr="00D94F69">
        <w:rPr>
          <w:rFonts w:cs="Arial"/>
        </w:rPr>
        <w:lastRenderedPageBreak/>
        <w:t>L.  REPORTING</w:t>
      </w:r>
      <w:bookmarkEnd w:id="83"/>
      <w:bookmarkEnd w:id="84"/>
    </w:p>
    <w:p w14:paraId="6232FEF9" w14:textId="4AADC2C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6C7DB5" w14:textId="77777777" w:rsidR="007E5B12" w:rsidRPr="00D94F69" w:rsidRDefault="00261D87" w:rsidP="006672EA">
      <w:pPr>
        <w:pStyle w:val="Heading3"/>
        <w:jc w:val="both"/>
        <w:rPr>
          <w:rFonts w:cs="Arial"/>
        </w:rPr>
      </w:pPr>
      <w:bookmarkStart w:id="85" w:name="_Toc3283304"/>
      <w:r w:rsidRPr="00D94F69">
        <w:rPr>
          <w:rFonts w:cs="Arial"/>
        </w:rPr>
        <w:t xml:space="preserve">OMB </w:t>
      </w:r>
      <w:r w:rsidR="007E5B12" w:rsidRPr="00D94F69">
        <w:rPr>
          <w:rFonts w:cs="Arial"/>
        </w:rPr>
        <w:t>Compliance Requirements</w:t>
      </w:r>
      <w:bookmarkEnd w:id="85"/>
    </w:p>
    <w:p w14:paraId="321F6E22"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7AD0DEF9"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3A06E161"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350127DF"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0863637E"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7EC853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77BF1113"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77FF0966"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0E1885D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5DD45A35" w14:textId="16CDB271"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237">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69584D0"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2114E612" w14:textId="6F3745C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38"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39CB1775"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F4FB1F4"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6F6ABE4C"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6D134F9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18E10F93"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0D1F4B67"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049C6F76" w14:textId="110B167B"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39"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006CA876" w14:textId="0E890045"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40"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638758E2"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5A69C1C6"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263BAEE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5AB1DC49" w14:textId="77777777"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5CCCD6"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3A69BE75" w14:textId="77777777" w:rsidR="0067712E" w:rsidRPr="00D94F69" w:rsidRDefault="003918D5" w:rsidP="00962C0C">
      <w:pPr>
        <w:pStyle w:val="ListParagraph"/>
        <w:spacing w:after="240"/>
        <w:ind w:left="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05BC67F9" w14:textId="00719B2F"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7ED6A4A" w14:textId="77777777" w:rsidR="00A45431" w:rsidRDefault="00A45431" w:rsidP="00A45431">
      <w:pPr>
        <w:spacing w:after="240"/>
        <w:ind w:left="720" w:right="10" w:hanging="720"/>
        <w:jc w:val="both"/>
        <w:rPr>
          <w:rFonts w:ascii="Arial" w:hAnsi="Arial" w:cs="Arial"/>
          <w:sz w:val="20"/>
        </w:rPr>
      </w:pPr>
      <w:r>
        <w:rPr>
          <w:rFonts w:ascii="Arial" w:hAnsi="Arial" w:cs="Arial"/>
          <w:b/>
          <w:bCs/>
          <w:sz w:val="20"/>
        </w:rPr>
        <w:t>1.</w:t>
      </w:r>
      <w:r>
        <w:rPr>
          <w:rFonts w:ascii="Arial" w:hAnsi="Arial" w:cs="Arial"/>
          <w:b/>
          <w:bCs/>
          <w:sz w:val="20"/>
        </w:rPr>
        <w:tab/>
      </w:r>
      <w:r>
        <w:rPr>
          <w:rFonts w:ascii="Arial" w:hAnsi="Arial" w:cs="Arial"/>
          <w:b/>
          <w:bCs/>
          <w:spacing w:val="-3"/>
          <w:sz w:val="20"/>
        </w:rPr>
        <w:t>F</w:t>
      </w:r>
      <w:r>
        <w:rPr>
          <w:rFonts w:ascii="Arial" w:hAnsi="Arial" w:cs="Arial"/>
          <w:b/>
          <w:bCs/>
          <w:sz w:val="20"/>
        </w:rPr>
        <w:t>i</w:t>
      </w:r>
      <w:r>
        <w:rPr>
          <w:rFonts w:ascii="Arial" w:hAnsi="Arial" w:cs="Arial"/>
          <w:b/>
          <w:bCs/>
          <w:spacing w:val="1"/>
          <w:sz w:val="20"/>
        </w:rPr>
        <w:t>n</w:t>
      </w:r>
      <w:r>
        <w:rPr>
          <w:rFonts w:ascii="Arial" w:hAnsi="Arial" w:cs="Arial"/>
          <w:b/>
          <w:bCs/>
          <w:sz w:val="20"/>
        </w:rPr>
        <w:t>a</w:t>
      </w:r>
      <w:r>
        <w:rPr>
          <w:rFonts w:ascii="Arial" w:hAnsi="Arial" w:cs="Arial"/>
          <w:b/>
          <w:bCs/>
          <w:spacing w:val="1"/>
          <w:sz w:val="20"/>
        </w:rPr>
        <w:t>n</w:t>
      </w:r>
      <w:r>
        <w:rPr>
          <w:rFonts w:ascii="Arial" w:hAnsi="Arial" w:cs="Arial"/>
          <w:b/>
          <w:bCs/>
          <w:spacing w:val="-1"/>
          <w:sz w:val="20"/>
        </w:rPr>
        <w:t>c</w:t>
      </w:r>
      <w:r>
        <w:rPr>
          <w:rFonts w:ascii="Arial" w:hAnsi="Arial" w:cs="Arial"/>
          <w:b/>
          <w:bCs/>
          <w:sz w:val="20"/>
        </w:rPr>
        <w:t>ial R</w:t>
      </w:r>
      <w:r>
        <w:rPr>
          <w:rFonts w:ascii="Arial" w:hAnsi="Arial" w:cs="Arial"/>
          <w:b/>
          <w:bCs/>
          <w:spacing w:val="-1"/>
          <w:sz w:val="20"/>
        </w:rPr>
        <w:t>e</w:t>
      </w:r>
      <w:r>
        <w:rPr>
          <w:rFonts w:ascii="Arial" w:hAnsi="Arial" w:cs="Arial"/>
          <w:b/>
          <w:bCs/>
          <w:spacing w:val="1"/>
          <w:sz w:val="20"/>
        </w:rPr>
        <w:t>p</w:t>
      </w:r>
      <w:r>
        <w:rPr>
          <w:rFonts w:ascii="Arial" w:hAnsi="Arial" w:cs="Arial"/>
          <w:b/>
          <w:bCs/>
          <w:sz w:val="20"/>
        </w:rPr>
        <w:t>o</w:t>
      </w:r>
      <w:r>
        <w:rPr>
          <w:rFonts w:ascii="Arial" w:hAnsi="Arial" w:cs="Arial"/>
          <w:b/>
          <w:bCs/>
          <w:spacing w:val="-1"/>
          <w:sz w:val="20"/>
        </w:rPr>
        <w:t>rt</w:t>
      </w:r>
      <w:r>
        <w:rPr>
          <w:rFonts w:ascii="Arial" w:hAnsi="Arial" w:cs="Arial"/>
          <w:b/>
          <w:bCs/>
          <w:sz w:val="20"/>
        </w:rPr>
        <w:t>i</w:t>
      </w:r>
      <w:r>
        <w:rPr>
          <w:rFonts w:ascii="Arial" w:hAnsi="Arial" w:cs="Arial"/>
          <w:b/>
          <w:bCs/>
          <w:spacing w:val="1"/>
          <w:sz w:val="20"/>
        </w:rPr>
        <w:t>n</w:t>
      </w:r>
      <w:r>
        <w:rPr>
          <w:rFonts w:ascii="Arial" w:hAnsi="Arial" w:cs="Arial"/>
          <w:b/>
          <w:bCs/>
          <w:sz w:val="20"/>
        </w:rPr>
        <w:t>g</w:t>
      </w:r>
    </w:p>
    <w:p w14:paraId="5A136083" w14:textId="77777777" w:rsidR="00A45431" w:rsidRDefault="00A45431" w:rsidP="00A45431">
      <w:pPr>
        <w:spacing w:after="240"/>
        <w:ind w:left="1440" w:right="1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r>
      <w:r>
        <w:rPr>
          <w:rFonts w:ascii="Arial" w:hAnsi="Arial" w:cs="Arial"/>
          <w:spacing w:val="1"/>
          <w:sz w:val="20"/>
        </w:rPr>
        <w:t>S</w:t>
      </w:r>
      <w:r>
        <w:rPr>
          <w:rFonts w:ascii="Arial" w:hAnsi="Arial" w:cs="Arial"/>
          <w:spacing w:val="-1"/>
          <w:sz w:val="20"/>
        </w:rPr>
        <w:t>F-</w:t>
      </w:r>
      <w:r>
        <w:rPr>
          <w:rFonts w:ascii="Arial" w:hAnsi="Arial" w:cs="Arial"/>
          <w:sz w:val="20"/>
        </w:rPr>
        <w:t xml:space="preserve">270, </w:t>
      </w:r>
      <w:r>
        <w:rPr>
          <w:rFonts w:ascii="Arial" w:hAnsi="Arial" w:cs="Arial"/>
          <w:i/>
          <w:sz w:val="20"/>
        </w:rPr>
        <w:t>R</w:t>
      </w:r>
      <w:r>
        <w:rPr>
          <w:rFonts w:ascii="Arial" w:hAnsi="Arial" w:cs="Arial"/>
          <w:i/>
          <w:spacing w:val="-1"/>
          <w:sz w:val="20"/>
        </w:rPr>
        <w:t>e</w:t>
      </w:r>
      <w:r>
        <w:rPr>
          <w:rFonts w:ascii="Arial" w:hAnsi="Arial" w:cs="Arial"/>
          <w:i/>
          <w:sz w:val="20"/>
        </w:rPr>
        <w:t>qu</w:t>
      </w:r>
      <w:r>
        <w:rPr>
          <w:rFonts w:ascii="Arial" w:hAnsi="Arial" w:cs="Arial"/>
          <w:i/>
          <w:spacing w:val="-1"/>
          <w:sz w:val="20"/>
        </w:rPr>
        <w:t>e</w:t>
      </w:r>
      <w:r>
        <w:rPr>
          <w:rFonts w:ascii="Arial" w:hAnsi="Arial" w:cs="Arial"/>
          <w:i/>
          <w:sz w:val="20"/>
        </w:rPr>
        <w:t>st for Ad</w:t>
      </w:r>
      <w:r>
        <w:rPr>
          <w:rFonts w:ascii="Arial" w:hAnsi="Arial" w:cs="Arial"/>
          <w:i/>
          <w:spacing w:val="1"/>
          <w:sz w:val="20"/>
        </w:rPr>
        <w:t>v</w:t>
      </w:r>
      <w:r>
        <w:rPr>
          <w:rFonts w:ascii="Arial" w:hAnsi="Arial" w:cs="Arial"/>
          <w:i/>
          <w:sz w:val="20"/>
        </w:rPr>
        <w:t>an</w:t>
      </w:r>
      <w:r>
        <w:rPr>
          <w:rFonts w:ascii="Arial" w:hAnsi="Arial" w:cs="Arial"/>
          <w:i/>
          <w:spacing w:val="-1"/>
          <w:sz w:val="20"/>
        </w:rPr>
        <w:t>c</w:t>
      </w:r>
      <w:r>
        <w:rPr>
          <w:rFonts w:ascii="Arial" w:hAnsi="Arial" w:cs="Arial"/>
          <w:i/>
          <w:sz w:val="20"/>
        </w:rPr>
        <w:t>e</w:t>
      </w:r>
      <w:r>
        <w:rPr>
          <w:rFonts w:ascii="Arial" w:hAnsi="Arial" w:cs="Arial"/>
          <w:i/>
          <w:spacing w:val="-1"/>
          <w:sz w:val="20"/>
        </w:rPr>
        <w:t xml:space="preserve"> </w:t>
      </w:r>
      <w:r>
        <w:rPr>
          <w:rFonts w:ascii="Arial" w:hAnsi="Arial" w:cs="Arial"/>
          <w:i/>
          <w:sz w:val="20"/>
        </w:rPr>
        <w:t>or R</w:t>
      </w:r>
      <w:r>
        <w:rPr>
          <w:rFonts w:ascii="Arial" w:hAnsi="Arial" w:cs="Arial"/>
          <w:i/>
          <w:spacing w:val="-1"/>
          <w:sz w:val="20"/>
        </w:rPr>
        <w:t>e</w:t>
      </w:r>
      <w:r>
        <w:rPr>
          <w:rFonts w:ascii="Arial" w:hAnsi="Arial" w:cs="Arial"/>
          <w:i/>
          <w:sz w:val="20"/>
        </w:rPr>
        <w:t>imburs</w:t>
      </w:r>
      <w:r>
        <w:rPr>
          <w:rFonts w:ascii="Arial" w:hAnsi="Arial" w:cs="Arial"/>
          <w:i/>
          <w:spacing w:val="1"/>
          <w:sz w:val="20"/>
        </w:rPr>
        <w:t>e</w:t>
      </w:r>
      <w:r>
        <w:rPr>
          <w:rFonts w:ascii="Arial" w:hAnsi="Arial" w:cs="Arial"/>
          <w:i/>
          <w:sz w:val="20"/>
        </w:rPr>
        <w:t>m</w:t>
      </w:r>
      <w:r>
        <w:rPr>
          <w:rFonts w:ascii="Arial" w:hAnsi="Arial" w:cs="Arial"/>
          <w:i/>
          <w:spacing w:val="-1"/>
          <w:sz w:val="20"/>
        </w:rPr>
        <w:t>e</w:t>
      </w:r>
      <w:r>
        <w:rPr>
          <w:rFonts w:ascii="Arial" w:hAnsi="Arial" w:cs="Arial"/>
          <w:i/>
          <w:sz w:val="20"/>
        </w:rPr>
        <w:t>nt</w:t>
      </w:r>
      <w:r>
        <w:rPr>
          <w:rFonts w:ascii="Arial" w:hAnsi="Arial" w:cs="Arial"/>
          <w:i/>
          <w:spacing w:val="3"/>
          <w:sz w:val="20"/>
        </w:rPr>
        <w:t xml:space="preserve"> </w:t>
      </w:r>
      <w:r>
        <w:rPr>
          <w:rFonts w:ascii="Arial" w:hAnsi="Arial" w:cs="Arial"/>
          <w:sz w:val="20"/>
        </w:rPr>
        <w:t>– Not Appli</w:t>
      </w:r>
      <w:r>
        <w:rPr>
          <w:rFonts w:ascii="Arial" w:hAnsi="Arial" w:cs="Arial"/>
          <w:spacing w:val="-1"/>
          <w:sz w:val="20"/>
        </w:rPr>
        <w:t>ca</w:t>
      </w:r>
      <w:r>
        <w:rPr>
          <w:rFonts w:ascii="Arial" w:hAnsi="Arial" w:cs="Arial"/>
          <w:sz w:val="20"/>
        </w:rPr>
        <w:t>ble</w:t>
      </w:r>
    </w:p>
    <w:p w14:paraId="346A744E" w14:textId="77777777" w:rsidR="00A45431" w:rsidRDefault="00A45431" w:rsidP="00A45431">
      <w:pPr>
        <w:spacing w:after="240"/>
        <w:ind w:left="1440" w:right="10" w:hanging="72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pacing w:val="1"/>
          <w:sz w:val="20"/>
        </w:rPr>
        <w:t>S</w:t>
      </w:r>
      <w:r>
        <w:rPr>
          <w:rFonts w:ascii="Arial" w:hAnsi="Arial" w:cs="Arial"/>
          <w:spacing w:val="-1"/>
          <w:sz w:val="20"/>
        </w:rPr>
        <w:t>F-</w:t>
      </w:r>
      <w:r>
        <w:rPr>
          <w:rFonts w:ascii="Arial" w:hAnsi="Arial" w:cs="Arial"/>
          <w:sz w:val="20"/>
        </w:rPr>
        <w:t xml:space="preserve">271, </w:t>
      </w:r>
      <w:r>
        <w:rPr>
          <w:rFonts w:ascii="Arial" w:hAnsi="Arial" w:cs="Arial"/>
          <w:i/>
          <w:sz w:val="20"/>
        </w:rPr>
        <w:t>Outlay</w:t>
      </w:r>
      <w:r>
        <w:rPr>
          <w:rFonts w:ascii="Arial" w:hAnsi="Arial" w:cs="Arial"/>
          <w:i/>
          <w:spacing w:val="-1"/>
          <w:sz w:val="20"/>
        </w:rPr>
        <w:t xml:space="preserve"> </w:t>
      </w:r>
      <w:r>
        <w:rPr>
          <w:rFonts w:ascii="Arial" w:hAnsi="Arial" w:cs="Arial"/>
          <w:i/>
          <w:sz w:val="20"/>
        </w:rPr>
        <w:t>R</w:t>
      </w:r>
      <w:r>
        <w:rPr>
          <w:rFonts w:ascii="Arial" w:hAnsi="Arial" w:cs="Arial"/>
          <w:i/>
          <w:spacing w:val="-1"/>
          <w:sz w:val="20"/>
        </w:rPr>
        <w:t>e</w:t>
      </w:r>
      <w:r>
        <w:rPr>
          <w:rFonts w:ascii="Arial" w:hAnsi="Arial" w:cs="Arial"/>
          <w:i/>
          <w:sz w:val="20"/>
        </w:rPr>
        <w:t xml:space="preserve">port </w:t>
      </w:r>
      <w:r>
        <w:rPr>
          <w:rFonts w:ascii="Arial" w:hAnsi="Arial" w:cs="Arial"/>
          <w:i/>
          <w:spacing w:val="2"/>
          <w:sz w:val="20"/>
        </w:rPr>
        <w:t>a</w:t>
      </w:r>
      <w:r>
        <w:rPr>
          <w:rFonts w:ascii="Arial" w:hAnsi="Arial" w:cs="Arial"/>
          <w:i/>
          <w:sz w:val="20"/>
        </w:rPr>
        <w:t>nd R</w:t>
      </w:r>
      <w:r>
        <w:rPr>
          <w:rFonts w:ascii="Arial" w:hAnsi="Arial" w:cs="Arial"/>
          <w:i/>
          <w:spacing w:val="-1"/>
          <w:sz w:val="20"/>
        </w:rPr>
        <w:t>e</w:t>
      </w:r>
      <w:r>
        <w:rPr>
          <w:rFonts w:ascii="Arial" w:hAnsi="Arial" w:cs="Arial"/>
          <w:i/>
          <w:sz w:val="20"/>
        </w:rPr>
        <w:t>qu</w:t>
      </w:r>
      <w:r>
        <w:rPr>
          <w:rFonts w:ascii="Arial" w:hAnsi="Arial" w:cs="Arial"/>
          <w:i/>
          <w:spacing w:val="-1"/>
          <w:sz w:val="20"/>
        </w:rPr>
        <w:t>e</w:t>
      </w:r>
      <w:r>
        <w:rPr>
          <w:rFonts w:ascii="Arial" w:hAnsi="Arial" w:cs="Arial"/>
          <w:i/>
          <w:sz w:val="20"/>
        </w:rPr>
        <w:t>st for R</w:t>
      </w:r>
      <w:r>
        <w:rPr>
          <w:rFonts w:ascii="Arial" w:hAnsi="Arial" w:cs="Arial"/>
          <w:i/>
          <w:spacing w:val="-1"/>
          <w:sz w:val="20"/>
        </w:rPr>
        <w:t>e</w:t>
      </w:r>
      <w:r>
        <w:rPr>
          <w:rFonts w:ascii="Arial" w:hAnsi="Arial" w:cs="Arial"/>
          <w:i/>
          <w:sz w:val="20"/>
        </w:rPr>
        <w:t>imbur</w:t>
      </w:r>
      <w:r>
        <w:rPr>
          <w:rFonts w:ascii="Arial" w:hAnsi="Arial" w:cs="Arial"/>
          <w:i/>
          <w:spacing w:val="3"/>
          <w:sz w:val="20"/>
        </w:rPr>
        <w:t>s</w:t>
      </w:r>
      <w:r>
        <w:rPr>
          <w:rFonts w:ascii="Arial" w:hAnsi="Arial" w:cs="Arial"/>
          <w:i/>
          <w:spacing w:val="-1"/>
          <w:sz w:val="20"/>
        </w:rPr>
        <w:t>e</w:t>
      </w:r>
      <w:r>
        <w:rPr>
          <w:rFonts w:ascii="Arial" w:hAnsi="Arial" w:cs="Arial"/>
          <w:i/>
          <w:sz w:val="20"/>
        </w:rPr>
        <w:t>m</w:t>
      </w:r>
      <w:r>
        <w:rPr>
          <w:rFonts w:ascii="Arial" w:hAnsi="Arial" w:cs="Arial"/>
          <w:i/>
          <w:spacing w:val="-1"/>
          <w:sz w:val="20"/>
        </w:rPr>
        <w:t>e</w:t>
      </w:r>
      <w:r>
        <w:rPr>
          <w:rFonts w:ascii="Arial" w:hAnsi="Arial" w:cs="Arial"/>
          <w:i/>
          <w:sz w:val="20"/>
        </w:rPr>
        <w:t xml:space="preserve">nt for </w:t>
      </w:r>
      <w:r>
        <w:rPr>
          <w:rFonts w:ascii="Arial" w:hAnsi="Arial" w:cs="Arial"/>
          <w:i/>
          <w:spacing w:val="1"/>
          <w:sz w:val="20"/>
        </w:rPr>
        <w:t>C</w:t>
      </w:r>
      <w:r>
        <w:rPr>
          <w:rFonts w:ascii="Arial" w:hAnsi="Arial" w:cs="Arial"/>
          <w:i/>
          <w:sz w:val="20"/>
        </w:rPr>
        <w:t>onstru</w:t>
      </w:r>
      <w:r>
        <w:rPr>
          <w:rFonts w:ascii="Arial" w:hAnsi="Arial" w:cs="Arial"/>
          <w:i/>
          <w:spacing w:val="-1"/>
          <w:sz w:val="20"/>
        </w:rPr>
        <w:t>c</w:t>
      </w:r>
      <w:r>
        <w:rPr>
          <w:rFonts w:ascii="Arial" w:hAnsi="Arial" w:cs="Arial"/>
          <w:i/>
          <w:sz w:val="20"/>
        </w:rPr>
        <w:t xml:space="preserve">tion Programs </w:t>
      </w:r>
      <w:r>
        <w:rPr>
          <w:rFonts w:ascii="Arial" w:hAnsi="Arial" w:cs="Arial"/>
          <w:sz w:val="20"/>
        </w:rPr>
        <w:t>– Not Appli</w:t>
      </w:r>
      <w:r>
        <w:rPr>
          <w:rFonts w:ascii="Arial" w:hAnsi="Arial" w:cs="Arial"/>
          <w:spacing w:val="-1"/>
          <w:sz w:val="20"/>
        </w:rPr>
        <w:t>c</w:t>
      </w:r>
      <w:r>
        <w:rPr>
          <w:rFonts w:ascii="Arial" w:hAnsi="Arial" w:cs="Arial"/>
          <w:spacing w:val="1"/>
          <w:sz w:val="20"/>
        </w:rPr>
        <w:t>a</w:t>
      </w:r>
      <w:r>
        <w:rPr>
          <w:rFonts w:ascii="Arial" w:hAnsi="Arial" w:cs="Arial"/>
          <w:sz w:val="20"/>
        </w:rPr>
        <w:t>ble</w:t>
      </w:r>
    </w:p>
    <w:p w14:paraId="72FCB1B2" w14:textId="77777777" w:rsidR="00A45431" w:rsidRDefault="00A45431" w:rsidP="00A45431">
      <w:pPr>
        <w:spacing w:after="240"/>
        <w:ind w:left="1440" w:right="10" w:hanging="720"/>
        <w:jc w:val="both"/>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r>
      <w:r>
        <w:rPr>
          <w:rFonts w:ascii="Arial" w:hAnsi="Arial" w:cs="Arial"/>
          <w:spacing w:val="1"/>
          <w:sz w:val="20"/>
        </w:rPr>
        <w:t>S</w:t>
      </w:r>
      <w:r>
        <w:rPr>
          <w:rFonts w:ascii="Arial" w:hAnsi="Arial" w:cs="Arial"/>
          <w:spacing w:val="-1"/>
          <w:sz w:val="20"/>
        </w:rPr>
        <w:t>F-</w:t>
      </w:r>
      <w:r>
        <w:rPr>
          <w:rFonts w:ascii="Arial" w:hAnsi="Arial" w:cs="Arial"/>
          <w:sz w:val="20"/>
        </w:rPr>
        <w:t xml:space="preserve">425, </w:t>
      </w:r>
      <w:r>
        <w:rPr>
          <w:rFonts w:ascii="Arial" w:hAnsi="Arial" w:cs="Arial"/>
          <w:i/>
          <w:sz w:val="20"/>
        </w:rPr>
        <w:t>F</w:t>
      </w:r>
      <w:r>
        <w:rPr>
          <w:rFonts w:ascii="Arial" w:hAnsi="Arial" w:cs="Arial"/>
          <w:i/>
          <w:spacing w:val="-1"/>
          <w:sz w:val="20"/>
        </w:rPr>
        <w:t>e</w:t>
      </w:r>
      <w:r>
        <w:rPr>
          <w:rFonts w:ascii="Arial" w:hAnsi="Arial" w:cs="Arial"/>
          <w:i/>
          <w:sz w:val="20"/>
        </w:rPr>
        <w:t>d</w:t>
      </w:r>
      <w:r>
        <w:rPr>
          <w:rFonts w:ascii="Arial" w:hAnsi="Arial" w:cs="Arial"/>
          <w:i/>
          <w:spacing w:val="-1"/>
          <w:sz w:val="20"/>
        </w:rPr>
        <w:t>e</w:t>
      </w:r>
      <w:r>
        <w:rPr>
          <w:rFonts w:ascii="Arial" w:hAnsi="Arial" w:cs="Arial"/>
          <w:i/>
          <w:sz w:val="20"/>
        </w:rPr>
        <w:t>ral Finan</w:t>
      </w:r>
      <w:r>
        <w:rPr>
          <w:rFonts w:ascii="Arial" w:hAnsi="Arial" w:cs="Arial"/>
          <w:i/>
          <w:spacing w:val="-1"/>
          <w:sz w:val="20"/>
        </w:rPr>
        <w:t>c</w:t>
      </w:r>
      <w:r>
        <w:rPr>
          <w:rFonts w:ascii="Arial" w:hAnsi="Arial" w:cs="Arial"/>
          <w:i/>
          <w:spacing w:val="3"/>
          <w:sz w:val="20"/>
        </w:rPr>
        <w:t>i</w:t>
      </w:r>
      <w:r>
        <w:rPr>
          <w:rFonts w:ascii="Arial" w:hAnsi="Arial" w:cs="Arial"/>
          <w:i/>
          <w:sz w:val="20"/>
        </w:rPr>
        <w:t>al R</w:t>
      </w:r>
      <w:r>
        <w:rPr>
          <w:rFonts w:ascii="Arial" w:hAnsi="Arial" w:cs="Arial"/>
          <w:i/>
          <w:spacing w:val="-1"/>
          <w:sz w:val="20"/>
        </w:rPr>
        <w:t>e</w:t>
      </w:r>
      <w:r>
        <w:rPr>
          <w:rFonts w:ascii="Arial" w:hAnsi="Arial" w:cs="Arial"/>
          <w:i/>
          <w:sz w:val="20"/>
        </w:rPr>
        <w:t xml:space="preserve">port </w:t>
      </w:r>
      <w:r>
        <w:rPr>
          <w:rFonts w:ascii="Arial" w:hAnsi="Arial" w:cs="Arial"/>
          <w:sz w:val="20"/>
        </w:rPr>
        <w:t>– Appli</w:t>
      </w:r>
      <w:r>
        <w:rPr>
          <w:rFonts w:ascii="Arial" w:hAnsi="Arial" w:cs="Arial"/>
          <w:spacing w:val="-1"/>
          <w:sz w:val="20"/>
        </w:rPr>
        <w:t>ca</w:t>
      </w:r>
      <w:r>
        <w:rPr>
          <w:rFonts w:ascii="Arial" w:hAnsi="Arial" w:cs="Arial"/>
          <w:sz w:val="20"/>
        </w:rPr>
        <w:t>ble</w:t>
      </w:r>
    </w:p>
    <w:p w14:paraId="6339DFF0" w14:textId="77777777" w:rsidR="00A45431" w:rsidRDefault="00A45431" w:rsidP="00A45431">
      <w:pPr>
        <w:spacing w:after="240"/>
        <w:ind w:left="720" w:right="10" w:hanging="720"/>
        <w:jc w:val="both"/>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b/>
          <w:bCs/>
          <w:spacing w:val="-3"/>
          <w:sz w:val="20"/>
        </w:rPr>
        <w:t>P</w:t>
      </w:r>
      <w:r>
        <w:rPr>
          <w:rFonts w:ascii="Arial" w:hAnsi="Arial" w:cs="Arial"/>
          <w:b/>
          <w:bCs/>
          <w:spacing w:val="1"/>
          <w:sz w:val="20"/>
        </w:rPr>
        <w:t>e</w:t>
      </w:r>
      <w:r>
        <w:rPr>
          <w:rFonts w:ascii="Arial" w:hAnsi="Arial" w:cs="Arial"/>
          <w:b/>
          <w:bCs/>
          <w:spacing w:val="-1"/>
          <w:sz w:val="20"/>
        </w:rPr>
        <w:t>r</w:t>
      </w:r>
      <w:r>
        <w:rPr>
          <w:rFonts w:ascii="Arial" w:hAnsi="Arial" w:cs="Arial"/>
          <w:b/>
          <w:bCs/>
          <w:spacing w:val="2"/>
          <w:sz w:val="20"/>
        </w:rPr>
        <w:t>f</w:t>
      </w:r>
      <w:r>
        <w:rPr>
          <w:rFonts w:ascii="Arial" w:hAnsi="Arial" w:cs="Arial"/>
          <w:b/>
          <w:bCs/>
          <w:sz w:val="20"/>
        </w:rPr>
        <w:t>o</w:t>
      </w:r>
      <w:r>
        <w:rPr>
          <w:rFonts w:ascii="Arial" w:hAnsi="Arial" w:cs="Arial"/>
          <w:b/>
          <w:bCs/>
          <w:spacing w:val="1"/>
          <w:sz w:val="20"/>
        </w:rPr>
        <w:t>r</w:t>
      </w:r>
      <w:r>
        <w:rPr>
          <w:rFonts w:ascii="Arial" w:hAnsi="Arial" w:cs="Arial"/>
          <w:b/>
          <w:bCs/>
          <w:spacing w:val="-3"/>
          <w:sz w:val="20"/>
        </w:rPr>
        <w:t>m</w:t>
      </w:r>
      <w:r>
        <w:rPr>
          <w:rFonts w:ascii="Arial" w:hAnsi="Arial" w:cs="Arial"/>
          <w:b/>
          <w:bCs/>
          <w:sz w:val="20"/>
        </w:rPr>
        <w:t>a</w:t>
      </w:r>
      <w:r>
        <w:rPr>
          <w:rFonts w:ascii="Arial" w:hAnsi="Arial" w:cs="Arial"/>
          <w:b/>
          <w:bCs/>
          <w:spacing w:val="1"/>
          <w:sz w:val="20"/>
        </w:rPr>
        <w:t>n</w:t>
      </w:r>
      <w:r>
        <w:rPr>
          <w:rFonts w:ascii="Arial" w:hAnsi="Arial" w:cs="Arial"/>
          <w:b/>
          <w:bCs/>
          <w:spacing w:val="-1"/>
          <w:sz w:val="20"/>
        </w:rPr>
        <w:t>c</w:t>
      </w:r>
      <w:r>
        <w:rPr>
          <w:rFonts w:ascii="Arial" w:hAnsi="Arial" w:cs="Arial"/>
          <w:b/>
          <w:bCs/>
          <w:sz w:val="20"/>
        </w:rPr>
        <w:t>e</w:t>
      </w:r>
      <w:r>
        <w:rPr>
          <w:rFonts w:ascii="Arial" w:hAnsi="Arial" w:cs="Arial"/>
          <w:b/>
          <w:bCs/>
          <w:spacing w:val="-1"/>
          <w:sz w:val="20"/>
        </w:rPr>
        <w:t xml:space="preserve"> </w:t>
      </w:r>
      <w:r>
        <w:rPr>
          <w:rFonts w:ascii="Arial" w:hAnsi="Arial" w:cs="Arial"/>
          <w:b/>
          <w:bCs/>
          <w:spacing w:val="2"/>
          <w:sz w:val="20"/>
        </w:rPr>
        <w:t>R</w:t>
      </w:r>
      <w:r>
        <w:rPr>
          <w:rFonts w:ascii="Arial" w:hAnsi="Arial" w:cs="Arial"/>
          <w:b/>
          <w:bCs/>
          <w:spacing w:val="-1"/>
          <w:sz w:val="20"/>
        </w:rPr>
        <w:t>e</w:t>
      </w:r>
      <w:r>
        <w:rPr>
          <w:rFonts w:ascii="Arial" w:hAnsi="Arial" w:cs="Arial"/>
          <w:b/>
          <w:bCs/>
          <w:spacing w:val="1"/>
          <w:sz w:val="20"/>
        </w:rPr>
        <w:t>p</w:t>
      </w:r>
      <w:r>
        <w:rPr>
          <w:rFonts w:ascii="Arial" w:hAnsi="Arial" w:cs="Arial"/>
          <w:b/>
          <w:bCs/>
          <w:sz w:val="20"/>
        </w:rPr>
        <w:t>o</w:t>
      </w:r>
      <w:r>
        <w:rPr>
          <w:rFonts w:ascii="Arial" w:hAnsi="Arial" w:cs="Arial"/>
          <w:b/>
          <w:bCs/>
          <w:spacing w:val="-1"/>
          <w:sz w:val="20"/>
        </w:rPr>
        <w:t>rt</w:t>
      </w:r>
      <w:r>
        <w:rPr>
          <w:rFonts w:ascii="Arial" w:hAnsi="Arial" w:cs="Arial"/>
          <w:b/>
          <w:bCs/>
          <w:sz w:val="20"/>
        </w:rPr>
        <w:t>i</w:t>
      </w:r>
      <w:r>
        <w:rPr>
          <w:rFonts w:ascii="Arial" w:hAnsi="Arial" w:cs="Arial"/>
          <w:b/>
          <w:bCs/>
          <w:spacing w:val="1"/>
          <w:sz w:val="20"/>
        </w:rPr>
        <w:t>n</w:t>
      </w:r>
      <w:r>
        <w:rPr>
          <w:rFonts w:ascii="Arial" w:hAnsi="Arial" w:cs="Arial"/>
          <w:b/>
          <w:bCs/>
          <w:sz w:val="20"/>
        </w:rPr>
        <w:t>g</w:t>
      </w:r>
      <w:r>
        <w:rPr>
          <w:rFonts w:ascii="Arial" w:hAnsi="Arial" w:cs="Arial"/>
          <w:b/>
          <w:bCs/>
          <w:spacing w:val="2"/>
          <w:sz w:val="20"/>
        </w:rPr>
        <w:t xml:space="preserve"> </w:t>
      </w:r>
      <w:r>
        <w:rPr>
          <w:rFonts w:ascii="Arial" w:hAnsi="Arial" w:cs="Arial"/>
          <w:sz w:val="20"/>
        </w:rPr>
        <w:t>– Not Appli</w:t>
      </w:r>
      <w:r>
        <w:rPr>
          <w:rFonts w:ascii="Arial" w:hAnsi="Arial" w:cs="Arial"/>
          <w:spacing w:val="-1"/>
          <w:sz w:val="20"/>
        </w:rPr>
        <w:t>ca</w:t>
      </w:r>
      <w:r>
        <w:rPr>
          <w:rFonts w:ascii="Arial" w:hAnsi="Arial" w:cs="Arial"/>
          <w:sz w:val="20"/>
        </w:rPr>
        <w:t>ble</w:t>
      </w:r>
    </w:p>
    <w:p w14:paraId="3E50F824" w14:textId="77777777" w:rsidR="00A45431" w:rsidRDefault="00A45431" w:rsidP="00A45431">
      <w:pPr>
        <w:spacing w:after="240"/>
        <w:ind w:left="720" w:right="10" w:hanging="720"/>
        <w:jc w:val="both"/>
        <w:rPr>
          <w:rFonts w:ascii="Arial" w:hAnsi="Arial" w:cs="Arial"/>
          <w:sz w:val="20"/>
        </w:rPr>
      </w:pPr>
      <w:r>
        <w:rPr>
          <w:rFonts w:ascii="Arial" w:hAnsi="Arial" w:cs="Arial"/>
          <w:b/>
          <w:bCs/>
          <w:sz w:val="20"/>
        </w:rPr>
        <w:t>3.</w:t>
      </w:r>
      <w:r>
        <w:rPr>
          <w:rFonts w:ascii="Arial" w:hAnsi="Arial" w:cs="Arial"/>
          <w:b/>
          <w:bCs/>
          <w:sz w:val="20"/>
        </w:rPr>
        <w:tab/>
      </w:r>
      <w:r>
        <w:rPr>
          <w:rFonts w:ascii="Arial" w:hAnsi="Arial" w:cs="Arial"/>
          <w:b/>
          <w:bCs/>
          <w:spacing w:val="1"/>
          <w:sz w:val="20"/>
        </w:rPr>
        <w:t>Sp</w:t>
      </w:r>
      <w:r>
        <w:rPr>
          <w:rFonts w:ascii="Arial" w:hAnsi="Arial" w:cs="Arial"/>
          <w:b/>
          <w:bCs/>
          <w:spacing w:val="-1"/>
          <w:sz w:val="20"/>
        </w:rPr>
        <w:t>ec</w:t>
      </w:r>
      <w:r>
        <w:rPr>
          <w:rFonts w:ascii="Arial" w:hAnsi="Arial" w:cs="Arial"/>
          <w:b/>
          <w:bCs/>
          <w:sz w:val="20"/>
        </w:rPr>
        <w:t>ial R</w:t>
      </w:r>
      <w:r>
        <w:rPr>
          <w:rFonts w:ascii="Arial" w:hAnsi="Arial" w:cs="Arial"/>
          <w:b/>
          <w:bCs/>
          <w:spacing w:val="-1"/>
          <w:sz w:val="20"/>
        </w:rPr>
        <w:t>e</w:t>
      </w:r>
      <w:r>
        <w:rPr>
          <w:rFonts w:ascii="Arial" w:hAnsi="Arial" w:cs="Arial"/>
          <w:b/>
          <w:bCs/>
          <w:spacing w:val="1"/>
          <w:sz w:val="20"/>
        </w:rPr>
        <w:t>p</w:t>
      </w:r>
      <w:r>
        <w:rPr>
          <w:rFonts w:ascii="Arial" w:hAnsi="Arial" w:cs="Arial"/>
          <w:b/>
          <w:bCs/>
          <w:sz w:val="20"/>
        </w:rPr>
        <w:t>o</w:t>
      </w:r>
      <w:r>
        <w:rPr>
          <w:rFonts w:ascii="Arial" w:hAnsi="Arial" w:cs="Arial"/>
          <w:b/>
          <w:bCs/>
          <w:spacing w:val="-1"/>
          <w:sz w:val="20"/>
        </w:rPr>
        <w:t>rt</w:t>
      </w:r>
      <w:r>
        <w:rPr>
          <w:rFonts w:ascii="Arial" w:hAnsi="Arial" w:cs="Arial"/>
          <w:b/>
          <w:bCs/>
          <w:sz w:val="20"/>
        </w:rPr>
        <w:t>i</w:t>
      </w:r>
      <w:r>
        <w:rPr>
          <w:rFonts w:ascii="Arial" w:hAnsi="Arial" w:cs="Arial"/>
          <w:b/>
          <w:bCs/>
          <w:spacing w:val="1"/>
          <w:sz w:val="20"/>
        </w:rPr>
        <w:t>n</w:t>
      </w:r>
      <w:r>
        <w:rPr>
          <w:rFonts w:ascii="Arial" w:hAnsi="Arial" w:cs="Arial"/>
          <w:b/>
          <w:bCs/>
          <w:sz w:val="20"/>
        </w:rPr>
        <w:t xml:space="preserve">g </w:t>
      </w:r>
      <w:r>
        <w:rPr>
          <w:rFonts w:ascii="Arial" w:hAnsi="Arial" w:cs="Arial"/>
          <w:sz w:val="20"/>
        </w:rPr>
        <w:t>– Not Appli</w:t>
      </w:r>
      <w:r>
        <w:rPr>
          <w:rFonts w:ascii="Arial" w:hAnsi="Arial" w:cs="Arial"/>
          <w:spacing w:val="-1"/>
          <w:sz w:val="20"/>
        </w:rPr>
        <w:t>ca</w:t>
      </w:r>
      <w:r>
        <w:rPr>
          <w:rFonts w:ascii="Arial" w:hAnsi="Arial" w:cs="Arial"/>
          <w:sz w:val="20"/>
        </w:rPr>
        <w:t>ble</w:t>
      </w:r>
    </w:p>
    <w:p w14:paraId="434C63E1" w14:textId="6888ED4B" w:rsidR="00A12634" w:rsidRPr="00D94F69" w:rsidRDefault="00A45431"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i/>
          <w:sz w:val="20"/>
        </w:rPr>
        <w:lastRenderedPageBreak/>
        <w:t>(Source: 2017 OMB Compliance Supplement, Part 4, Environmental Protection Agency)</w:t>
      </w:r>
    </w:p>
    <w:p w14:paraId="64A090AB" w14:textId="77777777" w:rsidR="00703F98" w:rsidRPr="00D94F69" w:rsidRDefault="00703F98" w:rsidP="006672EA">
      <w:pPr>
        <w:pStyle w:val="Heading3"/>
        <w:jc w:val="both"/>
        <w:rPr>
          <w:rFonts w:cs="Arial"/>
        </w:rPr>
      </w:pPr>
      <w:bookmarkStart w:id="86" w:name="_Toc3283305"/>
      <w:r w:rsidRPr="00D94F69">
        <w:rPr>
          <w:rFonts w:cs="Arial"/>
        </w:rPr>
        <w:t>Additional Program Specific Information</w:t>
      </w:r>
      <w:bookmarkEnd w:id="86"/>
    </w:p>
    <w:p w14:paraId="2C30CD0D" w14:textId="2DD62786" w:rsidR="00962C0C" w:rsidRDefault="00962C0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Agency specific Compliance Requirements noted.</w:t>
      </w:r>
    </w:p>
    <w:p w14:paraId="0BB6FC9A" w14:textId="2AF6D0D7" w:rsidR="00962C0C" w:rsidRDefault="00962C0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62C0C">
        <w:rPr>
          <w:rFonts w:ascii="Arial" w:hAnsi="Arial" w:cs="Arial"/>
          <w:sz w:val="20"/>
        </w:rPr>
        <w:t>Auditors should refer to the terms and conditions of the OEPA grant award.  Reporting requirements are generally not expected to apply to most LGA’s.  OEPA prepares a report annually for the Federal awarding agency which includes the projects awarded and disbursements made among other information.  There is usually no LGA involvement in the reporting process.  However, local governments must record these payments in their accounting system in a separate fund, sub-fund, revenue line-item, etc. as on-behalf funding in accordance with AOS Bulletin 2000-008.</w:t>
      </w:r>
    </w:p>
    <w:p w14:paraId="59B690B6" w14:textId="294121A2" w:rsidR="00962C0C" w:rsidRPr="00962C0C" w:rsidRDefault="00962C0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yellow"/>
        </w:rPr>
      </w:pPr>
      <w:r w:rsidRPr="00962C0C">
        <w:rPr>
          <w:rFonts w:ascii="Arial" w:hAnsi="Arial" w:cs="Arial"/>
          <w:i/>
          <w:sz w:val="20"/>
          <w:highlight w:val="green"/>
        </w:rPr>
        <w:t>(Source: AOS CFAE)</w:t>
      </w:r>
    </w:p>
    <w:p w14:paraId="7EDAD977" w14:textId="06D78996"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w:t>
      </w:r>
      <w:r w:rsidR="00962C0C">
        <w:rPr>
          <w:rFonts w:ascii="Arial" w:hAnsi="Arial" w:cs="Arial"/>
          <w:b/>
          <w:sz w:val="20"/>
          <w:highlight w:val="yellow"/>
        </w:rPr>
        <w:t>is</w:t>
      </w:r>
      <w:r w:rsidRPr="00D94F69">
        <w:rPr>
          <w:rFonts w:ascii="Arial" w:hAnsi="Arial" w:cs="Arial"/>
          <w:b/>
          <w:sz w:val="20"/>
          <w:highlight w:val="yellow"/>
        </w:rPr>
        <w:t xml:space="preserve"> applicable to the program CFDA being tested from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2CD5B945"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E315C7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41"/>
          <w:pgSz w:w="12240" w:h="15840" w:code="1"/>
          <w:pgMar w:top="1440" w:right="1440" w:bottom="1440" w:left="1440" w:header="720" w:footer="720" w:gutter="0"/>
          <w:cols w:space="720"/>
          <w:noEndnote/>
        </w:sectPr>
      </w:pPr>
    </w:p>
    <w:p w14:paraId="66B5173F" w14:textId="77777777" w:rsidR="00F87F25" w:rsidRPr="00D94F69" w:rsidRDefault="00A55B64" w:rsidP="006672EA">
      <w:pPr>
        <w:pStyle w:val="Heading3"/>
        <w:jc w:val="both"/>
        <w:rPr>
          <w:rFonts w:cs="Arial"/>
          <w:bCs/>
        </w:rPr>
      </w:pPr>
      <w:bookmarkStart w:id="87" w:name="_Toc3283306"/>
      <w:r w:rsidRPr="00D94F69">
        <w:rPr>
          <w:rFonts w:cs="Arial"/>
        </w:rPr>
        <w:lastRenderedPageBreak/>
        <w:t>Audit Objectives</w:t>
      </w:r>
      <w:r w:rsidR="00F87F25" w:rsidRPr="00D94F69">
        <w:rPr>
          <w:rFonts w:cs="Arial"/>
        </w:rPr>
        <w:t xml:space="preserve"> and Control Testing</w:t>
      </w:r>
      <w:bookmarkEnd w:id="87"/>
    </w:p>
    <w:p w14:paraId="4C49B9CE" w14:textId="6CD24510" w:rsidR="00F87F25" w:rsidRPr="00D94F69" w:rsidRDefault="00465E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2"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14:paraId="547ED89C" w14:textId="77777777" w:rsidTr="00E0350C">
        <w:tc>
          <w:tcPr>
            <w:tcW w:w="5000" w:type="pct"/>
            <w:shd w:val="clear" w:color="auto" w:fill="548DD4" w:themeFill="text2" w:themeFillTint="99"/>
          </w:tcPr>
          <w:p w14:paraId="4369FF95"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54E15F7E" w14:textId="77777777" w:rsidTr="00E0350C">
        <w:tc>
          <w:tcPr>
            <w:tcW w:w="5000" w:type="pct"/>
          </w:tcPr>
          <w:p w14:paraId="2148BE94"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EC3E870" w14:textId="77777777" w:rsidR="002C2985" w:rsidRPr="00D94F69" w:rsidRDefault="002C2985" w:rsidP="006672EA">
            <w:pPr>
              <w:pStyle w:val="AuditProcedureHeading"/>
              <w:spacing w:after="240"/>
              <w:jc w:val="both"/>
              <w:rPr>
                <w:rFonts w:cs="Arial"/>
                <w:b/>
                <w:bCs/>
                <w:szCs w:val="20"/>
                <w:u w:val="single"/>
              </w:rPr>
            </w:pPr>
          </w:p>
          <w:p w14:paraId="3CB9052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10680F5" w14:textId="77777777" w:rsidR="002C2985" w:rsidRPr="00D94F69" w:rsidRDefault="002C2985" w:rsidP="006672EA">
            <w:pPr>
              <w:pStyle w:val="AuditProcedureHeading"/>
              <w:spacing w:after="240"/>
              <w:jc w:val="both"/>
              <w:rPr>
                <w:rFonts w:cs="Arial"/>
                <w:b/>
                <w:bCs/>
                <w:szCs w:val="20"/>
                <w:u w:val="single"/>
              </w:rPr>
            </w:pPr>
          </w:p>
          <w:p w14:paraId="118DF2CD"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DA85401" w14:textId="77777777" w:rsidR="002C2985" w:rsidRPr="00D94F69" w:rsidRDefault="002C2985" w:rsidP="006672EA">
            <w:pPr>
              <w:spacing w:after="240"/>
              <w:jc w:val="both"/>
              <w:rPr>
                <w:rFonts w:ascii="Arial" w:hAnsi="Arial" w:cs="Arial"/>
                <w:b/>
                <w:sz w:val="20"/>
                <w:u w:val="single"/>
              </w:rPr>
            </w:pPr>
          </w:p>
          <w:p w14:paraId="0DAB6051"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29AAE83" w14:textId="77777777" w:rsidR="002C2985" w:rsidRPr="00D94F69" w:rsidRDefault="002C2985" w:rsidP="006672EA">
            <w:pPr>
              <w:pStyle w:val="AuditProcedureHeading"/>
              <w:spacing w:after="240"/>
              <w:jc w:val="both"/>
              <w:rPr>
                <w:rFonts w:cs="Arial"/>
                <w:b/>
                <w:bCs/>
                <w:szCs w:val="20"/>
                <w:u w:val="single"/>
              </w:rPr>
            </w:pPr>
          </w:p>
          <w:p w14:paraId="03259C14" w14:textId="77777777" w:rsidR="002C2985" w:rsidRPr="00D94F69" w:rsidRDefault="002C2985" w:rsidP="006672EA">
            <w:pPr>
              <w:spacing w:after="240"/>
              <w:jc w:val="both"/>
              <w:rPr>
                <w:rFonts w:ascii="Arial" w:eastAsiaTheme="minorHAnsi" w:hAnsi="Arial" w:cs="Arial"/>
              </w:rPr>
            </w:pPr>
          </w:p>
        </w:tc>
      </w:tr>
    </w:tbl>
    <w:p w14:paraId="65194666"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43"/>
          <w:pgSz w:w="12240" w:h="15840" w:code="1"/>
          <w:pgMar w:top="1440" w:right="1440" w:bottom="1440" w:left="1440" w:header="720" w:footer="720" w:gutter="0"/>
          <w:cols w:space="720"/>
          <w:noEndnote/>
        </w:sectPr>
      </w:pPr>
    </w:p>
    <w:p w14:paraId="15AEA341" w14:textId="77777777" w:rsidR="007C3D02" w:rsidRPr="00D94F69" w:rsidRDefault="007C3D02" w:rsidP="006672EA">
      <w:pPr>
        <w:pStyle w:val="Heading3"/>
        <w:jc w:val="both"/>
        <w:rPr>
          <w:rFonts w:cs="Arial"/>
        </w:rPr>
      </w:pPr>
      <w:bookmarkStart w:id="88" w:name="_Toc3283307"/>
      <w:r w:rsidRPr="00D94F69">
        <w:rPr>
          <w:rFonts w:cs="Arial"/>
        </w:rPr>
        <w:lastRenderedPageBreak/>
        <w:t>Suggested Audit Procedures – Compliance</w:t>
      </w:r>
      <w:bookmarkEnd w:id="88"/>
    </w:p>
    <w:tbl>
      <w:tblPr>
        <w:tblStyle w:val="TableGrid"/>
        <w:tblW w:w="5000" w:type="pct"/>
        <w:tblLook w:val="04A0" w:firstRow="1" w:lastRow="0" w:firstColumn="1" w:lastColumn="0" w:noHBand="0" w:noVBand="1"/>
      </w:tblPr>
      <w:tblGrid>
        <w:gridCol w:w="9576"/>
      </w:tblGrid>
      <w:tr w:rsidR="00FB3B37" w:rsidRPr="00D94F69" w14:paraId="7490B9BF" w14:textId="77777777" w:rsidTr="00E0350C">
        <w:tc>
          <w:tcPr>
            <w:tcW w:w="5000" w:type="pct"/>
            <w:shd w:val="clear" w:color="auto" w:fill="548DD4" w:themeFill="text2" w:themeFillTint="99"/>
          </w:tcPr>
          <w:p w14:paraId="67B9B32D"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5A1BB8E3"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757C1938" w14:textId="77777777" w:rsidTr="00E0350C">
        <w:tc>
          <w:tcPr>
            <w:tcW w:w="5000" w:type="pct"/>
          </w:tcPr>
          <w:p w14:paraId="6F32DA0E"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0CE44D17" w14:textId="5E6E8D41"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44" w:history="1">
              <w:r w:rsidR="008937F5" w:rsidRPr="007C08DE">
                <w:rPr>
                  <w:rStyle w:val="Hyperlink"/>
                  <w:rFonts w:ascii="Arial" w:hAnsi="Arial" w:cs="Arial"/>
                  <w:b/>
                  <w:sz w:val="20"/>
                  <w:szCs w:val="20"/>
                </w:rPr>
                <w:t>FACCR</w:t>
              </w:r>
              <w:r w:rsidR="007C08DE" w:rsidRPr="007C08DE">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14:paraId="2D6E2487"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C86ACC1" w14:textId="77777777" w:rsidTr="00E0350C">
        <w:tc>
          <w:tcPr>
            <w:tcW w:w="5000" w:type="pct"/>
          </w:tcPr>
          <w:p w14:paraId="34E072C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21A10D3F"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3A85FD82"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415B32F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2BF76F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66449D6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71575B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3F6E4EF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05D838AB"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5302B0E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2949F513"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154B9B3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w:t>
            </w:r>
            <w:r w:rsidRPr="00D94F69">
              <w:rPr>
                <w:rFonts w:ascii="Arial" w:hAnsi="Arial" w:cs="Arial"/>
                <w:sz w:val="20"/>
              </w:rPr>
              <w:lastRenderedPageBreak/>
              <w:t>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108F5BFD"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66C8B0C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A45431">
              <w:rPr>
                <w:rFonts w:ascii="Arial" w:hAnsi="Arial" w:cs="Arial"/>
                <w:i/>
                <w:sz w:val="20"/>
              </w:rPr>
              <w:t xml:space="preserve"> – Not Applicable </w:t>
            </w:r>
          </w:p>
          <w:p w14:paraId="1AF56D8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5476834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6197AC23"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2B3970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0EB5B8FE" w14:textId="77777777" w:rsidR="00FB3B37" w:rsidRPr="00D94F69" w:rsidRDefault="00FB3B37" w:rsidP="006672EA">
            <w:pPr>
              <w:pStyle w:val="APStepItem"/>
              <w:numPr>
                <w:ilvl w:val="0"/>
                <w:numId w:val="0"/>
              </w:numPr>
              <w:tabs>
                <w:tab w:val="num" w:pos="1170"/>
              </w:tabs>
              <w:ind w:left="360"/>
              <w:rPr>
                <w:rFonts w:cs="Arial"/>
                <w:b/>
                <w:szCs w:val="20"/>
              </w:rPr>
            </w:pPr>
          </w:p>
        </w:tc>
      </w:tr>
    </w:tbl>
    <w:p w14:paraId="059E6912" w14:textId="77777777" w:rsidR="007C3D02" w:rsidRPr="00D94F69" w:rsidRDefault="007C3D02" w:rsidP="006672EA">
      <w:pPr>
        <w:jc w:val="both"/>
        <w:rPr>
          <w:rFonts w:ascii="Arial" w:hAnsi="Arial" w:cs="Arial"/>
          <w:sz w:val="20"/>
        </w:rPr>
      </w:pPr>
    </w:p>
    <w:p w14:paraId="29317BE2"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6A6A443F" w14:textId="77777777" w:rsidR="00AE0C10" w:rsidRPr="00D94F69" w:rsidRDefault="00AE0C10" w:rsidP="006672EA">
      <w:pPr>
        <w:pStyle w:val="Heading3"/>
        <w:jc w:val="both"/>
        <w:rPr>
          <w:rFonts w:cs="Arial"/>
          <w:b w:val="0"/>
          <w:szCs w:val="24"/>
        </w:rPr>
      </w:pPr>
      <w:bookmarkStart w:id="89" w:name="_Toc3283308"/>
      <w:r w:rsidRPr="00D94F69">
        <w:rPr>
          <w:rFonts w:cs="Arial"/>
        </w:rPr>
        <w:lastRenderedPageBreak/>
        <w:t>Audit Implications Summary</w:t>
      </w:r>
      <w:bookmarkEnd w:id="89"/>
    </w:p>
    <w:tbl>
      <w:tblPr>
        <w:tblStyle w:val="TableGrid"/>
        <w:tblW w:w="5000" w:type="pct"/>
        <w:tblLook w:val="04A0" w:firstRow="1" w:lastRow="0" w:firstColumn="1" w:lastColumn="0" w:noHBand="0" w:noVBand="1"/>
      </w:tblPr>
      <w:tblGrid>
        <w:gridCol w:w="9576"/>
      </w:tblGrid>
      <w:tr w:rsidR="00AE0C10" w:rsidRPr="00D94F69" w14:paraId="02D4C9B9" w14:textId="77777777" w:rsidTr="00E0350C">
        <w:tc>
          <w:tcPr>
            <w:tcW w:w="5000" w:type="pct"/>
            <w:shd w:val="clear" w:color="auto" w:fill="548DD4" w:themeFill="text2" w:themeFillTint="99"/>
          </w:tcPr>
          <w:p w14:paraId="09C9191B"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32C80EAC" w14:textId="77777777" w:rsidTr="00E0350C">
        <w:tc>
          <w:tcPr>
            <w:tcW w:w="5000" w:type="pct"/>
          </w:tcPr>
          <w:p w14:paraId="384B786D"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257CC9C" w14:textId="77777777" w:rsidR="00AE0C10" w:rsidRPr="00D94F69" w:rsidRDefault="00AE0C10" w:rsidP="006672EA">
            <w:pPr>
              <w:widowControl w:val="0"/>
              <w:spacing w:after="240"/>
              <w:ind w:left="720"/>
              <w:jc w:val="both"/>
              <w:rPr>
                <w:rFonts w:ascii="Arial" w:hAnsi="Arial" w:cs="Arial"/>
                <w:b/>
                <w:sz w:val="20"/>
              </w:rPr>
            </w:pPr>
          </w:p>
          <w:p w14:paraId="3D5153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73FAD690" w14:textId="77777777" w:rsidR="00AE0C10" w:rsidRPr="00D94F69" w:rsidRDefault="00AE0C10" w:rsidP="006672EA">
            <w:pPr>
              <w:pStyle w:val="ListParagraph"/>
              <w:spacing w:after="240"/>
              <w:jc w:val="both"/>
              <w:rPr>
                <w:rFonts w:ascii="Arial" w:hAnsi="Arial" w:cs="Arial"/>
                <w:b/>
              </w:rPr>
            </w:pPr>
          </w:p>
          <w:p w14:paraId="79063B35"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F1A6BD7" w14:textId="77777777" w:rsidR="00AE0C10" w:rsidRPr="00D94F69" w:rsidRDefault="00AE0C10" w:rsidP="006672EA">
            <w:pPr>
              <w:pStyle w:val="ListParagraph"/>
              <w:spacing w:after="240"/>
              <w:jc w:val="both"/>
              <w:rPr>
                <w:rFonts w:ascii="Arial" w:hAnsi="Arial" w:cs="Arial"/>
                <w:b/>
              </w:rPr>
            </w:pPr>
          </w:p>
          <w:p w14:paraId="33A82698"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4DD6910" w14:textId="77777777" w:rsidR="00AE0C10" w:rsidRPr="00D94F69" w:rsidRDefault="00AE0C10" w:rsidP="006672EA">
            <w:pPr>
              <w:pStyle w:val="ListParagraph"/>
              <w:spacing w:after="240"/>
              <w:jc w:val="both"/>
              <w:rPr>
                <w:rFonts w:ascii="Arial" w:hAnsi="Arial" w:cs="Arial"/>
                <w:b/>
              </w:rPr>
            </w:pPr>
          </w:p>
          <w:p w14:paraId="4D146E7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3DEBB66" w14:textId="77777777" w:rsidR="00AE0C10" w:rsidRPr="00D94F69" w:rsidRDefault="00AE0C10" w:rsidP="006672EA">
            <w:pPr>
              <w:pStyle w:val="APStepItem"/>
              <w:numPr>
                <w:ilvl w:val="0"/>
                <w:numId w:val="0"/>
              </w:numPr>
              <w:spacing w:after="240"/>
              <w:rPr>
                <w:rFonts w:cs="Arial"/>
                <w:b/>
              </w:rPr>
            </w:pPr>
          </w:p>
        </w:tc>
      </w:tr>
    </w:tbl>
    <w:p w14:paraId="3FE7B56D"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727E161"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45"/>
          <w:pgSz w:w="12240" w:h="15840" w:code="1"/>
          <w:pgMar w:top="1440" w:right="1440" w:bottom="1440" w:left="1440" w:header="720" w:footer="720" w:gutter="0"/>
          <w:cols w:space="720"/>
          <w:noEndnote/>
        </w:sectPr>
      </w:pPr>
    </w:p>
    <w:p w14:paraId="0FFE045B" w14:textId="77777777" w:rsidR="007E5B12" w:rsidRPr="00D94F69" w:rsidRDefault="007E5B12" w:rsidP="006672EA">
      <w:pPr>
        <w:pStyle w:val="Heading2"/>
        <w:jc w:val="both"/>
        <w:rPr>
          <w:rFonts w:cs="Arial"/>
        </w:rPr>
      </w:pPr>
      <w:bookmarkStart w:id="90" w:name="M___SUBRECIPIENT_MONITORING__"/>
      <w:bookmarkStart w:id="91" w:name="_Toc442267702"/>
      <w:bookmarkStart w:id="92" w:name="_Toc3283309"/>
      <w:bookmarkEnd w:id="90"/>
      <w:r w:rsidRPr="00D94F69">
        <w:rPr>
          <w:rFonts w:cs="Arial"/>
        </w:rPr>
        <w:lastRenderedPageBreak/>
        <w:t>M.  SUBRECIPIENT MONITORING</w:t>
      </w:r>
      <w:bookmarkEnd w:id="91"/>
      <w:bookmarkEnd w:id="92"/>
    </w:p>
    <w:p w14:paraId="4B6390F8" w14:textId="6E7A6D20" w:rsidR="00B57D2E" w:rsidRPr="00D94F69" w:rsidRDefault="00261D87" w:rsidP="006672EA">
      <w:pPr>
        <w:pStyle w:val="Heading3"/>
        <w:jc w:val="both"/>
        <w:rPr>
          <w:rFonts w:cs="Arial"/>
        </w:rPr>
      </w:pPr>
      <w:bookmarkStart w:id="93" w:name="_Toc3283310"/>
      <w:r w:rsidRPr="00D94F69">
        <w:rPr>
          <w:rFonts w:cs="Arial"/>
        </w:rPr>
        <w:t xml:space="preserve">OMB </w:t>
      </w:r>
      <w:r w:rsidR="00B57D2E" w:rsidRPr="00D94F69">
        <w:rPr>
          <w:rFonts w:cs="Arial"/>
        </w:rPr>
        <w:t>Compliance Requirements</w:t>
      </w:r>
      <w:r w:rsidR="008722B6">
        <w:rPr>
          <w:rFonts w:cs="Arial"/>
        </w:rPr>
        <w:t xml:space="preserve"> – Not Applicable</w:t>
      </w:r>
      <w:bookmarkEnd w:id="93"/>
    </w:p>
    <w:p w14:paraId="45BD44A6" w14:textId="24070971" w:rsidR="00B57D2E" w:rsidRPr="008722B6" w:rsidRDefault="008722B6" w:rsidP="008722B6">
      <w:pPr>
        <w:jc w:val="both"/>
        <w:rPr>
          <w:rFonts w:ascii="Arial" w:hAnsi="Arial" w:cs="Arial"/>
          <w:sz w:val="20"/>
        </w:rPr>
      </w:pPr>
      <w:r w:rsidRPr="008722B6">
        <w:rPr>
          <w:rFonts w:ascii="Arial" w:hAnsi="Arial" w:cs="Arial"/>
          <w:sz w:val="20"/>
        </w:rPr>
        <w:t xml:space="preserve">The Subrecipient Monitoring requirements are not expected to apply at the local level.  </w:t>
      </w:r>
      <w:r w:rsidRPr="008722B6">
        <w:rPr>
          <w:rFonts w:ascii="Arial" w:hAnsi="Arial" w:cs="Arial"/>
          <w:color w:val="FF0000"/>
          <w:sz w:val="20"/>
        </w:rPr>
        <w:t>If the local entity has subrecipients, auditors should contact CFAE for this section and test the substantive procedures accordingly.</w:t>
      </w:r>
      <w:r w:rsidR="00B57D2E" w:rsidRPr="008722B6">
        <w:rPr>
          <w:rFonts w:ascii="Arial" w:hAnsi="Arial" w:cs="Arial"/>
          <w:sz w:val="20"/>
        </w:rPr>
        <w:tab/>
      </w:r>
      <w:r w:rsidR="00B57D2E" w:rsidRPr="008722B6">
        <w:rPr>
          <w:rFonts w:ascii="Arial" w:hAnsi="Arial" w:cs="Arial"/>
          <w:b/>
          <w:sz w:val="20"/>
        </w:rPr>
        <w:t xml:space="preserve"> </w:t>
      </w:r>
    </w:p>
    <w:p w14:paraId="7260BF2F"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46"/>
          <w:pgSz w:w="12240" w:h="15840" w:code="1"/>
          <w:pgMar w:top="1440" w:right="1440" w:bottom="1440" w:left="1440" w:header="720" w:footer="720" w:gutter="0"/>
          <w:cols w:space="720"/>
          <w:docGrid w:linePitch="360"/>
        </w:sectPr>
      </w:pPr>
    </w:p>
    <w:p w14:paraId="04935375" w14:textId="77777777" w:rsidR="007E5B12" w:rsidRPr="00D94F69" w:rsidRDefault="007E5B12" w:rsidP="006672EA">
      <w:pPr>
        <w:pStyle w:val="Heading2"/>
        <w:jc w:val="both"/>
        <w:rPr>
          <w:rFonts w:cs="Arial"/>
        </w:rPr>
      </w:pPr>
      <w:bookmarkStart w:id="94" w:name="_Toc442267703"/>
      <w:bookmarkStart w:id="95" w:name="_Toc3283311"/>
      <w:r w:rsidRPr="00D94F69">
        <w:rPr>
          <w:rFonts w:cs="Arial"/>
        </w:rPr>
        <w:lastRenderedPageBreak/>
        <w:t>N.  SPECIAL TESTS AND PROVISIONS</w:t>
      </w:r>
      <w:bookmarkEnd w:id="94"/>
      <w:r w:rsidR="007E777A">
        <w:rPr>
          <w:rFonts w:cs="Arial"/>
        </w:rPr>
        <w:t xml:space="preserve"> – Environmental Review Requirements</w:t>
      </w:r>
      <w:bookmarkEnd w:id="95"/>
      <w:r w:rsidR="007E777A">
        <w:rPr>
          <w:rFonts w:cs="Arial"/>
        </w:rPr>
        <w:t xml:space="preserve"> </w:t>
      </w:r>
    </w:p>
    <w:p w14:paraId="22F559D7" w14:textId="27ABBC5B" w:rsidR="007E5B12" w:rsidRPr="00D94F69" w:rsidRDefault="00D15062" w:rsidP="006672EA">
      <w:pPr>
        <w:pStyle w:val="Heading3"/>
        <w:jc w:val="both"/>
        <w:rPr>
          <w:rFonts w:cs="Arial"/>
        </w:rPr>
      </w:pPr>
      <w:bookmarkStart w:id="96" w:name="_Toc3283312"/>
      <w:r w:rsidRPr="00D94F69">
        <w:rPr>
          <w:rFonts w:cs="Arial"/>
        </w:rPr>
        <w:t xml:space="preserve">OMB </w:t>
      </w:r>
      <w:r w:rsidR="007E5B12" w:rsidRPr="00D94F69">
        <w:rPr>
          <w:rFonts w:cs="Arial"/>
        </w:rPr>
        <w:t>Compliance Requirements</w:t>
      </w:r>
      <w:r w:rsidR="008722B6">
        <w:rPr>
          <w:rFonts w:cs="Arial"/>
        </w:rPr>
        <w:t xml:space="preserve"> – Not Applicable</w:t>
      </w:r>
      <w:bookmarkEnd w:id="96"/>
    </w:p>
    <w:p w14:paraId="398458A2" w14:textId="522DE7E7" w:rsidR="007E5B12" w:rsidRPr="00D94F69" w:rsidRDefault="008722B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Environmental Review</w:t>
      </w:r>
      <w:r w:rsidRPr="00D94F69">
        <w:rPr>
          <w:rFonts w:ascii="Arial" w:hAnsi="Arial" w:cs="Arial"/>
          <w:sz w:val="20"/>
        </w:rPr>
        <w:t xml:space="preserve"> </w:t>
      </w:r>
      <w:r>
        <w:rPr>
          <w:rFonts w:ascii="Arial" w:hAnsi="Arial" w:cs="Arial"/>
          <w:sz w:val="20"/>
        </w:rPr>
        <w:t xml:space="preserve">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47" w:history="1">
        <w:r w:rsidRPr="007C08DE">
          <w:rPr>
            <w:rStyle w:val="Hyperlink"/>
            <w:rFonts w:ascii="Arial" w:hAnsi="Arial" w:cs="Arial"/>
            <w:sz w:val="20"/>
          </w:rPr>
          <w:t xml:space="preserve">FACCR </w:t>
        </w:r>
        <w:r w:rsidR="007C08DE" w:rsidRPr="007C08DE">
          <w:rPr>
            <w:rStyle w:val="Hyperlink"/>
            <w:rFonts w:ascii="Arial" w:hAnsi="Arial" w:cs="Arial"/>
            <w:sz w:val="20"/>
          </w:rPr>
          <w:t>Inbox</w:t>
        </w:r>
      </w:hyperlink>
      <w:r w:rsidR="007C08DE">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14:paraId="1BA9F533"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230557B"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48"/>
          <w:pgSz w:w="12240" w:h="15840" w:code="1"/>
          <w:pgMar w:top="1440" w:right="1440" w:bottom="1440" w:left="1440" w:header="720" w:footer="720" w:gutter="0"/>
          <w:cols w:space="720"/>
          <w:docGrid w:linePitch="360"/>
        </w:sectPr>
      </w:pPr>
    </w:p>
    <w:p w14:paraId="690ED4C3" w14:textId="743513D1" w:rsidR="008722B6" w:rsidRPr="00D94F69" w:rsidRDefault="008722B6" w:rsidP="008722B6">
      <w:pPr>
        <w:pStyle w:val="Heading2"/>
        <w:jc w:val="both"/>
        <w:rPr>
          <w:rFonts w:cs="Arial"/>
        </w:rPr>
      </w:pPr>
      <w:bookmarkStart w:id="97" w:name="_Toc3283313"/>
      <w:r w:rsidRPr="00D94F69">
        <w:rPr>
          <w:rFonts w:cs="Arial"/>
        </w:rPr>
        <w:lastRenderedPageBreak/>
        <w:t>N.  SPECIAL TESTS AND PROVISIONS</w:t>
      </w:r>
      <w:r>
        <w:rPr>
          <w:rFonts w:cs="Arial"/>
        </w:rPr>
        <w:t xml:space="preserve"> – Binding Commitments</w:t>
      </w:r>
      <w:bookmarkEnd w:id="97"/>
      <w:r>
        <w:rPr>
          <w:rFonts w:cs="Arial"/>
        </w:rPr>
        <w:t xml:space="preserve"> </w:t>
      </w:r>
    </w:p>
    <w:p w14:paraId="7905224A" w14:textId="77777777" w:rsidR="008722B6" w:rsidRPr="00D94F69" w:rsidRDefault="008722B6" w:rsidP="008722B6">
      <w:pPr>
        <w:pStyle w:val="Heading3"/>
        <w:jc w:val="both"/>
        <w:rPr>
          <w:rFonts w:cs="Arial"/>
        </w:rPr>
      </w:pPr>
      <w:bookmarkStart w:id="98" w:name="_Toc3283314"/>
      <w:r w:rsidRPr="00D94F69">
        <w:rPr>
          <w:rFonts w:cs="Arial"/>
        </w:rPr>
        <w:t>OMB Compliance Requirements</w:t>
      </w:r>
      <w:r>
        <w:rPr>
          <w:rFonts w:cs="Arial"/>
        </w:rPr>
        <w:t xml:space="preserve"> – Not Applicable</w:t>
      </w:r>
      <w:bookmarkEnd w:id="98"/>
    </w:p>
    <w:p w14:paraId="55016ED6" w14:textId="46267B55"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Binding Commitments 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49" w:history="1">
        <w:r w:rsidRPr="007C08DE">
          <w:rPr>
            <w:rStyle w:val="Hyperlink"/>
            <w:rFonts w:ascii="Arial" w:hAnsi="Arial" w:cs="Arial"/>
            <w:sz w:val="20"/>
          </w:rPr>
          <w:t xml:space="preserve">FACCR </w:t>
        </w:r>
        <w:r w:rsidR="007C08DE" w:rsidRPr="007C08DE">
          <w:rPr>
            <w:rStyle w:val="Hyperlink"/>
            <w:rFonts w:ascii="Arial" w:hAnsi="Arial" w:cs="Arial"/>
            <w:sz w:val="20"/>
          </w:rPr>
          <w:t>Inbox</w:t>
        </w:r>
      </w:hyperlink>
      <w:r w:rsidR="007C08DE">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14:paraId="7A9B4DA1" w14:textId="2B7AC146" w:rsidR="00197FAC"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F555B05" w14:textId="77777777" w:rsidR="008722B6" w:rsidRPr="00D94F69" w:rsidRDefault="008722B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722B6" w:rsidRPr="00D94F69" w:rsidSect="00257772">
          <w:headerReference w:type="default" r:id="rId250"/>
          <w:pgSz w:w="12240" w:h="15840" w:code="1"/>
          <w:pgMar w:top="1440" w:right="1440" w:bottom="1440" w:left="1440" w:header="720" w:footer="720" w:gutter="0"/>
          <w:cols w:space="720"/>
          <w:docGrid w:linePitch="360"/>
        </w:sectPr>
      </w:pPr>
    </w:p>
    <w:p w14:paraId="1D4B4AED" w14:textId="50E2C98F" w:rsidR="008722B6" w:rsidRPr="00D94F69" w:rsidRDefault="008722B6" w:rsidP="008722B6">
      <w:pPr>
        <w:pStyle w:val="Heading2"/>
        <w:jc w:val="both"/>
        <w:rPr>
          <w:rFonts w:cs="Arial"/>
        </w:rPr>
      </w:pPr>
      <w:bookmarkStart w:id="99" w:name="_Toc3283315"/>
      <w:r w:rsidRPr="00D94F69">
        <w:rPr>
          <w:rFonts w:cs="Arial"/>
        </w:rPr>
        <w:lastRenderedPageBreak/>
        <w:t>N.  SPECIAL TESTS AND PROVISIONS</w:t>
      </w:r>
      <w:r>
        <w:rPr>
          <w:rFonts w:cs="Arial"/>
        </w:rPr>
        <w:t xml:space="preserve"> – Deposits to DWSRF</w:t>
      </w:r>
      <w:bookmarkEnd w:id="99"/>
      <w:r>
        <w:rPr>
          <w:rFonts w:cs="Arial"/>
        </w:rPr>
        <w:t xml:space="preserve"> </w:t>
      </w:r>
    </w:p>
    <w:p w14:paraId="6C861BAB" w14:textId="77777777" w:rsidR="008722B6" w:rsidRPr="00D94F69" w:rsidRDefault="008722B6" w:rsidP="008722B6">
      <w:pPr>
        <w:pStyle w:val="Heading3"/>
        <w:jc w:val="both"/>
        <w:rPr>
          <w:rFonts w:cs="Arial"/>
        </w:rPr>
      </w:pPr>
      <w:bookmarkStart w:id="100" w:name="_Toc3283316"/>
      <w:r w:rsidRPr="00D94F69">
        <w:rPr>
          <w:rFonts w:cs="Arial"/>
        </w:rPr>
        <w:t>OMB Compliance Requirements</w:t>
      </w:r>
      <w:r>
        <w:rPr>
          <w:rFonts w:cs="Arial"/>
        </w:rPr>
        <w:t xml:space="preserve"> – Not Applicable</w:t>
      </w:r>
      <w:bookmarkEnd w:id="100"/>
    </w:p>
    <w:p w14:paraId="6FE06A73" w14:textId="4D5653BB"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Deposits to DWSRF 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51" w:history="1">
        <w:r w:rsidRPr="007C08DE">
          <w:rPr>
            <w:rStyle w:val="Hyperlink"/>
            <w:rFonts w:ascii="Arial" w:hAnsi="Arial" w:cs="Arial"/>
            <w:sz w:val="20"/>
          </w:rPr>
          <w:t xml:space="preserve">FACCR </w:t>
        </w:r>
        <w:r w:rsidR="007C08DE" w:rsidRPr="007C08DE">
          <w:rPr>
            <w:rStyle w:val="Hyperlink"/>
            <w:rFonts w:ascii="Arial" w:hAnsi="Arial" w:cs="Arial"/>
            <w:sz w:val="20"/>
          </w:rPr>
          <w:t>Inbox</w:t>
        </w:r>
      </w:hyperlink>
      <w:r w:rsidRPr="00776EBD">
        <w:rPr>
          <w:rFonts w:ascii="Arial" w:hAnsi="Arial" w:cs="Arial"/>
          <w:color w:val="FF0000"/>
          <w:sz w:val="20"/>
        </w:rPr>
        <w:t xml:space="preserve"> for this section, document those requirements, and test the procedures accordingly.</w:t>
      </w:r>
    </w:p>
    <w:p w14:paraId="0C9A58AF"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848F5D6"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52"/>
          <w:pgSz w:w="12240" w:h="15840" w:code="1"/>
          <w:pgMar w:top="1440" w:right="1440" w:bottom="1440" w:left="1440" w:header="720" w:footer="720" w:gutter="0"/>
          <w:cols w:space="720"/>
          <w:docGrid w:linePitch="360"/>
        </w:sectPr>
      </w:pPr>
    </w:p>
    <w:p w14:paraId="7621CE19" w14:textId="364BBD8C" w:rsidR="008722B6" w:rsidRPr="00D94F69" w:rsidRDefault="008722B6" w:rsidP="008722B6">
      <w:pPr>
        <w:pStyle w:val="Heading2"/>
        <w:jc w:val="both"/>
        <w:rPr>
          <w:rFonts w:cs="Arial"/>
        </w:rPr>
      </w:pPr>
      <w:bookmarkStart w:id="101" w:name="_Toc3283317"/>
      <w:r w:rsidRPr="00D94F69">
        <w:rPr>
          <w:rFonts w:cs="Arial"/>
        </w:rPr>
        <w:lastRenderedPageBreak/>
        <w:t>N.  SPECIAL TESTS AND PROVISIONS</w:t>
      </w:r>
      <w:r>
        <w:rPr>
          <w:rFonts w:cs="Arial"/>
        </w:rPr>
        <w:t xml:space="preserve"> – DWSRF as Security for Bonds</w:t>
      </w:r>
      <w:bookmarkEnd w:id="101"/>
    </w:p>
    <w:p w14:paraId="09EC96C9" w14:textId="77777777" w:rsidR="008722B6" w:rsidRPr="00D94F69" w:rsidRDefault="008722B6" w:rsidP="008722B6">
      <w:pPr>
        <w:pStyle w:val="Heading3"/>
        <w:jc w:val="both"/>
        <w:rPr>
          <w:rFonts w:cs="Arial"/>
        </w:rPr>
      </w:pPr>
      <w:bookmarkStart w:id="102" w:name="_Toc3283318"/>
      <w:r w:rsidRPr="00D94F69">
        <w:rPr>
          <w:rFonts w:cs="Arial"/>
        </w:rPr>
        <w:t>OMB Compliance Requirements</w:t>
      </w:r>
      <w:r>
        <w:rPr>
          <w:rFonts w:cs="Arial"/>
        </w:rPr>
        <w:t xml:space="preserve"> – Not Applicable</w:t>
      </w:r>
      <w:bookmarkEnd w:id="102"/>
    </w:p>
    <w:p w14:paraId="546160AE" w14:textId="03D6FD56"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FF0000"/>
          <w:sz w:val="20"/>
        </w:rPr>
      </w:pPr>
      <w:r>
        <w:rPr>
          <w:rFonts w:ascii="Arial" w:hAnsi="Arial" w:cs="Arial"/>
          <w:sz w:val="20"/>
        </w:rPr>
        <w:t xml:space="preserve">The DWSRF as Security for Bonds 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53" w:history="1">
        <w:r w:rsidRPr="007C08DE">
          <w:rPr>
            <w:rStyle w:val="Hyperlink"/>
            <w:rFonts w:ascii="Arial" w:hAnsi="Arial" w:cs="Arial"/>
            <w:sz w:val="20"/>
          </w:rPr>
          <w:t xml:space="preserve">FACCR </w:t>
        </w:r>
        <w:r w:rsidR="007C08DE" w:rsidRPr="007C08DE">
          <w:rPr>
            <w:rStyle w:val="Hyperlink"/>
            <w:rFonts w:ascii="Arial" w:hAnsi="Arial" w:cs="Arial"/>
            <w:sz w:val="20"/>
          </w:rPr>
          <w:t>Inbox</w:t>
        </w:r>
      </w:hyperlink>
      <w:r w:rsidR="007C08DE">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14:paraId="392CC5EA" w14:textId="18C6C98A"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FF0000"/>
          <w:sz w:val="20"/>
        </w:rPr>
      </w:pPr>
    </w:p>
    <w:p w14:paraId="1D2E6F27" w14:textId="77777777"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FF0000"/>
          <w:sz w:val="20"/>
        </w:rPr>
        <w:sectPr w:rsidR="008722B6" w:rsidSect="00257772">
          <w:headerReference w:type="default" r:id="rId254"/>
          <w:pgSz w:w="12240" w:h="15840" w:code="1"/>
          <w:pgMar w:top="1440" w:right="1440" w:bottom="1440" w:left="1440" w:header="720" w:footer="720" w:gutter="0"/>
          <w:cols w:space="720"/>
          <w:docGrid w:linePitch="360"/>
        </w:sectPr>
      </w:pPr>
    </w:p>
    <w:p w14:paraId="7E2B2C80" w14:textId="4EB0CE8A" w:rsidR="008722B6" w:rsidRPr="00D94F69" w:rsidRDefault="008722B6" w:rsidP="008722B6">
      <w:pPr>
        <w:pStyle w:val="Heading2"/>
        <w:jc w:val="both"/>
        <w:rPr>
          <w:rFonts w:cs="Arial"/>
        </w:rPr>
      </w:pPr>
      <w:bookmarkStart w:id="103" w:name="_Toc3283319"/>
      <w:r w:rsidRPr="00D94F69">
        <w:rPr>
          <w:rFonts w:cs="Arial"/>
        </w:rPr>
        <w:lastRenderedPageBreak/>
        <w:t>N.  SPECIAL TESTS AND PROVISIONS</w:t>
      </w:r>
      <w:r>
        <w:rPr>
          <w:rFonts w:cs="Arial"/>
        </w:rPr>
        <w:t xml:space="preserve"> – Repayment of Set-Aside Loans</w:t>
      </w:r>
      <w:bookmarkEnd w:id="103"/>
      <w:r>
        <w:rPr>
          <w:rFonts w:cs="Arial"/>
        </w:rPr>
        <w:t xml:space="preserve"> </w:t>
      </w:r>
    </w:p>
    <w:p w14:paraId="595738CA" w14:textId="77777777" w:rsidR="008722B6" w:rsidRPr="00D94F69" w:rsidRDefault="008722B6" w:rsidP="008722B6">
      <w:pPr>
        <w:pStyle w:val="Heading3"/>
        <w:jc w:val="both"/>
        <w:rPr>
          <w:rFonts w:cs="Arial"/>
        </w:rPr>
      </w:pPr>
      <w:bookmarkStart w:id="104" w:name="_Toc3283320"/>
      <w:r w:rsidRPr="00D94F69">
        <w:rPr>
          <w:rFonts w:cs="Arial"/>
        </w:rPr>
        <w:t>OMB Compliance Requirements</w:t>
      </w:r>
      <w:r>
        <w:rPr>
          <w:rFonts w:cs="Arial"/>
        </w:rPr>
        <w:t xml:space="preserve"> – Not Applicable</w:t>
      </w:r>
      <w:bookmarkEnd w:id="104"/>
    </w:p>
    <w:p w14:paraId="022A74D4" w14:textId="69C17BE5"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FF0000"/>
          <w:sz w:val="20"/>
        </w:rPr>
      </w:pPr>
      <w:r>
        <w:rPr>
          <w:rFonts w:ascii="Arial" w:hAnsi="Arial" w:cs="Arial"/>
          <w:sz w:val="20"/>
        </w:rPr>
        <w:t xml:space="preserve">Repayment of Set-Aside Loans 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55" w:history="1">
        <w:r w:rsidRPr="007C08DE">
          <w:rPr>
            <w:rStyle w:val="Hyperlink"/>
            <w:rFonts w:ascii="Arial" w:hAnsi="Arial" w:cs="Arial"/>
            <w:sz w:val="20"/>
          </w:rPr>
          <w:t xml:space="preserve">FACCR </w:t>
        </w:r>
        <w:r w:rsidR="007C08DE" w:rsidRPr="007C08DE">
          <w:rPr>
            <w:rStyle w:val="Hyperlink"/>
            <w:rFonts w:ascii="Arial" w:hAnsi="Arial" w:cs="Arial"/>
            <w:sz w:val="20"/>
          </w:rPr>
          <w:t>Inbox</w:t>
        </w:r>
      </w:hyperlink>
      <w:r w:rsidR="007C08DE">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14:paraId="70543BA2"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1A793E9A" w14:textId="77777777"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8722B6" w:rsidSect="00257772">
          <w:headerReference w:type="default" r:id="rId256"/>
          <w:pgSz w:w="12240" w:h="15840" w:code="1"/>
          <w:pgMar w:top="1440" w:right="1440" w:bottom="1440" w:left="1440" w:header="720" w:footer="720" w:gutter="0"/>
          <w:cols w:space="720"/>
          <w:docGrid w:linePitch="360"/>
        </w:sectPr>
      </w:pPr>
    </w:p>
    <w:p w14:paraId="09D86390" w14:textId="77777777" w:rsidR="008722B6" w:rsidRPr="00D94F69" w:rsidRDefault="008722B6" w:rsidP="008722B6">
      <w:pPr>
        <w:pStyle w:val="Heading2"/>
        <w:jc w:val="both"/>
        <w:rPr>
          <w:rFonts w:cs="Arial"/>
        </w:rPr>
      </w:pPr>
      <w:bookmarkStart w:id="105" w:name="_Toc3270182"/>
      <w:bookmarkStart w:id="106" w:name="_Toc3283321"/>
      <w:r w:rsidRPr="00D94F69">
        <w:rPr>
          <w:rFonts w:cs="Arial"/>
        </w:rPr>
        <w:lastRenderedPageBreak/>
        <w:t>N.  SPECIAL TESTS AND PROVISIONS</w:t>
      </w:r>
      <w:r>
        <w:rPr>
          <w:rFonts w:cs="Arial"/>
        </w:rPr>
        <w:t xml:space="preserve"> – American Iron and Steel (AIS)</w:t>
      </w:r>
      <w:bookmarkEnd w:id="105"/>
      <w:bookmarkEnd w:id="106"/>
    </w:p>
    <w:p w14:paraId="4D703426" w14:textId="77777777" w:rsidR="008722B6" w:rsidRPr="00D94F69" w:rsidRDefault="008722B6" w:rsidP="008722B6">
      <w:pPr>
        <w:pStyle w:val="Heading3"/>
        <w:jc w:val="both"/>
        <w:rPr>
          <w:rFonts w:cs="Arial"/>
        </w:rPr>
      </w:pPr>
      <w:bookmarkStart w:id="107" w:name="_Toc3270183"/>
      <w:bookmarkStart w:id="108" w:name="_Toc3283322"/>
      <w:r w:rsidRPr="00D94F69">
        <w:rPr>
          <w:rFonts w:cs="Arial"/>
        </w:rPr>
        <w:t>OMB Compliance Requirements</w:t>
      </w:r>
      <w:bookmarkEnd w:id="107"/>
      <w:bookmarkEnd w:id="108"/>
    </w:p>
    <w:p w14:paraId="648D6F6B"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0F83F01"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E95C8C0" w14:textId="77777777" w:rsidR="008722B6" w:rsidRPr="00D94F69" w:rsidRDefault="008722B6" w:rsidP="008722B6">
      <w:pPr>
        <w:spacing w:after="240"/>
        <w:jc w:val="both"/>
        <w:rPr>
          <w:rFonts w:ascii="Arial" w:hAnsi="Arial" w:cs="Arial"/>
          <w:i/>
          <w:sz w:val="20"/>
        </w:rPr>
      </w:pPr>
      <w:r w:rsidRPr="00D94F69">
        <w:rPr>
          <w:rFonts w:ascii="Arial" w:hAnsi="Arial" w:cs="Arial"/>
          <w:i/>
          <w:sz w:val="20"/>
        </w:rPr>
        <w:t>(Source: 2017 OMB Compliance Supplement 3.2)</w:t>
      </w:r>
    </w:p>
    <w:p w14:paraId="03436138" w14:textId="77777777" w:rsidR="008722B6" w:rsidRPr="00D94F69" w:rsidRDefault="008722B6" w:rsidP="008722B6">
      <w:pPr>
        <w:spacing w:after="240"/>
        <w:jc w:val="both"/>
        <w:rPr>
          <w:rFonts w:ascii="Arial" w:hAnsi="Arial" w:cs="Arial"/>
          <w:b/>
        </w:rPr>
      </w:pPr>
      <w:r w:rsidRPr="00D94F69">
        <w:rPr>
          <w:rFonts w:ascii="Arial" w:hAnsi="Arial" w:cs="Arial"/>
          <w:b/>
        </w:rPr>
        <w:t>Part 4 OMB Program Specific Requirements</w:t>
      </w:r>
    </w:p>
    <w:p w14:paraId="4AF5515F" w14:textId="4F307FDA" w:rsidR="008722B6" w:rsidRDefault="008722B6" w:rsidP="008722B6">
      <w:pPr>
        <w:ind w:right="-20"/>
        <w:jc w:val="both"/>
        <w:rPr>
          <w:rFonts w:ascii="Arial" w:hAnsi="Arial" w:cs="Arial"/>
          <w:sz w:val="20"/>
        </w:rPr>
      </w:pPr>
      <w:r w:rsidRPr="00F84642">
        <w:rPr>
          <w:rFonts w:ascii="Arial" w:hAnsi="Arial" w:cs="Arial"/>
          <w:spacing w:val="1"/>
          <w:sz w:val="20"/>
        </w:rPr>
        <w:t>P</w:t>
      </w:r>
      <w:r w:rsidRPr="00F84642">
        <w:rPr>
          <w:rFonts w:ascii="Arial" w:hAnsi="Arial" w:cs="Arial"/>
          <w:sz w:val="20"/>
        </w:rPr>
        <w:t>ub.</w:t>
      </w:r>
      <w:r w:rsidRPr="00F84642">
        <w:rPr>
          <w:rFonts w:ascii="Arial" w:hAnsi="Arial" w:cs="Arial"/>
          <w:spacing w:val="2"/>
          <w:sz w:val="20"/>
        </w:rPr>
        <w:t xml:space="preserve"> </w:t>
      </w:r>
      <w:r w:rsidRPr="00F84642">
        <w:rPr>
          <w:rFonts w:ascii="Arial" w:hAnsi="Arial" w:cs="Arial"/>
          <w:spacing w:val="-5"/>
          <w:sz w:val="20"/>
        </w:rPr>
        <w:t>L</w:t>
      </w:r>
      <w:r w:rsidRPr="00F84642">
        <w:rPr>
          <w:rFonts w:ascii="Arial" w:hAnsi="Arial" w:cs="Arial"/>
          <w:sz w:val="20"/>
        </w:rPr>
        <w:t>. No. 113</w:t>
      </w:r>
      <w:r w:rsidRPr="00F84642">
        <w:rPr>
          <w:rFonts w:ascii="Arial" w:hAnsi="Arial" w:cs="Arial"/>
          <w:spacing w:val="-1"/>
          <w:sz w:val="20"/>
        </w:rPr>
        <w:t>-</w:t>
      </w:r>
      <w:r w:rsidRPr="00F84642">
        <w:rPr>
          <w:rFonts w:ascii="Arial" w:hAnsi="Arial" w:cs="Arial"/>
          <w:sz w:val="20"/>
        </w:rPr>
        <w:t>76,</w:t>
      </w:r>
      <w:r w:rsidRPr="00F84642">
        <w:rPr>
          <w:rFonts w:ascii="Arial" w:hAnsi="Arial" w:cs="Arial"/>
          <w:spacing w:val="2"/>
          <w:sz w:val="20"/>
        </w:rPr>
        <w:t xml:space="preserve"> </w:t>
      </w:r>
      <w:r w:rsidRPr="00F84642">
        <w:rPr>
          <w:rFonts w:ascii="Arial" w:hAnsi="Arial" w:cs="Arial"/>
          <w:spacing w:val="1"/>
          <w:sz w:val="20"/>
        </w:rPr>
        <w:t>C</w:t>
      </w:r>
      <w:r w:rsidRPr="00F84642">
        <w:rPr>
          <w:rFonts w:ascii="Arial" w:hAnsi="Arial" w:cs="Arial"/>
          <w:sz w:val="20"/>
        </w:rPr>
        <w:t>onsolid</w:t>
      </w:r>
      <w:r w:rsidRPr="00F84642">
        <w:rPr>
          <w:rFonts w:ascii="Arial" w:hAnsi="Arial" w:cs="Arial"/>
          <w:spacing w:val="-1"/>
          <w:sz w:val="20"/>
        </w:rPr>
        <w:t>a</w:t>
      </w:r>
      <w:r w:rsidRPr="00F84642">
        <w:rPr>
          <w:rFonts w:ascii="Arial" w:hAnsi="Arial" w:cs="Arial"/>
          <w:sz w:val="20"/>
        </w:rPr>
        <w:t>t</w:t>
      </w:r>
      <w:r w:rsidRPr="00F84642">
        <w:rPr>
          <w:rFonts w:ascii="Arial" w:hAnsi="Arial" w:cs="Arial"/>
          <w:spacing w:val="-1"/>
          <w:sz w:val="20"/>
        </w:rPr>
        <w:t>e</w:t>
      </w:r>
      <w:r w:rsidRPr="00F84642">
        <w:rPr>
          <w:rFonts w:ascii="Arial" w:hAnsi="Arial" w:cs="Arial"/>
          <w:sz w:val="20"/>
        </w:rPr>
        <w:t>d App</w:t>
      </w:r>
      <w:r w:rsidRPr="00F84642">
        <w:rPr>
          <w:rFonts w:ascii="Arial" w:hAnsi="Arial" w:cs="Arial"/>
          <w:spacing w:val="-1"/>
          <w:sz w:val="20"/>
        </w:rPr>
        <w:t>r</w:t>
      </w:r>
      <w:r w:rsidRPr="00F84642">
        <w:rPr>
          <w:rFonts w:ascii="Arial" w:hAnsi="Arial" w:cs="Arial"/>
          <w:sz w:val="20"/>
        </w:rPr>
        <w:t>op</w:t>
      </w:r>
      <w:r w:rsidRPr="00F84642">
        <w:rPr>
          <w:rFonts w:ascii="Arial" w:hAnsi="Arial" w:cs="Arial"/>
          <w:spacing w:val="-1"/>
          <w:sz w:val="20"/>
        </w:rPr>
        <w:t>r</w:t>
      </w:r>
      <w:r w:rsidRPr="00F84642">
        <w:rPr>
          <w:rFonts w:ascii="Arial" w:hAnsi="Arial" w:cs="Arial"/>
          <w:sz w:val="20"/>
        </w:rPr>
        <w:t>i</w:t>
      </w:r>
      <w:r w:rsidRPr="00F84642">
        <w:rPr>
          <w:rFonts w:ascii="Arial" w:hAnsi="Arial" w:cs="Arial"/>
          <w:spacing w:val="-1"/>
          <w:sz w:val="20"/>
        </w:rPr>
        <w:t>a</w:t>
      </w:r>
      <w:r w:rsidRPr="00F84642">
        <w:rPr>
          <w:rFonts w:ascii="Arial" w:hAnsi="Arial" w:cs="Arial"/>
          <w:sz w:val="20"/>
        </w:rPr>
        <w:t>tions A</w:t>
      </w:r>
      <w:r w:rsidRPr="00F84642">
        <w:rPr>
          <w:rFonts w:ascii="Arial" w:hAnsi="Arial" w:cs="Arial"/>
          <w:spacing w:val="-1"/>
          <w:sz w:val="20"/>
        </w:rPr>
        <w:t>c</w:t>
      </w:r>
      <w:r w:rsidRPr="00F84642">
        <w:rPr>
          <w:rFonts w:ascii="Arial" w:hAnsi="Arial" w:cs="Arial"/>
          <w:sz w:val="20"/>
        </w:rPr>
        <w:t>t,</w:t>
      </w:r>
      <w:r>
        <w:rPr>
          <w:rFonts w:ascii="Arial" w:hAnsi="Arial" w:cs="Arial"/>
          <w:sz w:val="20"/>
        </w:rPr>
        <w:t xml:space="preserve"> </w:t>
      </w:r>
      <w:r w:rsidRPr="00F84642">
        <w:rPr>
          <w:rFonts w:ascii="Arial" w:hAnsi="Arial" w:cs="Arial"/>
          <w:sz w:val="20"/>
        </w:rPr>
        <w:t xml:space="preserve">2014, </w:t>
      </w:r>
      <w:r w:rsidRPr="00F84642">
        <w:rPr>
          <w:rFonts w:ascii="Arial" w:hAnsi="Arial" w:cs="Arial"/>
          <w:spacing w:val="1"/>
          <w:sz w:val="20"/>
        </w:rPr>
        <w:t>S</w:t>
      </w:r>
      <w:r w:rsidRPr="00F84642">
        <w:rPr>
          <w:rFonts w:ascii="Arial" w:hAnsi="Arial" w:cs="Arial"/>
          <w:spacing w:val="-1"/>
          <w:sz w:val="20"/>
        </w:rPr>
        <w:t>ec</w:t>
      </w:r>
      <w:r w:rsidRPr="00F84642">
        <w:rPr>
          <w:rFonts w:ascii="Arial" w:hAnsi="Arial" w:cs="Arial"/>
          <w:sz w:val="20"/>
        </w:rPr>
        <w:t xml:space="preserve">tion 436, </w:t>
      </w:r>
      <w:r w:rsidRPr="00F84642">
        <w:rPr>
          <w:rFonts w:ascii="Arial" w:hAnsi="Arial" w:cs="Arial"/>
          <w:spacing w:val="-1"/>
          <w:sz w:val="20"/>
        </w:rPr>
        <w:t>re</w:t>
      </w:r>
      <w:r w:rsidRPr="00F84642">
        <w:rPr>
          <w:rFonts w:ascii="Arial" w:hAnsi="Arial" w:cs="Arial"/>
          <w:sz w:val="20"/>
        </w:rPr>
        <w:t>qui</w:t>
      </w:r>
      <w:r w:rsidRPr="00F84642">
        <w:rPr>
          <w:rFonts w:ascii="Arial" w:hAnsi="Arial" w:cs="Arial"/>
          <w:spacing w:val="2"/>
          <w:sz w:val="20"/>
        </w:rPr>
        <w:t>r</w:t>
      </w:r>
      <w:r w:rsidRPr="00F84642">
        <w:rPr>
          <w:rFonts w:ascii="Arial" w:hAnsi="Arial" w:cs="Arial"/>
          <w:spacing w:val="-1"/>
          <w:sz w:val="20"/>
        </w:rPr>
        <w:t>e</w:t>
      </w:r>
      <w:r w:rsidRPr="00F84642">
        <w:rPr>
          <w:rFonts w:ascii="Arial" w:hAnsi="Arial" w:cs="Arial"/>
          <w:sz w:val="20"/>
        </w:rPr>
        <w:t>s th</w:t>
      </w:r>
      <w:r w:rsidRPr="00F84642">
        <w:rPr>
          <w:rFonts w:ascii="Arial" w:hAnsi="Arial" w:cs="Arial"/>
          <w:spacing w:val="-1"/>
          <w:sz w:val="20"/>
        </w:rPr>
        <w:t>a</w:t>
      </w:r>
      <w:r w:rsidRPr="00F84642">
        <w:rPr>
          <w:rFonts w:ascii="Arial" w:hAnsi="Arial" w:cs="Arial"/>
          <w:sz w:val="20"/>
        </w:rPr>
        <w:t>t, unl</w:t>
      </w:r>
      <w:r w:rsidRPr="00F84642">
        <w:rPr>
          <w:rFonts w:ascii="Arial" w:hAnsi="Arial" w:cs="Arial"/>
          <w:spacing w:val="-1"/>
          <w:sz w:val="20"/>
        </w:rPr>
        <w:t>e</w:t>
      </w:r>
      <w:r w:rsidRPr="00F84642">
        <w:rPr>
          <w:rFonts w:ascii="Arial" w:hAnsi="Arial" w:cs="Arial"/>
          <w:sz w:val="20"/>
        </w:rPr>
        <w:t xml:space="preserve">ss </w:t>
      </w:r>
      <w:r w:rsidRPr="00F84642">
        <w:rPr>
          <w:rFonts w:ascii="Arial" w:hAnsi="Arial" w:cs="Arial"/>
          <w:spacing w:val="-1"/>
          <w:sz w:val="20"/>
        </w:rPr>
        <w:t>e</w:t>
      </w:r>
      <w:r w:rsidRPr="00F84642">
        <w:rPr>
          <w:rFonts w:ascii="Arial" w:hAnsi="Arial" w:cs="Arial"/>
          <w:spacing w:val="2"/>
          <w:sz w:val="20"/>
        </w:rPr>
        <w:t>x</w:t>
      </w:r>
      <w:r w:rsidRPr="00F84642">
        <w:rPr>
          <w:rFonts w:ascii="Arial" w:hAnsi="Arial" w:cs="Arial"/>
          <w:spacing w:val="-1"/>
          <w:sz w:val="20"/>
        </w:rPr>
        <w:t>e</w:t>
      </w:r>
      <w:r w:rsidRPr="00F84642">
        <w:rPr>
          <w:rFonts w:ascii="Arial" w:hAnsi="Arial" w:cs="Arial"/>
          <w:sz w:val="20"/>
        </w:rPr>
        <w:t>mpt</w:t>
      </w:r>
      <w:r w:rsidRPr="00F84642">
        <w:rPr>
          <w:rFonts w:ascii="Arial" w:hAnsi="Arial" w:cs="Arial"/>
          <w:spacing w:val="-1"/>
          <w:sz w:val="20"/>
        </w:rPr>
        <w:t>e</w:t>
      </w:r>
      <w:r w:rsidRPr="00F84642">
        <w:rPr>
          <w:rFonts w:ascii="Arial" w:hAnsi="Arial" w:cs="Arial"/>
          <w:sz w:val="20"/>
        </w:rPr>
        <w:t xml:space="preserve">d </w:t>
      </w:r>
      <w:r w:rsidRPr="00F84642">
        <w:rPr>
          <w:rFonts w:ascii="Arial" w:hAnsi="Arial" w:cs="Arial"/>
          <w:spacing w:val="2"/>
          <w:sz w:val="20"/>
        </w:rPr>
        <w:t>b</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z w:val="20"/>
        </w:rPr>
        <w:t>the</w:t>
      </w:r>
      <w:r w:rsidRPr="00F84642">
        <w:rPr>
          <w:rFonts w:ascii="Arial" w:hAnsi="Arial" w:cs="Arial"/>
          <w:spacing w:val="-1"/>
          <w:sz w:val="20"/>
        </w:rPr>
        <w:t xml:space="preserve"> </w:t>
      </w:r>
      <w:r w:rsidRPr="00F84642">
        <w:rPr>
          <w:rFonts w:ascii="Arial" w:hAnsi="Arial" w:cs="Arial"/>
          <w:sz w:val="20"/>
        </w:rPr>
        <w:t>Administ</w:t>
      </w:r>
      <w:r w:rsidRPr="00F84642">
        <w:rPr>
          <w:rFonts w:ascii="Arial" w:hAnsi="Arial" w:cs="Arial"/>
          <w:spacing w:val="-1"/>
          <w:sz w:val="20"/>
        </w:rPr>
        <w:t>ra</w:t>
      </w:r>
      <w:r w:rsidRPr="00F84642">
        <w:rPr>
          <w:rFonts w:ascii="Arial" w:hAnsi="Arial" w:cs="Arial"/>
          <w:sz w:val="20"/>
        </w:rPr>
        <w:t>tor</w:t>
      </w:r>
      <w:r w:rsidRPr="00F84642">
        <w:rPr>
          <w:rFonts w:ascii="Arial" w:hAnsi="Arial" w:cs="Arial"/>
          <w:spacing w:val="-1"/>
          <w:sz w:val="20"/>
        </w:rPr>
        <w:t xml:space="preserve"> </w:t>
      </w:r>
      <w:r w:rsidRPr="00F84642">
        <w:rPr>
          <w:rFonts w:ascii="Arial" w:hAnsi="Arial" w:cs="Arial"/>
          <w:spacing w:val="2"/>
          <w:sz w:val="20"/>
        </w:rPr>
        <w:t>o</w:t>
      </w:r>
      <w:r w:rsidRPr="00F84642">
        <w:rPr>
          <w:rFonts w:ascii="Arial" w:hAnsi="Arial" w:cs="Arial"/>
          <w:sz w:val="20"/>
        </w:rPr>
        <w:t>f</w:t>
      </w:r>
      <w:r w:rsidRPr="00F84642">
        <w:rPr>
          <w:rFonts w:ascii="Arial" w:hAnsi="Arial" w:cs="Arial"/>
          <w:spacing w:val="-1"/>
          <w:sz w:val="20"/>
        </w:rPr>
        <w:t xml:space="preserve"> </w:t>
      </w:r>
      <w:r w:rsidRPr="00F84642">
        <w:rPr>
          <w:rFonts w:ascii="Arial" w:hAnsi="Arial" w:cs="Arial"/>
          <w:sz w:val="20"/>
        </w:rPr>
        <w:t>the Envi</w:t>
      </w:r>
      <w:r w:rsidRPr="00F84642">
        <w:rPr>
          <w:rFonts w:ascii="Arial" w:hAnsi="Arial" w:cs="Arial"/>
          <w:spacing w:val="-1"/>
          <w:sz w:val="20"/>
        </w:rPr>
        <w:t>r</w:t>
      </w:r>
      <w:r w:rsidRPr="00F84642">
        <w:rPr>
          <w:rFonts w:ascii="Arial" w:hAnsi="Arial" w:cs="Arial"/>
          <w:sz w:val="20"/>
        </w:rPr>
        <w:t>onm</w:t>
      </w:r>
      <w:r w:rsidRPr="00F84642">
        <w:rPr>
          <w:rFonts w:ascii="Arial" w:hAnsi="Arial" w:cs="Arial"/>
          <w:spacing w:val="-1"/>
          <w:sz w:val="20"/>
        </w:rPr>
        <w:t>e</w:t>
      </w:r>
      <w:r w:rsidRPr="00F84642">
        <w:rPr>
          <w:rFonts w:ascii="Arial" w:hAnsi="Arial" w:cs="Arial"/>
          <w:sz w:val="20"/>
        </w:rPr>
        <w:t>nt</w:t>
      </w:r>
      <w:r w:rsidRPr="00F84642">
        <w:rPr>
          <w:rFonts w:ascii="Arial" w:hAnsi="Arial" w:cs="Arial"/>
          <w:spacing w:val="-1"/>
          <w:sz w:val="20"/>
        </w:rPr>
        <w:t>a</w:t>
      </w:r>
      <w:r w:rsidRPr="00F84642">
        <w:rPr>
          <w:rFonts w:ascii="Arial" w:hAnsi="Arial" w:cs="Arial"/>
          <w:sz w:val="20"/>
        </w:rPr>
        <w:t xml:space="preserve">l </w:t>
      </w:r>
      <w:r w:rsidRPr="00F84642">
        <w:rPr>
          <w:rFonts w:ascii="Arial" w:hAnsi="Arial" w:cs="Arial"/>
          <w:spacing w:val="1"/>
          <w:sz w:val="20"/>
        </w:rPr>
        <w:t>P</w:t>
      </w:r>
      <w:r w:rsidRPr="00F84642">
        <w:rPr>
          <w:rFonts w:ascii="Arial" w:hAnsi="Arial" w:cs="Arial"/>
          <w:spacing w:val="-1"/>
          <w:sz w:val="20"/>
        </w:rPr>
        <w:t>r</w:t>
      </w:r>
      <w:r w:rsidRPr="00F84642">
        <w:rPr>
          <w:rFonts w:ascii="Arial" w:hAnsi="Arial" w:cs="Arial"/>
          <w:sz w:val="20"/>
        </w:rPr>
        <w:t>ot</w:t>
      </w:r>
      <w:r w:rsidRPr="00F84642">
        <w:rPr>
          <w:rFonts w:ascii="Arial" w:hAnsi="Arial" w:cs="Arial"/>
          <w:spacing w:val="-1"/>
          <w:sz w:val="20"/>
        </w:rPr>
        <w:t>ec</w:t>
      </w:r>
      <w:r w:rsidRPr="00F84642">
        <w:rPr>
          <w:rFonts w:ascii="Arial" w:hAnsi="Arial" w:cs="Arial"/>
          <w:sz w:val="20"/>
        </w:rPr>
        <w:t>tion Ag</w:t>
      </w:r>
      <w:r w:rsidRPr="00F84642">
        <w:rPr>
          <w:rFonts w:ascii="Arial" w:hAnsi="Arial" w:cs="Arial"/>
          <w:spacing w:val="-1"/>
          <w:sz w:val="20"/>
        </w:rPr>
        <w:t>e</w:t>
      </w:r>
      <w:r w:rsidRPr="00F84642">
        <w:rPr>
          <w:rFonts w:ascii="Arial" w:hAnsi="Arial" w:cs="Arial"/>
          <w:sz w:val="20"/>
        </w:rPr>
        <w:t>n</w:t>
      </w:r>
      <w:r w:rsidRPr="00F84642">
        <w:rPr>
          <w:rFonts w:ascii="Arial" w:hAnsi="Arial" w:cs="Arial"/>
          <w:spacing w:val="4"/>
          <w:sz w:val="20"/>
        </w:rPr>
        <w:t>c</w:t>
      </w:r>
      <w:r w:rsidRPr="00F84642">
        <w:rPr>
          <w:rFonts w:ascii="Arial" w:hAnsi="Arial" w:cs="Arial"/>
          <w:spacing w:val="-5"/>
          <w:sz w:val="20"/>
        </w:rPr>
        <w:t>y</w:t>
      </w:r>
      <w:r w:rsidRPr="00F84642">
        <w:rPr>
          <w:rFonts w:ascii="Arial" w:hAnsi="Arial" w:cs="Arial"/>
          <w:sz w:val="20"/>
        </w:rPr>
        <w:t xml:space="preserve">, </w:t>
      </w:r>
      <w:r w:rsidRPr="00F84642">
        <w:rPr>
          <w:rFonts w:ascii="Arial" w:hAnsi="Arial" w:cs="Arial"/>
          <w:spacing w:val="-1"/>
          <w:sz w:val="20"/>
        </w:rPr>
        <w:t>a</w:t>
      </w:r>
      <w:r w:rsidRPr="00F84642">
        <w:rPr>
          <w:rFonts w:ascii="Arial" w:hAnsi="Arial" w:cs="Arial"/>
          <w:sz w:val="20"/>
        </w:rPr>
        <w:t>ll i</w:t>
      </w:r>
      <w:r w:rsidRPr="00F84642">
        <w:rPr>
          <w:rFonts w:ascii="Arial" w:hAnsi="Arial" w:cs="Arial"/>
          <w:spacing w:val="-1"/>
          <w:sz w:val="20"/>
        </w:rPr>
        <w:t>r</w:t>
      </w:r>
      <w:r w:rsidRPr="00F84642">
        <w:rPr>
          <w:rFonts w:ascii="Arial" w:hAnsi="Arial" w:cs="Arial"/>
          <w:sz w:val="20"/>
        </w:rPr>
        <w:t xml:space="preserve">on </w:t>
      </w:r>
      <w:r w:rsidRPr="00F84642">
        <w:rPr>
          <w:rFonts w:ascii="Arial" w:hAnsi="Arial" w:cs="Arial"/>
          <w:spacing w:val="-1"/>
          <w:sz w:val="20"/>
        </w:rPr>
        <w:t>a</w:t>
      </w:r>
      <w:r w:rsidRPr="00F84642">
        <w:rPr>
          <w:rFonts w:ascii="Arial" w:hAnsi="Arial" w:cs="Arial"/>
          <w:sz w:val="20"/>
        </w:rPr>
        <w:t>nd s</w:t>
      </w:r>
      <w:r w:rsidRPr="00F84642">
        <w:rPr>
          <w:rFonts w:ascii="Arial" w:hAnsi="Arial" w:cs="Arial"/>
          <w:spacing w:val="3"/>
          <w:sz w:val="20"/>
        </w:rPr>
        <w:t>t</w:t>
      </w:r>
      <w:r w:rsidRPr="00F84642">
        <w:rPr>
          <w:rFonts w:ascii="Arial" w:hAnsi="Arial" w:cs="Arial"/>
          <w:spacing w:val="-1"/>
          <w:sz w:val="20"/>
        </w:rPr>
        <w:t>ee</w:t>
      </w:r>
      <w:r w:rsidRPr="00F84642">
        <w:rPr>
          <w:rFonts w:ascii="Arial" w:hAnsi="Arial" w:cs="Arial"/>
          <w:sz w:val="20"/>
        </w:rPr>
        <w:t>l p</w:t>
      </w:r>
      <w:r w:rsidRPr="00F84642">
        <w:rPr>
          <w:rFonts w:ascii="Arial" w:hAnsi="Arial" w:cs="Arial"/>
          <w:spacing w:val="-1"/>
          <w:sz w:val="20"/>
        </w:rPr>
        <w:t>r</w:t>
      </w:r>
      <w:r w:rsidRPr="00F84642">
        <w:rPr>
          <w:rFonts w:ascii="Arial" w:hAnsi="Arial" w:cs="Arial"/>
          <w:sz w:val="20"/>
        </w:rPr>
        <w:t>odu</w:t>
      </w:r>
      <w:r w:rsidRPr="00F84642">
        <w:rPr>
          <w:rFonts w:ascii="Arial" w:hAnsi="Arial" w:cs="Arial"/>
          <w:spacing w:val="-1"/>
          <w:sz w:val="20"/>
        </w:rPr>
        <w:t>c</w:t>
      </w:r>
      <w:r w:rsidRPr="00F84642">
        <w:rPr>
          <w:rFonts w:ascii="Arial" w:hAnsi="Arial" w:cs="Arial"/>
          <w:sz w:val="20"/>
        </w:rPr>
        <w:t>ts us</w:t>
      </w:r>
      <w:r w:rsidRPr="00F84642">
        <w:rPr>
          <w:rFonts w:ascii="Arial" w:hAnsi="Arial" w:cs="Arial"/>
          <w:spacing w:val="-1"/>
          <w:sz w:val="20"/>
        </w:rPr>
        <w:t>e</w:t>
      </w:r>
      <w:r w:rsidRPr="00F84642">
        <w:rPr>
          <w:rFonts w:ascii="Arial" w:hAnsi="Arial" w:cs="Arial"/>
          <w:sz w:val="20"/>
        </w:rPr>
        <w:t>d</w:t>
      </w:r>
      <w:r w:rsidRPr="00F84642">
        <w:rPr>
          <w:rFonts w:ascii="Arial" w:hAnsi="Arial" w:cs="Arial"/>
          <w:spacing w:val="2"/>
          <w:sz w:val="20"/>
        </w:rPr>
        <w:t xml:space="preserve"> </w:t>
      </w:r>
      <w:r w:rsidRPr="00F84642">
        <w:rPr>
          <w:rFonts w:ascii="Arial" w:hAnsi="Arial" w:cs="Arial"/>
          <w:spacing w:val="-1"/>
          <w:sz w:val="20"/>
        </w:rPr>
        <w:t>f</w:t>
      </w:r>
      <w:r w:rsidRPr="00F84642">
        <w:rPr>
          <w:rFonts w:ascii="Arial" w:hAnsi="Arial" w:cs="Arial"/>
          <w:sz w:val="20"/>
        </w:rPr>
        <w:t>or</w:t>
      </w:r>
      <w:r w:rsidRPr="00F84642">
        <w:rPr>
          <w:rFonts w:ascii="Arial" w:hAnsi="Arial" w:cs="Arial"/>
          <w:spacing w:val="-1"/>
          <w:sz w:val="20"/>
        </w:rPr>
        <w:t xml:space="preserve"> </w:t>
      </w:r>
      <w:r w:rsidRPr="00F84642">
        <w:rPr>
          <w:rFonts w:ascii="Arial" w:hAnsi="Arial" w:cs="Arial"/>
          <w:sz w:val="20"/>
        </w:rPr>
        <w:t>a</w:t>
      </w:r>
      <w:r w:rsidRPr="00F84642">
        <w:rPr>
          <w:rFonts w:ascii="Arial" w:hAnsi="Arial" w:cs="Arial"/>
          <w:spacing w:val="-1"/>
          <w:sz w:val="20"/>
        </w:rPr>
        <w:t xml:space="preserve"> </w:t>
      </w:r>
      <w:r w:rsidRPr="00F84642">
        <w:rPr>
          <w:rFonts w:ascii="Arial" w:hAnsi="Arial" w:cs="Arial"/>
          <w:spacing w:val="3"/>
          <w:sz w:val="20"/>
        </w:rPr>
        <w:t>C</w:t>
      </w:r>
      <w:r w:rsidRPr="00F84642">
        <w:rPr>
          <w:rFonts w:ascii="Arial" w:hAnsi="Arial" w:cs="Arial"/>
          <w:spacing w:val="1"/>
          <w:sz w:val="20"/>
        </w:rPr>
        <w:t>WSR</w:t>
      </w:r>
      <w:r w:rsidRPr="00F84642">
        <w:rPr>
          <w:rFonts w:ascii="Arial" w:hAnsi="Arial" w:cs="Arial"/>
          <w:sz w:val="20"/>
        </w:rPr>
        <w:t>F</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oj</w:t>
      </w:r>
      <w:r w:rsidRPr="00F84642">
        <w:rPr>
          <w:rFonts w:ascii="Arial" w:hAnsi="Arial" w:cs="Arial"/>
          <w:spacing w:val="-1"/>
          <w:sz w:val="20"/>
        </w:rPr>
        <w:t>ec</w:t>
      </w:r>
      <w:r w:rsidRPr="00F84642">
        <w:rPr>
          <w:rFonts w:ascii="Arial" w:hAnsi="Arial" w:cs="Arial"/>
          <w:sz w:val="20"/>
        </w:rPr>
        <w:t xml:space="preserve">t </w:t>
      </w:r>
      <w:r w:rsidRPr="00F84642">
        <w:rPr>
          <w:rFonts w:ascii="Arial" w:hAnsi="Arial" w:cs="Arial"/>
          <w:spacing w:val="-1"/>
          <w:sz w:val="20"/>
        </w:rPr>
        <w:t>f</w:t>
      </w:r>
      <w:r w:rsidRPr="00F84642">
        <w:rPr>
          <w:rFonts w:ascii="Arial" w:hAnsi="Arial" w:cs="Arial"/>
          <w:sz w:val="20"/>
        </w:rPr>
        <w:t>or</w:t>
      </w:r>
      <w:r w:rsidRPr="00F84642">
        <w:rPr>
          <w:rFonts w:ascii="Arial" w:hAnsi="Arial" w:cs="Arial"/>
          <w:spacing w:val="-1"/>
          <w:sz w:val="20"/>
        </w:rPr>
        <w:t xml:space="preserve"> </w:t>
      </w:r>
      <w:r w:rsidRPr="00F84642">
        <w:rPr>
          <w:rFonts w:ascii="Arial" w:hAnsi="Arial" w:cs="Arial"/>
          <w:sz w:val="20"/>
        </w:rPr>
        <w:t>the</w:t>
      </w:r>
      <w:r w:rsidRPr="00F84642">
        <w:rPr>
          <w:rFonts w:ascii="Arial" w:hAnsi="Arial" w:cs="Arial"/>
          <w:spacing w:val="-1"/>
          <w:sz w:val="20"/>
        </w:rPr>
        <w:t xml:space="preserve"> c</w:t>
      </w:r>
      <w:r w:rsidRPr="00F84642">
        <w:rPr>
          <w:rFonts w:ascii="Arial" w:hAnsi="Arial" w:cs="Arial"/>
          <w:sz w:val="20"/>
        </w:rPr>
        <w:t>onst</w:t>
      </w:r>
      <w:r w:rsidRPr="00F84642">
        <w:rPr>
          <w:rFonts w:ascii="Arial" w:hAnsi="Arial" w:cs="Arial"/>
          <w:spacing w:val="-1"/>
          <w:sz w:val="20"/>
        </w:rPr>
        <w:t>r</w:t>
      </w:r>
      <w:r w:rsidRPr="00F84642">
        <w:rPr>
          <w:rFonts w:ascii="Arial" w:hAnsi="Arial" w:cs="Arial"/>
          <w:spacing w:val="2"/>
          <w:sz w:val="20"/>
        </w:rPr>
        <w:t>u</w:t>
      </w:r>
      <w:r w:rsidRPr="00F84642">
        <w:rPr>
          <w:rFonts w:ascii="Arial" w:hAnsi="Arial" w:cs="Arial"/>
          <w:spacing w:val="-1"/>
          <w:sz w:val="20"/>
        </w:rPr>
        <w:t>c</w:t>
      </w:r>
      <w:r w:rsidRPr="00F84642">
        <w:rPr>
          <w:rFonts w:ascii="Arial" w:hAnsi="Arial" w:cs="Arial"/>
          <w:sz w:val="20"/>
        </w:rPr>
        <w:t xml:space="preserve">tion, </w:t>
      </w:r>
      <w:r w:rsidRPr="00F84642">
        <w:rPr>
          <w:rFonts w:ascii="Arial" w:hAnsi="Arial" w:cs="Arial"/>
          <w:spacing w:val="-1"/>
          <w:sz w:val="20"/>
        </w:rPr>
        <w:t>a</w:t>
      </w:r>
      <w:r w:rsidRPr="00F84642">
        <w:rPr>
          <w:rFonts w:ascii="Arial" w:hAnsi="Arial" w:cs="Arial"/>
          <w:sz w:val="20"/>
        </w:rPr>
        <w:t>lt</w:t>
      </w:r>
      <w:r w:rsidRPr="00F84642">
        <w:rPr>
          <w:rFonts w:ascii="Arial" w:hAnsi="Arial" w:cs="Arial"/>
          <w:spacing w:val="-1"/>
          <w:sz w:val="20"/>
        </w:rPr>
        <w:t>e</w:t>
      </w:r>
      <w:r w:rsidRPr="00F84642">
        <w:rPr>
          <w:rFonts w:ascii="Arial" w:hAnsi="Arial" w:cs="Arial"/>
          <w:spacing w:val="2"/>
          <w:sz w:val="20"/>
        </w:rPr>
        <w:t>r</w:t>
      </w:r>
      <w:r w:rsidRPr="00F84642">
        <w:rPr>
          <w:rFonts w:ascii="Arial" w:hAnsi="Arial" w:cs="Arial"/>
          <w:spacing w:val="-1"/>
          <w:sz w:val="20"/>
        </w:rPr>
        <w:t>a</w:t>
      </w:r>
      <w:r w:rsidRPr="00F84642">
        <w:rPr>
          <w:rFonts w:ascii="Arial" w:hAnsi="Arial" w:cs="Arial"/>
          <w:sz w:val="20"/>
        </w:rPr>
        <w:t>tion, m</w:t>
      </w:r>
      <w:r w:rsidRPr="00F84642">
        <w:rPr>
          <w:rFonts w:ascii="Arial" w:hAnsi="Arial" w:cs="Arial"/>
          <w:spacing w:val="-1"/>
          <w:sz w:val="20"/>
        </w:rPr>
        <w:t>a</w:t>
      </w:r>
      <w:r w:rsidRPr="00F84642">
        <w:rPr>
          <w:rFonts w:ascii="Arial" w:hAnsi="Arial" w:cs="Arial"/>
          <w:sz w:val="20"/>
        </w:rPr>
        <w:t>int</w:t>
      </w:r>
      <w:r w:rsidRPr="00F84642">
        <w:rPr>
          <w:rFonts w:ascii="Arial" w:hAnsi="Arial" w:cs="Arial"/>
          <w:spacing w:val="-1"/>
          <w:sz w:val="20"/>
        </w:rPr>
        <w:t>e</w:t>
      </w:r>
      <w:r w:rsidRPr="00F84642">
        <w:rPr>
          <w:rFonts w:ascii="Arial" w:hAnsi="Arial" w:cs="Arial"/>
          <w:sz w:val="20"/>
        </w:rPr>
        <w:t>n</w:t>
      </w:r>
      <w:r w:rsidRPr="00F84642">
        <w:rPr>
          <w:rFonts w:ascii="Arial" w:hAnsi="Arial" w:cs="Arial"/>
          <w:spacing w:val="-1"/>
          <w:sz w:val="20"/>
        </w:rPr>
        <w:t>a</w:t>
      </w:r>
      <w:r w:rsidRPr="00F84642">
        <w:rPr>
          <w:rFonts w:ascii="Arial" w:hAnsi="Arial" w:cs="Arial"/>
          <w:sz w:val="20"/>
        </w:rPr>
        <w:t>n</w:t>
      </w:r>
      <w:r w:rsidRPr="00F84642">
        <w:rPr>
          <w:rFonts w:ascii="Arial" w:hAnsi="Arial" w:cs="Arial"/>
          <w:spacing w:val="-1"/>
          <w:sz w:val="20"/>
        </w:rPr>
        <w:t>c</w:t>
      </w:r>
      <w:r w:rsidRPr="00F84642">
        <w:rPr>
          <w:rFonts w:ascii="Arial" w:hAnsi="Arial" w:cs="Arial"/>
          <w:sz w:val="20"/>
        </w:rPr>
        <w:t>e</w:t>
      </w:r>
      <w:r w:rsidRPr="00F84642">
        <w:rPr>
          <w:rFonts w:ascii="Arial" w:hAnsi="Arial" w:cs="Arial"/>
          <w:spacing w:val="-1"/>
          <w:sz w:val="20"/>
        </w:rPr>
        <w:t xml:space="preserve"> </w:t>
      </w:r>
      <w:r w:rsidRPr="00F84642">
        <w:rPr>
          <w:rFonts w:ascii="Arial" w:hAnsi="Arial" w:cs="Arial"/>
          <w:spacing w:val="2"/>
          <w:sz w:val="20"/>
        </w:rPr>
        <w:t>o</w:t>
      </w:r>
      <w:r w:rsidRPr="00F84642">
        <w:rPr>
          <w:rFonts w:ascii="Arial" w:hAnsi="Arial" w:cs="Arial"/>
          <w:sz w:val="20"/>
        </w:rPr>
        <w:t>r</w:t>
      </w:r>
      <w:r w:rsidRPr="00F84642">
        <w:rPr>
          <w:rFonts w:ascii="Arial" w:hAnsi="Arial" w:cs="Arial"/>
          <w:spacing w:val="-1"/>
          <w:sz w:val="20"/>
        </w:rPr>
        <w:t xml:space="preserve"> re</w:t>
      </w:r>
      <w:r w:rsidRPr="00F84642">
        <w:rPr>
          <w:rFonts w:ascii="Arial" w:hAnsi="Arial" w:cs="Arial"/>
          <w:spacing w:val="2"/>
          <w:sz w:val="20"/>
        </w:rPr>
        <w:t>p</w:t>
      </w:r>
      <w:r w:rsidRPr="00F84642">
        <w:rPr>
          <w:rFonts w:ascii="Arial" w:hAnsi="Arial" w:cs="Arial"/>
          <w:spacing w:val="-1"/>
          <w:sz w:val="20"/>
        </w:rPr>
        <w:t>a</w:t>
      </w:r>
      <w:r w:rsidRPr="00F84642">
        <w:rPr>
          <w:rFonts w:ascii="Arial" w:hAnsi="Arial" w:cs="Arial"/>
          <w:sz w:val="20"/>
        </w:rPr>
        <w:t>ir</w:t>
      </w:r>
      <w:r w:rsidRPr="00F84642">
        <w:rPr>
          <w:rFonts w:ascii="Arial" w:hAnsi="Arial" w:cs="Arial"/>
          <w:spacing w:val="-1"/>
          <w:sz w:val="20"/>
        </w:rPr>
        <w:t xml:space="preserve"> </w:t>
      </w:r>
      <w:r w:rsidRPr="00F84642">
        <w:rPr>
          <w:rFonts w:ascii="Arial" w:hAnsi="Arial" w:cs="Arial"/>
          <w:sz w:val="20"/>
        </w:rPr>
        <w:t>of</w:t>
      </w:r>
      <w:r w:rsidRPr="00F84642">
        <w:rPr>
          <w:rFonts w:ascii="Arial" w:hAnsi="Arial" w:cs="Arial"/>
          <w:spacing w:val="-1"/>
          <w:sz w:val="20"/>
        </w:rPr>
        <w:t xml:space="preserve"> </w:t>
      </w:r>
      <w:r w:rsidRPr="00F84642">
        <w:rPr>
          <w:rFonts w:ascii="Arial" w:hAnsi="Arial" w:cs="Arial"/>
          <w:sz w:val="20"/>
        </w:rPr>
        <w:t>t</w:t>
      </w:r>
      <w:r w:rsidRPr="00F84642">
        <w:rPr>
          <w:rFonts w:ascii="Arial" w:hAnsi="Arial" w:cs="Arial"/>
          <w:spacing w:val="-1"/>
          <w:sz w:val="20"/>
        </w:rPr>
        <w:t>r</w:t>
      </w:r>
      <w:r w:rsidRPr="00F84642">
        <w:rPr>
          <w:rFonts w:ascii="Arial" w:hAnsi="Arial" w:cs="Arial"/>
          <w:spacing w:val="1"/>
          <w:sz w:val="20"/>
        </w:rPr>
        <w:t>e</w:t>
      </w:r>
      <w:r w:rsidRPr="00F84642">
        <w:rPr>
          <w:rFonts w:ascii="Arial" w:hAnsi="Arial" w:cs="Arial"/>
          <w:spacing w:val="-1"/>
          <w:sz w:val="20"/>
        </w:rPr>
        <w:t>a</w:t>
      </w:r>
      <w:r w:rsidRPr="00F84642">
        <w:rPr>
          <w:rFonts w:ascii="Arial" w:hAnsi="Arial" w:cs="Arial"/>
          <w:sz w:val="20"/>
        </w:rPr>
        <w:t>tm</w:t>
      </w:r>
      <w:r w:rsidRPr="00F84642">
        <w:rPr>
          <w:rFonts w:ascii="Arial" w:hAnsi="Arial" w:cs="Arial"/>
          <w:spacing w:val="-1"/>
          <w:sz w:val="20"/>
        </w:rPr>
        <w:t>e</w:t>
      </w:r>
      <w:r w:rsidRPr="00F84642">
        <w:rPr>
          <w:rFonts w:ascii="Arial" w:hAnsi="Arial" w:cs="Arial"/>
          <w:sz w:val="20"/>
        </w:rPr>
        <w:t>nt wo</w:t>
      </w:r>
      <w:r w:rsidRPr="00F84642">
        <w:rPr>
          <w:rFonts w:ascii="Arial" w:hAnsi="Arial" w:cs="Arial"/>
          <w:spacing w:val="-1"/>
          <w:sz w:val="20"/>
        </w:rPr>
        <w:t>r</w:t>
      </w:r>
      <w:r w:rsidRPr="00F84642">
        <w:rPr>
          <w:rFonts w:ascii="Arial" w:hAnsi="Arial" w:cs="Arial"/>
          <w:sz w:val="20"/>
        </w:rPr>
        <w:t xml:space="preserve">k </w:t>
      </w:r>
      <w:r w:rsidRPr="00F84642">
        <w:rPr>
          <w:rFonts w:ascii="Arial" w:hAnsi="Arial" w:cs="Arial"/>
          <w:spacing w:val="1"/>
          <w:sz w:val="20"/>
        </w:rPr>
        <w:t>a</w:t>
      </w:r>
      <w:r w:rsidRPr="00F84642">
        <w:rPr>
          <w:rFonts w:ascii="Arial" w:hAnsi="Arial" w:cs="Arial"/>
          <w:spacing w:val="-1"/>
          <w:sz w:val="20"/>
        </w:rPr>
        <w:t>r</w:t>
      </w:r>
      <w:r w:rsidRPr="00F84642">
        <w:rPr>
          <w:rFonts w:ascii="Arial" w:hAnsi="Arial" w:cs="Arial"/>
          <w:sz w:val="20"/>
        </w:rPr>
        <w:t>e</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odu</w:t>
      </w:r>
      <w:r w:rsidRPr="00F84642">
        <w:rPr>
          <w:rFonts w:ascii="Arial" w:hAnsi="Arial" w:cs="Arial"/>
          <w:spacing w:val="-1"/>
          <w:sz w:val="20"/>
        </w:rPr>
        <w:t>ce</w:t>
      </w:r>
      <w:r w:rsidRPr="00F84642">
        <w:rPr>
          <w:rFonts w:ascii="Arial" w:hAnsi="Arial" w:cs="Arial"/>
          <w:sz w:val="20"/>
        </w:rPr>
        <w:t>d in the</w:t>
      </w:r>
      <w:r w:rsidRPr="00F84642">
        <w:rPr>
          <w:rFonts w:ascii="Arial" w:hAnsi="Arial" w:cs="Arial"/>
          <w:spacing w:val="-1"/>
          <w:sz w:val="20"/>
        </w:rPr>
        <w:t xml:space="preserve"> </w:t>
      </w:r>
      <w:r w:rsidRPr="00F84642">
        <w:rPr>
          <w:rFonts w:ascii="Arial" w:hAnsi="Arial" w:cs="Arial"/>
          <w:sz w:val="20"/>
        </w:rPr>
        <w:t>Unit</w:t>
      </w:r>
      <w:r w:rsidRPr="00F84642">
        <w:rPr>
          <w:rFonts w:ascii="Arial" w:hAnsi="Arial" w:cs="Arial"/>
          <w:spacing w:val="-1"/>
          <w:sz w:val="20"/>
        </w:rPr>
        <w:t>e</w:t>
      </w:r>
      <w:r w:rsidRPr="00F84642">
        <w:rPr>
          <w:rFonts w:ascii="Arial" w:hAnsi="Arial" w:cs="Arial"/>
          <w:sz w:val="20"/>
        </w:rPr>
        <w:t xml:space="preserve">d </w:t>
      </w:r>
      <w:r w:rsidRPr="00F84642">
        <w:rPr>
          <w:rFonts w:ascii="Arial" w:hAnsi="Arial" w:cs="Arial"/>
          <w:spacing w:val="1"/>
          <w:sz w:val="20"/>
        </w:rPr>
        <w:t>S</w:t>
      </w:r>
      <w:r w:rsidRPr="00F84642">
        <w:rPr>
          <w:rFonts w:ascii="Arial" w:hAnsi="Arial" w:cs="Arial"/>
          <w:sz w:val="20"/>
        </w:rPr>
        <w:t>t</w:t>
      </w:r>
      <w:r w:rsidRPr="00F84642">
        <w:rPr>
          <w:rFonts w:ascii="Arial" w:hAnsi="Arial" w:cs="Arial"/>
          <w:spacing w:val="-1"/>
          <w:sz w:val="20"/>
        </w:rPr>
        <w:t>a</w:t>
      </w:r>
      <w:r w:rsidRPr="00F84642">
        <w:rPr>
          <w:rFonts w:ascii="Arial" w:hAnsi="Arial" w:cs="Arial"/>
          <w:sz w:val="20"/>
        </w:rPr>
        <w:t>t</w:t>
      </w:r>
      <w:r w:rsidRPr="00F84642">
        <w:rPr>
          <w:rFonts w:ascii="Arial" w:hAnsi="Arial" w:cs="Arial"/>
          <w:spacing w:val="-1"/>
          <w:sz w:val="20"/>
        </w:rPr>
        <w:t>e</w:t>
      </w:r>
      <w:r w:rsidRPr="00F84642">
        <w:rPr>
          <w:rFonts w:ascii="Arial" w:hAnsi="Arial" w:cs="Arial"/>
          <w:sz w:val="20"/>
        </w:rPr>
        <w:t xml:space="preserve">s.  This </w:t>
      </w:r>
      <w:r w:rsidRPr="00F84642">
        <w:rPr>
          <w:rFonts w:ascii="Arial" w:hAnsi="Arial" w:cs="Arial"/>
          <w:spacing w:val="-1"/>
          <w:sz w:val="20"/>
        </w:rPr>
        <w:t>re</w:t>
      </w:r>
      <w:r w:rsidRPr="00F84642">
        <w:rPr>
          <w:rFonts w:ascii="Arial" w:hAnsi="Arial" w:cs="Arial"/>
          <w:sz w:val="20"/>
        </w:rPr>
        <w:t>qui</w:t>
      </w:r>
      <w:r w:rsidRPr="00F84642">
        <w:rPr>
          <w:rFonts w:ascii="Arial" w:hAnsi="Arial" w:cs="Arial"/>
          <w:spacing w:val="-1"/>
          <w:sz w:val="20"/>
        </w:rPr>
        <w:t>re</w:t>
      </w:r>
      <w:r w:rsidRPr="00F84642">
        <w:rPr>
          <w:rFonts w:ascii="Arial" w:hAnsi="Arial" w:cs="Arial"/>
          <w:sz w:val="20"/>
        </w:rPr>
        <w:t>m</w:t>
      </w:r>
      <w:r w:rsidRPr="00F84642">
        <w:rPr>
          <w:rFonts w:ascii="Arial" w:hAnsi="Arial" w:cs="Arial"/>
          <w:spacing w:val="-1"/>
          <w:sz w:val="20"/>
        </w:rPr>
        <w:t>e</w:t>
      </w:r>
      <w:r w:rsidRPr="00F84642">
        <w:rPr>
          <w:rFonts w:ascii="Arial" w:hAnsi="Arial" w:cs="Arial"/>
          <w:sz w:val="20"/>
        </w:rPr>
        <w:t>nt do</w:t>
      </w:r>
      <w:r w:rsidRPr="00F84642">
        <w:rPr>
          <w:rFonts w:ascii="Arial" w:hAnsi="Arial" w:cs="Arial"/>
          <w:spacing w:val="-1"/>
          <w:sz w:val="20"/>
        </w:rPr>
        <w:t>e</w:t>
      </w:r>
      <w:r w:rsidRPr="00F84642">
        <w:rPr>
          <w:rFonts w:ascii="Arial" w:hAnsi="Arial" w:cs="Arial"/>
          <w:sz w:val="20"/>
        </w:rPr>
        <w:t xml:space="preserve">s not </w:t>
      </w:r>
      <w:r w:rsidRPr="00F84642">
        <w:rPr>
          <w:rFonts w:ascii="Arial" w:hAnsi="Arial" w:cs="Arial"/>
          <w:spacing w:val="-1"/>
          <w:sz w:val="20"/>
        </w:rPr>
        <w:t>a</w:t>
      </w:r>
      <w:r w:rsidRPr="00F84642">
        <w:rPr>
          <w:rFonts w:ascii="Arial" w:hAnsi="Arial" w:cs="Arial"/>
          <w:sz w:val="20"/>
        </w:rPr>
        <w:t>pp</w:t>
      </w:r>
      <w:r w:rsidRPr="00F84642">
        <w:rPr>
          <w:rFonts w:ascii="Arial" w:hAnsi="Arial" w:cs="Arial"/>
          <w:spacing w:val="3"/>
          <w:sz w:val="20"/>
        </w:rPr>
        <w:t>l</w:t>
      </w:r>
      <w:r w:rsidRPr="00F84642">
        <w:rPr>
          <w:rFonts w:ascii="Arial" w:hAnsi="Arial" w:cs="Arial"/>
          <w:sz w:val="20"/>
        </w:rPr>
        <w:t>y</w:t>
      </w:r>
      <w:r w:rsidRPr="00F84642">
        <w:rPr>
          <w:rFonts w:ascii="Arial" w:hAnsi="Arial" w:cs="Arial"/>
          <w:spacing w:val="-2"/>
          <w:sz w:val="20"/>
        </w:rPr>
        <w:t xml:space="preserve"> </w:t>
      </w:r>
      <w:r w:rsidRPr="00F84642">
        <w:rPr>
          <w:rFonts w:ascii="Arial" w:hAnsi="Arial" w:cs="Arial"/>
          <w:sz w:val="20"/>
        </w:rPr>
        <w:t xml:space="preserve">with </w:t>
      </w:r>
      <w:r w:rsidRPr="00F84642">
        <w:rPr>
          <w:rFonts w:ascii="Arial" w:hAnsi="Arial" w:cs="Arial"/>
          <w:spacing w:val="-1"/>
          <w:sz w:val="20"/>
        </w:rPr>
        <w:t>re</w:t>
      </w:r>
      <w:r w:rsidRPr="00F84642">
        <w:rPr>
          <w:rFonts w:ascii="Arial" w:hAnsi="Arial" w:cs="Arial"/>
          <w:sz w:val="20"/>
        </w:rPr>
        <w:t>s</w:t>
      </w:r>
      <w:r w:rsidRPr="00F84642">
        <w:rPr>
          <w:rFonts w:ascii="Arial" w:hAnsi="Arial" w:cs="Arial"/>
          <w:spacing w:val="2"/>
          <w:sz w:val="20"/>
        </w:rPr>
        <w:t>p</w:t>
      </w:r>
      <w:r w:rsidRPr="00F84642">
        <w:rPr>
          <w:rFonts w:ascii="Arial" w:hAnsi="Arial" w:cs="Arial"/>
          <w:spacing w:val="-1"/>
          <w:sz w:val="20"/>
        </w:rPr>
        <w:t>ec</w:t>
      </w:r>
      <w:r w:rsidRPr="00F84642">
        <w:rPr>
          <w:rFonts w:ascii="Arial" w:hAnsi="Arial" w:cs="Arial"/>
          <w:sz w:val="20"/>
        </w:rPr>
        <w:t>t to a</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w:t>
      </w:r>
      <w:r w:rsidRPr="00F84642">
        <w:rPr>
          <w:rFonts w:ascii="Arial" w:hAnsi="Arial" w:cs="Arial"/>
          <w:spacing w:val="3"/>
          <w:sz w:val="20"/>
        </w:rPr>
        <w:t>j</w:t>
      </w:r>
      <w:r w:rsidRPr="00F84642">
        <w:rPr>
          <w:rFonts w:ascii="Arial" w:hAnsi="Arial" w:cs="Arial"/>
          <w:spacing w:val="-1"/>
          <w:sz w:val="20"/>
        </w:rPr>
        <w:t>e</w:t>
      </w:r>
      <w:r w:rsidRPr="00F84642">
        <w:rPr>
          <w:rFonts w:ascii="Arial" w:hAnsi="Arial" w:cs="Arial"/>
          <w:spacing w:val="1"/>
          <w:sz w:val="20"/>
        </w:rPr>
        <w:t>c</w:t>
      </w:r>
      <w:r w:rsidRPr="00F84642">
        <w:rPr>
          <w:rFonts w:ascii="Arial" w:hAnsi="Arial" w:cs="Arial"/>
          <w:sz w:val="20"/>
        </w:rPr>
        <w:t>t p</w:t>
      </w:r>
      <w:r w:rsidRPr="00F84642">
        <w:rPr>
          <w:rFonts w:ascii="Arial" w:hAnsi="Arial" w:cs="Arial"/>
          <w:spacing w:val="-1"/>
          <w:sz w:val="20"/>
        </w:rPr>
        <w:t>r</w:t>
      </w:r>
      <w:r w:rsidRPr="00F84642">
        <w:rPr>
          <w:rFonts w:ascii="Arial" w:hAnsi="Arial" w:cs="Arial"/>
          <w:sz w:val="20"/>
        </w:rPr>
        <w:t>ior</w:t>
      </w:r>
      <w:r w:rsidRPr="00F84642">
        <w:rPr>
          <w:rFonts w:ascii="Arial" w:hAnsi="Arial" w:cs="Arial"/>
          <w:spacing w:val="-1"/>
          <w:sz w:val="20"/>
        </w:rPr>
        <w:t xml:space="preserve"> </w:t>
      </w:r>
      <w:r w:rsidRPr="00F84642">
        <w:rPr>
          <w:rFonts w:ascii="Arial" w:hAnsi="Arial" w:cs="Arial"/>
          <w:sz w:val="20"/>
        </w:rPr>
        <w:t xml:space="preserve">to </w:t>
      </w:r>
      <w:r w:rsidRPr="00F84642">
        <w:rPr>
          <w:rFonts w:ascii="Arial" w:hAnsi="Arial" w:cs="Arial"/>
          <w:spacing w:val="3"/>
          <w:sz w:val="20"/>
        </w:rPr>
        <w:t>J</w:t>
      </w:r>
      <w:r w:rsidRPr="00F84642">
        <w:rPr>
          <w:rFonts w:ascii="Arial" w:hAnsi="Arial" w:cs="Arial"/>
          <w:spacing w:val="-1"/>
          <w:sz w:val="20"/>
        </w:rPr>
        <w:t>a</w:t>
      </w:r>
      <w:r w:rsidRPr="00F84642">
        <w:rPr>
          <w:rFonts w:ascii="Arial" w:hAnsi="Arial" w:cs="Arial"/>
          <w:sz w:val="20"/>
        </w:rPr>
        <w:t>nu</w:t>
      </w:r>
      <w:r w:rsidRPr="00F84642">
        <w:rPr>
          <w:rFonts w:ascii="Arial" w:hAnsi="Arial" w:cs="Arial"/>
          <w:spacing w:val="-1"/>
          <w:sz w:val="20"/>
        </w:rPr>
        <w:t>a</w:t>
      </w:r>
      <w:r w:rsidRPr="00F84642">
        <w:rPr>
          <w:rFonts w:ascii="Arial" w:hAnsi="Arial" w:cs="Arial"/>
          <w:spacing w:val="2"/>
          <w:sz w:val="20"/>
        </w:rPr>
        <w:t>r</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z w:val="20"/>
        </w:rPr>
        <w:t>17, 2014 if</w:t>
      </w:r>
      <w:r w:rsidRPr="00F84642">
        <w:rPr>
          <w:rFonts w:ascii="Arial" w:hAnsi="Arial" w:cs="Arial"/>
          <w:spacing w:val="2"/>
          <w:sz w:val="20"/>
        </w:rPr>
        <w:t xml:space="preserve"> </w:t>
      </w:r>
      <w:r w:rsidRPr="00F84642">
        <w:rPr>
          <w:rFonts w:ascii="Arial" w:hAnsi="Arial" w:cs="Arial"/>
          <w:sz w:val="20"/>
        </w:rPr>
        <w:t>a</w:t>
      </w:r>
      <w:r w:rsidRPr="00F84642">
        <w:rPr>
          <w:rFonts w:ascii="Arial" w:hAnsi="Arial" w:cs="Arial"/>
          <w:spacing w:val="-1"/>
          <w:sz w:val="20"/>
        </w:rPr>
        <w:t xml:space="preserve"> </w:t>
      </w:r>
      <w:r w:rsidRPr="00F84642">
        <w:rPr>
          <w:rFonts w:ascii="Arial" w:hAnsi="Arial" w:cs="Arial"/>
          <w:spacing w:val="1"/>
          <w:sz w:val="20"/>
        </w:rPr>
        <w:t>S</w:t>
      </w:r>
      <w:r w:rsidRPr="00F84642">
        <w:rPr>
          <w:rFonts w:ascii="Arial" w:hAnsi="Arial" w:cs="Arial"/>
          <w:sz w:val="20"/>
        </w:rPr>
        <w:t>t</w:t>
      </w:r>
      <w:r w:rsidRPr="00F84642">
        <w:rPr>
          <w:rFonts w:ascii="Arial" w:hAnsi="Arial" w:cs="Arial"/>
          <w:spacing w:val="-1"/>
          <w:sz w:val="20"/>
        </w:rPr>
        <w:t>a</w:t>
      </w:r>
      <w:r w:rsidRPr="00F84642">
        <w:rPr>
          <w:rFonts w:ascii="Arial" w:hAnsi="Arial" w:cs="Arial"/>
          <w:sz w:val="20"/>
        </w:rPr>
        <w:t>te</w:t>
      </w:r>
      <w:r w:rsidRPr="00F84642">
        <w:rPr>
          <w:rFonts w:ascii="Arial" w:hAnsi="Arial" w:cs="Arial"/>
          <w:spacing w:val="-1"/>
          <w:sz w:val="20"/>
        </w:rPr>
        <w:t xml:space="preserve"> </w:t>
      </w:r>
      <w:r w:rsidRPr="00F84642">
        <w:rPr>
          <w:rFonts w:ascii="Arial" w:hAnsi="Arial" w:cs="Arial"/>
          <w:spacing w:val="1"/>
          <w:sz w:val="20"/>
        </w:rPr>
        <w:t>a</w:t>
      </w:r>
      <w:r w:rsidRPr="00F84642">
        <w:rPr>
          <w:rFonts w:ascii="Arial" w:hAnsi="Arial" w:cs="Arial"/>
          <w:spacing w:val="-2"/>
          <w:sz w:val="20"/>
        </w:rPr>
        <w:t>g</w:t>
      </w:r>
      <w:r w:rsidRPr="00F84642">
        <w:rPr>
          <w:rFonts w:ascii="Arial" w:hAnsi="Arial" w:cs="Arial"/>
          <w:spacing w:val="-1"/>
          <w:sz w:val="20"/>
        </w:rPr>
        <w:t>e</w:t>
      </w:r>
      <w:r w:rsidRPr="00F84642">
        <w:rPr>
          <w:rFonts w:ascii="Arial" w:hAnsi="Arial" w:cs="Arial"/>
          <w:spacing w:val="2"/>
          <w:sz w:val="20"/>
        </w:rPr>
        <w:t>n</w:t>
      </w:r>
      <w:r w:rsidRPr="00F84642">
        <w:rPr>
          <w:rFonts w:ascii="Arial" w:hAnsi="Arial" w:cs="Arial"/>
          <w:spacing w:val="4"/>
          <w:sz w:val="20"/>
        </w:rPr>
        <w:t>c</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pacing w:val="-1"/>
          <w:sz w:val="20"/>
        </w:rPr>
        <w:t>a</w:t>
      </w:r>
      <w:r w:rsidRPr="00F84642">
        <w:rPr>
          <w:rFonts w:ascii="Arial" w:hAnsi="Arial" w:cs="Arial"/>
          <w:sz w:val="20"/>
        </w:rPr>
        <w:t>pp</w:t>
      </w:r>
      <w:r w:rsidRPr="00F84642">
        <w:rPr>
          <w:rFonts w:ascii="Arial" w:hAnsi="Arial" w:cs="Arial"/>
          <w:spacing w:val="-1"/>
          <w:sz w:val="20"/>
        </w:rPr>
        <w:t>r</w:t>
      </w:r>
      <w:r w:rsidRPr="00F84642">
        <w:rPr>
          <w:rFonts w:ascii="Arial" w:hAnsi="Arial" w:cs="Arial"/>
          <w:sz w:val="20"/>
        </w:rPr>
        <w:t>o</w:t>
      </w:r>
      <w:r w:rsidRPr="00F84642">
        <w:rPr>
          <w:rFonts w:ascii="Arial" w:hAnsi="Arial" w:cs="Arial"/>
          <w:spacing w:val="2"/>
          <w:sz w:val="20"/>
        </w:rPr>
        <w:t>v</w:t>
      </w:r>
      <w:r w:rsidRPr="00F84642">
        <w:rPr>
          <w:rFonts w:ascii="Arial" w:hAnsi="Arial" w:cs="Arial"/>
          <w:spacing w:val="-1"/>
          <w:sz w:val="20"/>
        </w:rPr>
        <w:t>e</w:t>
      </w:r>
      <w:r w:rsidRPr="00F84642">
        <w:rPr>
          <w:rFonts w:ascii="Arial" w:hAnsi="Arial" w:cs="Arial"/>
          <w:sz w:val="20"/>
        </w:rPr>
        <w:t>d the</w:t>
      </w:r>
      <w:r w:rsidRPr="00F84642">
        <w:rPr>
          <w:rFonts w:ascii="Arial" w:hAnsi="Arial" w:cs="Arial"/>
          <w:spacing w:val="-1"/>
          <w:sz w:val="20"/>
        </w:rPr>
        <w:t xml:space="preserve"> e</w:t>
      </w:r>
      <w:r w:rsidRPr="00F84642">
        <w:rPr>
          <w:rFonts w:ascii="Arial" w:hAnsi="Arial" w:cs="Arial"/>
          <w:spacing w:val="2"/>
          <w:sz w:val="20"/>
        </w:rPr>
        <w:t>n</w:t>
      </w:r>
      <w:r w:rsidRPr="00F84642">
        <w:rPr>
          <w:rFonts w:ascii="Arial" w:hAnsi="Arial" w:cs="Arial"/>
          <w:spacing w:val="-2"/>
          <w:sz w:val="20"/>
        </w:rPr>
        <w:t>g</w:t>
      </w:r>
      <w:r w:rsidRPr="00F84642">
        <w:rPr>
          <w:rFonts w:ascii="Arial" w:hAnsi="Arial" w:cs="Arial"/>
          <w:sz w:val="20"/>
        </w:rPr>
        <w:t>in</w:t>
      </w:r>
      <w:r w:rsidRPr="00F84642">
        <w:rPr>
          <w:rFonts w:ascii="Arial" w:hAnsi="Arial" w:cs="Arial"/>
          <w:spacing w:val="1"/>
          <w:sz w:val="20"/>
        </w:rPr>
        <w:t>e</w:t>
      </w:r>
      <w:r w:rsidRPr="00F84642">
        <w:rPr>
          <w:rFonts w:ascii="Arial" w:hAnsi="Arial" w:cs="Arial"/>
          <w:spacing w:val="-1"/>
          <w:sz w:val="20"/>
        </w:rPr>
        <w:t>er</w:t>
      </w:r>
      <w:r w:rsidRPr="00F84642">
        <w:rPr>
          <w:rFonts w:ascii="Arial" w:hAnsi="Arial" w:cs="Arial"/>
          <w:sz w:val="20"/>
        </w:rPr>
        <w:t>i</w:t>
      </w:r>
      <w:r w:rsidRPr="00F84642">
        <w:rPr>
          <w:rFonts w:ascii="Arial" w:hAnsi="Arial" w:cs="Arial"/>
          <w:spacing w:val="2"/>
          <w:sz w:val="20"/>
        </w:rPr>
        <w:t>n</w:t>
      </w:r>
      <w:r w:rsidRPr="00F84642">
        <w:rPr>
          <w:rFonts w:ascii="Arial" w:hAnsi="Arial" w:cs="Arial"/>
          <w:sz w:val="20"/>
        </w:rPr>
        <w:t>g</w:t>
      </w:r>
      <w:r w:rsidRPr="00F84642">
        <w:rPr>
          <w:rFonts w:ascii="Arial" w:hAnsi="Arial" w:cs="Arial"/>
          <w:spacing w:val="-2"/>
          <w:sz w:val="20"/>
        </w:rPr>
        <w:t xml:space="preserve"> </w:t>
      </w:r>
      <w:r w:rsidRPr="00F84642">
        <w:rPr>
          <w:rFonts w:ascii="Arial" w:hAnsi="Arial" w:cs="Arial"/>
          <w:sz w:val="20"/>
        </w:rPr>
        <w:t>pl</w:t>
      </w:r>
      <w:r w:rsidRPr="00F84642">
        <w:rPr>
          <w:rFonts w:ascii="Arial" w:hAnsi="Arial" w:cs="Arial"/>
          <w:spacing w:val="-1"/>
          <w:sz w:val="20"/>
        </w:rPr>
        <w:t>a</w:t>
      </w:r>
      <w:r w:rsidRPr="00F84642">
        <w:rPr>
          <w:rFonts w:ascii="Arial" w:hAnsi="Arial" w:cs="Arial"/>
          <w:sz w:val="20"/>
        </w:rPr>
        <w:t xml:space="preserve">ns </w:t>
      </w:r>
      <w:r w:rsidRPr="00F84642">
        <w:rPr>
          <w:rFonts w:ascii="Arial" w:hAnsi="Arial" w:cs="Arial"/>
          <w:spacing w:val="-1"/>
          <w:sz w:val="20"/>
        </w:rPr>
        <w:t>a</w:t>
      </w:r>
      <w:r w:rsidRPr="00F84642">
        <w:rPr>
          <w:rFonts w:ascii="Arial" w:hAnsi="Arial" w:cs="Arial"/>
          <w:sz w:val="20"/>
        </w:rPr>
        <w:t>nd sp</w:t>
      </w:r>
      <w:r w:rsidRPr="00F84642">
        <w:rPr>
          <w:rFonts w:ascii="Arial" w:hAnsi="Arial" w:cs="Arial"/>
          <w:spacing w:val="1"/>
          <w:sz w:val="20"/>
        </w:rPr>
        <w:t>e</w:t>
      </w:r>
      <w:r w:rsidRPr="00F84642">
        <w:rPr>
          <w:rFonts w:ascii="Arial" w:hAnsi="Arial" w:cs="Arial"/>
          <w:spacing w:val="-1"/>
          <w:sz w:val="20"/>
        </w:rPr>
        <w:t>c</w:t>
      </w:r>
      <w:r w:rsidRPr="00F84642">
        <w:rPr>
          <w:rFonts w:ascii="Arial" w:hAnsi="Arial" w:cs="Arial"/>
          <w:spacing w:val="3"/>
          <w:sz w:val="20"/>
        </w:rPr>
        <w:t>i</w:t>
      </w:r>
      <w:r w:rsidRPr="00F84642">
        <w:rPr>
          <w:rFonts w:ascii="Arial" w:hAnsi="Arial" w:cs="Arial"/>
          <w:spacing w:val="-1"/>
          <w:sz w:val="20"/>
        </w:rPr>
        <w:t>f</w:t>
      </w:r>
      <w:r w:rsidRPr="00F84642">
        <w:rPr>
          <w:rFonts w:ascii="Arial" w:hAnsi="Arial" w:cs="Arial"/>
          <w:sz w:val="20"/>
        </w:rPr>
        <w:t>i</w:t>
      </w:r>
      <w:r w:rsidRPr="00F84642">
        <w:rPr>
          <w:rFonts w:ascii="Arial" w:hAnsi="Arial" w:cs="Arial"/>
          <w:spacing w:val="-1"/>
          <w:sz w:val="20"/>
        </w:rPr>
        <w:t>ca</w:t>
      </w:r>
      <w:r w:rsidRPr="00F84642">
        <w:rPr>
          <w:rFonts w:ascii="Arial" w:hAnsi="Arial" w:cs="Arial"/>
          <w:sz w:val="20"/>
        </w:rPr>
        <w:t xml:space="preserve">tions </w:t>
      </w:r>
      <w:r w:rsidRPr="00F84642">
        <w:rPr>
          <w:rFonts w:ascii="Arial" w:hAnsi="Arial" w:cs="Arial"/>
          <w:spacing w:val="-1"/>
          <w:sz w:val="20"/>
        </w:rPr>
        <w:t>f</w:t>
      </w:r>
      <w:r w:rsidRPr="00F84642">
        <w:rPr>
          <w:rFonts w:ascii="Arial" w:hAnsi="Arial" w:cs="Arial"/>
          <w:sz w:val="20"/>
        </w:rPr>
        <w:t>or the</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oj</w:t>
      </w:r>
      <w:r w:rsidRPr="00F84642">
        <w:rPr>
          <w:rFonts w:ascii="Arial" w:hAnsi="Arial" w:cs="Arial"/>
          <w:spacing w:val="-1"/>
          <w:sz w:val="20"/>
        </w:rPr>
        <w:t>ec</w:t>
      </w:r>
      <w:r w:rsidRPr="00F84642">
        <w:rPr>
          <w:rFonts w:ascii="Arial" w:hAnsi="Arial" w:cs="Arial"/>
          <w:sz w:val="20"/>
        </w:rPr>
        <w:t>t, in th</w:t>
      </w:r>
      <w:r w:rsidRPr="00F84642">
        <w:rPr>
          <w:rFonts w:ascii="Arial" w:hAnsi="Arial" w:cs="Arial"/>
          <w:spacing w:val="-1"/>
          <w:sz w:val="20"/>
        </w:rPr>
        <w:t>a</w:t>
      </w:r>
      <w:r w:rsidRPr="00F84642">
        <w:rPr>
          <w:rFonts w:ascii="Arial" w:hAnsi="Arial" w:cs="Arial"/>
          <w:sz w:val="20"/>
        </w:rPr>
        <w:t xml:space="preserve">t </w:t>
      </w:r>
      <w:r w:rsidRPr="00F84642">
        <w:rPr>
          <w:rFonts w:ascii="Arial" w:hAnsi="Arial" w:cs="Arial"/>
          <w:spacing w:val="1"/>
          <w:sz w:val="20"/>
        </w:rPr>
        <w:t>a</w:t>
      </w:r>
      <w:r w:rsidRPr="00F84642">
        <w:rPr>
          <w:rFonts w:ascii="Arial" w:hAnsi="Arial" w:cs="Arial"/>
          <w:spacing w:val="-2"/>
          <w:sz w:val="20"/>
        </w:rPr>
        <w:t>g</w:t>
      </w:r>
      <w:r w:rsidRPr="00F84642">
        <w:rPr>
          <w:rFonts w:ascii="Arial" w:hAnsi="Arial" w:cs="Arial"/>
          <w:spacing w:val="-1"/>
          <w:sz w:val="20"/>
        </w:rPr>
        <w:t>e</w:t>
      </w:r>
      <w:r w:rsidRPr="00F84642">
        <w:rPr>
          <w:rFonts w:ascii="Arial" w:hAnsi="Arial" w:cs="Arial"/>
          <w:spacing w:val="2"/>
          <w:sz w:val="20"/>
        </w:rPr>
        <w:t>n</w:t>
      </w:r>
      <w:r w:rsidRPr="00F84642">
        <w:rPr>
          <w:rFonts w:ascii="Arial" w:hAnsi="Arial" w:cs="Arial"/>
          <w:spacing w:val="1"/>
          <w:sz w:val="20"/>
        </w:rPr>
        <w:t>c</w:t>
      </w:r>
      <w:r w:rsidRPr="00F84642">
        <w:rPr>
          <w:rFonts w:ascii="Arial" w:hAnsi="Arial" w:cs="Arial"/>
          <w:spacing w:val="-5"/>
          <w:sz w:val="20"/>
        </w:rPr>
        <w:t>y</w:t>
      </w:r>
      <w:r w:rsidRPr="00F84642">
        <w:rPr>
          <w:rFonts w:ascii="Arial" w:hAnsi="Arial" w:cs="Arial"/>
          <w:spacing w:val="2"/>
          <w:sz w:val="20"/>
        </w:rPr>
        <w:t>’</w:t>
      </w:r>
      <w:r w:rsidRPr="00F84642">
        <w:rPr>
          <w:rFonts w:ascii="Arial" w:hAnsi="Arial" w:cs="Arial"/>
          <w:sz w:val="20"/>
        </w:rPr>
        <w:t>s</w:t>
      </w:r>
      <w:r w:rsidRPr="00F84642">
        <w:rPr>
          <w:rFonts w:ascii="Arial" w:hAnsi="Arial" w:cs="Arial"/>
          <w:spacing w:val="3"/>
          <w:sz w:val="20"/>
        </w:rPr>
        <w:t xml:space="preserve"> </w:t>
      </w:r>
      <w:r w:rsidRPr="00F84642">
        <w:rPr>
          <w:rFonts w:ascii="Arial" w:hAnsi="Arial" w:cs="Arial"/>
          <w:spacing w:val="-1"/>
          <w:sz w:val="20"/>
        </w:rPr>
        <w:t>ca</w:t>
      </w:r>
      <w:r w:rsidRPr="00F84642">
        <w:rPr>
          <w:rFonts w:ascii="Arial" w:hAnsi="Arial" w:cs="Arial"/>
          <w:sz w:val="20"/>
        </w:rPr>
        <w:t>p</w:t>
      </w:r>
      <w:r w:rsidRPr="00F84642">
        <w:rPr>
          <w:rFonts w:ascii="Arial" w:hAnsi="Arial" w:cs="Arial"/>
          <w:spacing w:val="1"/>
          <w:sz w:val="20"/>
        </w:rPr>
        <w:t>a</w:t>
      </w:r>
      <w:r w:rsidRPr="00F84642">
        <w:rPr>
          <w:rFonts w:ascii="Arial" w:hAnsi="Arial" w:cs="Arial"/>
          <w:spacing w:val="-1"/>
          <w:sz w:val="20"/>
        </w:rPr>
        <w:t>c</w:t>
      </w:r>
      <w:r w:rsidRPr="00F84642">
        <w:rPr>
          <w:rFonts w:ascii="Arial" w:hAnsi="Arial" w:cs="Arial"/>
          <w:sz w:val="20"/>
        </w:rPr>
        <w:t>i</w:t>
      </w:r>
      <w:r w:rsidRPr="00F84642">
        <w:rPr>
          <w:rFonts w:ascii="Arial" w:hAnsi="Arial" w:cs="Arial"/>
          <w:spacing w:val="3"/>
          <w:sz w:val="20"/>
        </w:rPr>
        <w:t>t</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z w:val="20"/>
        </w:rPr>
        <w:t>to</w:t>
      </w:r>
      <w:r w:rsidRPr="00F84642">
        <w:rPr>
          <w:rFonts w:ascii="Arial" w:hAnsi="Arial" w:cs="Arial"/>
          <w:spacing w:val="2"/>
          <w:sz w:val="20"/>
        </w:rPr>
        <w:t xml:space="preserve"> </w:t>
      </w:r>
      <w:r w:rsidRPr="00F84642">
        <w:rPr>
          <w:rFonts w:ascii="Arial" w:hAnsi="Arial" w:cs="Arial"/>
          <w:spacing w:val="-1"/>
          <w:sz w:val="20"/>
        </w:rPr>
        <w:t>a</w:t>
      </w:r>
      <w:r w:rsidRPr="00F84642">
        <w:rPr>
          <w:rFonts w:ascii="Arial" w:hAnsi="Arial" w:cs="Arial"/>
          <w:sz w:val="20"/>
        </w:rPr>
        <w:t>pp</w:t>
      </w:r>
      <w:r w:rsidRPr="00F84642">
        <w:rPr>
          <w:rFonts w:ascii="Arial" w:hAnsi="Arial" w:cs="Arial"/>
          <w:spacing w:val="-1"/>
          <w:sz w:val="20"/>
        </w:rPr>
        <w:t>r</w:t>
      </w:r>
      <w:r w:rsidRPr="00F84642">
        <w:rPr>
          <w:rFonts w:ascii="Arial" w:hAnsi="Arial" w:cs="Arial"/>
          <w:sz w:val="20"/>
        </w:rPr>
        <w:t>ove</w:t>
      </w:r>
      <w:r w:rsidRPr="00F84642">
        <w:rPr>
          <w:rFonts w:ascii="Arial" w:hAnsi="Arial" w:cs="Arial"/>
          <w:spacing w:val="-1"/>
          <w:sz w:val="20"/>
        </w:rPr>
        <w:t xml:space="preserve"> </w:t>
      </w:r>
      <w:r w:rsidRPr="00F84642">
        <w:rPr>
          <w:rFonts w:ascii="Arial" w:hAnsi="Arial" w:cs="Arial"/>
          <w:spacing w:val="3"/>
          <w:sz w:val="20"/>
        </w:rPr>
        <w:t>s</w:t>
      </w:r>
      <w:r w:rsidRPr="00F84642">
        <w:rPr>
          <w:rFonts w:ascii="Arial" w:hAnsi="Arial" w:cs="Arial"/>
          <w:sz w:val="20"/>
        </w:rPr>
        <w:t>u</w:t>
      </w:r>
      <w:r w:rsidRPr="00F84642">
        <w:rPr>
          <w:rFonts w:ascii="Arial" w:hAnsi="Arial" w:cs="Arial"/>
          <w:spacing w:val="-1"/>
          <w:sz w:val="20"/>
        </w:rPr>
        <w:t>c</w:t>
      </w:r>
      <w:r w:rsidRPr="00F84642">
        <w:rPr>
          <w:rFonts w:ascii="Arial" w:hAnsi="Arial" w:cs="Arial"/>
          <w:sz w:val="20"/>
        </w:rPr>
        <w:t>h pl</w:t>
      </w:r>
      <w:r w:rsidRPr="00F84642">
        <w:rPr>
          <w:rFonts w:ascii="Arial" w:hAnsi="Arial" w:cs="Arial"/>
          <w:spacing w:val="-1"/>
          <w:sz w:val="20"/>
        </w:rPr>
        <w:t>a</w:t>
      </w:r>
      <w:r w:rsidRPr="00F84642">
        <w:rPr>
          <w:rFonts w:ascii="Arial" w:hAnsi="Arial" w:cs="Arial"/>
          <w:sz w:val="20"/>
        </w:rPr>
        <w:t xml:space="preserve">ns </w:t>
      </w:r>
      <w:r w:rsidRPr="00F84642">
        <w:rPr>
          <w:rFonts w:ascii="Arial" w:hAnsi="Arial" w:cs="Arial"/>
          <w:spacing w:val="-1"/>
          <w:sz w:val="20"/>
        </w:rPr>
        <w:t>a</w:t>
      </w:r>
      <w:r w:rsidRPr="00F84642">
        <w:rPr>
          <w:rFonts w:ascii="Arial" w:hAnsi="Arial" w:cs="Arial"/>
          <w:sz w:val="20"/>
        </w:rPr>
        <w:t>nd sp</w:t>
      </w:r>
      <w:r w:rsidRPr="00F84642">
        <w:rPr>
          <w:rFonts w:ascii="Arial" w:hAnsi="Arial" w:cs="Arial"/>
          <w:spacing w:val="1"/>
          <w:sz w:val="20"/>
        </w:rPr>
        <w:t>e</w:t>
      </w:r>
      <w:r w:rsidRPr="00F84642">
        <w:rPr>
          <w:rFonts w:ascii="Arial" w:hAnsi="Arial" w:cs="Arial"/>
          <w:spacing w:val="-1"/>
          <w:sz w:val="20"/>
        </w:rPr>
        <w:t>c</w:t>
      </w:r>
      <w:r w:rsidRPr="00F84642">
        <w:rPr>
          <w:rFonts w:ascii="Arial" w:hAnsi="Arial" w:cs="Arial"/>
          <w:sz w:val="20"/>
        </w:rPr>
        <w:t>i</w:t>
      </w:r>
      <w:r w:rsidRPr="00F84642">
        <w:rPr>
          <w:rFonts w:ascii="Arial" w:hAnsi="Arial" w:cs="Arial"/>
          <w:spacing w:val="-1"/>
          <w:sz w:val="20"/>
        </w:rPr>
        <w:t>f</w:t>
      </w:r>
      <w:r w:rsidRPr="00F84642">
        <w:rPr>
          <w:rFonts w:ascii="Arial" w:hAnsi="Arial" w:cs="Arial"/>
          <w:sz w:val="20"/>
        </w:rPr>
        <w:t>i</w:t>
      </w:r>
      <w:r w:rsidRPr="00F84642">
        <w:rPr>
          <w:rFonts w:ascii="Arial" w:hAnsi="Arial" w:cs="Arial"/>
          <w:spacing w:val="-1"/>
          <w:sz w:val="20"/>
        </w:rPr>
        <w:t>ca</w:t>
      </w:r>
      <w:r w:rsidRPr="00F84642">
        <w:rPr>
          <w:rFonts w:ascii="Arial" w:hAnsi="Arial" w:cs="Arial"/>
          <w:sz w:val="20"/>
        </w:rPr>
        <w:t>t</w:t>
      </w:r>
      <w:r w:rsidRPr="00F84642">
        <w:rPr>
          <w:rFonts w:ascii="Arial" w:hAnsi="Arial" w:cs="Arial"/>
          <w:spacing w:val="3"/>
          <w:sz w:val="20"/>
        </w:rPr>
        <w:t>i</w:t>
      </w:r>
      <w:r w:rsidRPr="00F84642">
        <w:rPr>
          <w:rFonts w:ascii="Arial" w:hAnsi="Arial" w:cs="Arial"/>
          <w:sz w:val="20"/>
        </w:rPr>
        <w:t>ons p</w:t>
      </w:r>
      <w:r w:rsidRPr="00F84642">
        <w:rPr>
          <w:rFonts w:ascii="Arial" w:hAnsi="Arial" w:cs="Arial"/>
          <w:spacing w:val="-1"/>
          <w:sz w:val="20"/>
        </w:rPr>
        <w:t>r</w:t>
      </w:r>
      <w:r w:rsidRPr="00F84642">
        <w:rPr>
          <w:rFonts w:ascii="Arial" w:hAnsi="Arial" w:cs="Arial"/>
          <w:sz w:val="20"/>
        </w:rPr>
        <w:t>ior</w:t>
      </w:r>
      <w:r w:rsidRPr="00F84642">
        <w:rPr>
          <w:rFonts w:ascii="Arial" w:hAnsi="Arial" w:cs="Arial"/>
          <w:spacing w:val="-1"/>
          <w:sz w:val="20"/>
        </w:rPr>
        <w:t xml:space="preserve"> </w:t>
      </w:r>
      <w:r w:rsidRPr="00F84642">
        <w:rPr>
          <w:rFonts w:ascii="Arial" w:hAnsi="Arial" w:cs="Arial"/>
          <w:sz w:val="20"/>
        </w:rPr>
        <w:t>to a</w:t>
      </w:r>
      <w:r>
        <w:rPr>
          <w:rFonts w:ascii="Arial" w:hAnsi="Arial" w:cs="Arial"/>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oj</w:t>
      </w:r>
      <w:r w:rsidRPr="00F84642">
        <w:rPr>
          <w:rFonts w:ascii="Arial" w:hAnsi="Arial" w:cs="Arial"/>
          <w:spacing w:val="-1"/>
          <w:sz w:val="20"/>
        </w:rPr>
        <w:t>ec</w:t>
      </w:r>
      <w:r w:rsidRPr="00F84642">
        <w:rPr>
          <w:rFonts w:ascii="Arial" w:hAnsi="Arial" w:cs="Arial"/>
          <w:sz w:val="20"/>
        </w:rPr>
        <w:t xml:space="preserve">t </w:t>
      </w:r>
      <w:r w:rsidRPr="00F84642">
        <w:rPr>
          <w:rFonts w:ascii="Arial" w:hAnsi="Arial" w:cs="Arial"/>
          <w:spacing w:val="-1"/>
          <w:sz w:val="20"/>
        </w:rPr>
        <w:t>re</w:t>
      </w:r>
      <w:r w:rsidRPr="00F84642">
        <w:rPr>
          <w:rFonts w:ascii="Arial" w:hAnsi="Arial" w:cs="Arial"/>
          <w:sz w:val="20"/>
        </w:rPr>
        <w:t>q</w:t>
      </w:r>
      <w:r w:rsidRPr="00F84642">
        <w:rPr>
          <w:rFonts w:ascii="Arial" w:hAnsi="Arial" w:cs="Arial"/>
          <w:spacing w:val="2"/>
          <w:sz w:val="20"/>
        </w:rPr>
        <w:t>u</w:t>
      </w:r>
      <w:r w:rsidRPr="00F84642">
        <w:rPr>
          <w:rFonts w:ascii="Arial" w:hAnsi="Arial" w:cs="Arial"/>
          <w:spacing w:val="-1"/>
          <w:sz w:val="20"/>
        </w:rPr>
        <w:t>e</w:t>
      </w:r>
      <w:r w:rsidRPr="00F84642">
        <w:rPr>
          <w:rFonts w:ascii="Arial" w:hAnsi="Arial" w:cs="Arial"/>
          <w:sz w:val="20"/>
        </w:rPr>
        <w:t>sting</w:t>
      </w:r>
      <w:r w:rsidRPr="00F84642">
        <w:rPr>
          <w:rFonts w:ascii="Arial" w:hAnsi="Arial" w:cs="Arial"/>
          <w:spacing w:val="-2"/>
          <w:sz w:val="20"/>
        </w:rPr>
        <w:t xml:space="preserve"> </w:t>
      </w:r>
      <w:r w:rsidRPr="00F84642">
        <w:rPr>
          <w:rFonts w:ascii="Arial" w:hAnsi="Arial" w:cs="Arial"/>
          <w:sz w:val="20"/>
        </w:rPr>
        <w:t xml:space="preserve">bids. </w:t>
      </w:r>
      <w:r w:rsidRPr="00F84642">
        <w:rPr>
          <w:rFonts w:ascii="Arial" w:hAnsi="Arial" w:cs="Arial"/>
          <w:spacing w:val="2"/>
          <w:sz w:val="20"/>
        </w:rPr>
        <w:t xml:space="preserve"> </w:t>
      </w:r>
      <w:r w:rsidRPr="00F84642">
        <w:rPr>
          <w:rFonts w:ascii="Arial" w:hAnsi="Arial" w:cs="Arial"/>
          <w:sz w:val="20"/>
        </w:rPr>
        <w:t>Addition</w:t>
      </w:r>
      <w:r w:rsidRPr="00F84642">
        <w:rPr>
          <w:rFonts w:ascii="Arial" w:hAnsi="Arial" w:cs="Arial"/>
          <w:spacing w:val="-1"/>
          <w:sz w:val="20"/>
        </w:rPr>
        <w:t>a</w:t>
      </w:r>
      <w:r w:rsidRPr="00F84642">
        <w:rPr>
          <w:rFonts w:ascii="Arial" w:hAnsi="Arial" w:cs="Arial"/>
          <w:sz w:val="20"/>
        </w:rPr>
        <w:t>l in</w:t>
      </w:r>
      <w:r w:rsidRPr="00F84642">
        <w:rPr>
          <w:rFonts w:ascii="Arial" w:hAnsi="Arial" w:cs="Arial"/>
          <w:spacing w:val="-1"/>
          <w:sz w:val="20"/>
        </w:rPr>
        <w:t>f</w:t>
      </w:r>
      <w:r w:rsidRPr="00F84642">
        <w:rPr>
          <w:rFonts w:ascii="Arial" w:hAnsi="Arial" w:cs="Arial"/>
          <w:sz w:val="20"/>
        </w:rPr>
        <w:t>o</w:t>
      </w:r>
      <w:r w:rsidRPr="00F84642">
        <w:rPr>
          <w:rFonts w:ascii="Arial" w:hAnsi="Arial" w:cs="Arial"/>
          <w:spacing w:val="-1"/>
          <w:sz w:val="20"/>
        </w:rPr>
        <w:t>r</w:t>
      </w:r>
      <w:r w:rsidRPr="00F84642">
        <w:rPr>
          <w:rFonts w:ascii="Arial" w:hAnsi="Arial" w:cs="Arial"/>
          <w:sz w:val="20"/>
        </w:rPr>
        <w:t>m</w:t>
      </w:r>
      <w:r w:rsidRPr="00F84642">
        <w:rPr>
          <w:rFonts w:ascii="Arial" w:hAnsi="Arial" w:cs="Arial"/>
          <w:spacing w:val="-1"/>
          <w:sz w:val="20"/>
        </w:rPr>
        <w:t>a</w:t>
      </w:r>
      <w:r w:rsidRPr="00F84642">
        <w:rPr>
          <w:rFonts w:ascii="Arial" w:hAnsi="Arial" w:cs="Arial"/>
          <w:sz w:val="20"/>
        </w:rPr>
        <w:t xml:space="preserve">tion is </w:t>
      </w:r>
      <w:r w:rsidRPr="00F84642">
        <w:rPr>
          <w:rFonts w:ascii="Arial" w:hAnsi="Arial" w:cs="Arial"/>
          <w:spacing w:val="-1"/>
          <w:sz w:val="20"/>
        </w:rPr>
        <w:t>a</w:t>
      </w:r>
      <w:r w:rsidRPr="00F84642">
        <w:rPr>
          <w:rFonts w:ascii="Arial" w:hAnsi="Arial" w:cs="Arial"/>
          <w:sz w:val="20"/>
        </w:rPr>
        <w:t>v</w:t>
      </w:r>
      <w:r w:rsidRPr="00F84642">
        <w:rPr>
          <w:rFonts w:ascii="Arial" w:hAnsi="Arial" w:cs="Arial"/>
          <w:spacing w:val="-1"/>
          <w:sz w:val="20"/>
        </w:rPr>
        <w:t>a</w:t>
      </w:r>
      <w:r w:rsidRPr="00F84642">
        <w:rPr>
          <w:rFonts w:ascii="Arial" w:hAnsi="Arial" w:cs="Arial"/>
          <w:sz w:val="20"/>
        </w:rPr>
        <w:t>il</w:t>
      </w:r>
      <w:r w:rsidRPr="00F84642">
        <w:rPr>
          <w:rFonts w:ascii="Arial" w:hAnsi="Arial" w:cs="Arial"/>
          <w:spacing w:val="-1"/>
          <w:sz w:val="20"/>
        </w:rPr>
        <w:t>a</w:t>
      </w:r>
      <w:r w:rsidRPr="00F84642">
        <w:rPr>
          <w:rFonts w:ascii="Arial" w:hAnsi="Arial" w:cs="Arial"/>
          <w:sz w:val="20"/>
        </w:rPr>
        <w:t>ble</w:t>
      </w:r>
      <w:r w:rsidRPr="00F84642">
        <w:rPr>
          <w:rFonts w:ascii="Arial" w:hAnsi="Arial" w:cs="Arial"/>
          <w:spacing w:val="-1"/>
          <w:sz w:val="20"/>
        </w:rPr>
        <w:t xml:space="preserve"> a</w:t>
      </w:r>
      <w:r w:rsidRPr="00F84642">
        <w:rPr>
          <w:rFonts w:ascii="Arial" w:hAnsi="Arial" w:cs="Arial"/>
          <w:sz w:val="20"/>
        </w:rPr>
        <w:t xml:space="preserve">t </w:t>
      </w:r>
      <w:hyperlink r:id="rId257">
        <w:r w:rsidRPr="00F84642">
          <w:rPr>
            <w:rFonts w:ascii="Arial" w:hAnsi="Arial" w:cs="Arial"/>
            <w:color w:val="0000FF"/>
            <w:sz w:val="20"/>
            <w:u w:val="single" w:color="0000FF"/>
          </w:rPr>
          <w:t>http://w</w:t>
        </w:r>
        <w:r w:rsidRPr="00F84642">
          <w:rPr>
            <w:rFonts w:ascii="Arial" w:hAnsi="Arial" w:cs="Arial"/>
            <w:color w:val="0000FF"/>
            <w:spacing w:val="-1"/>
            <w:sz w:val="20"/>
            <w:u w:val="single" w:color="0000FF"/>
          </w:rPr>
          <w:t>a</w:t>
        </w:r>
        <w:r w:rsidRPr="00F84642">
          <w:rPr>
            <w:rFonts w:ascii="Arial" w:hAnsi="Arial" w:cs="Arial"/>
            <w:color w:val="0000FF"/>
            <w:sz w:val="20"/>
            <w:u w:val="single" w:color="0000FF"/>
          </w:rPr>
          <w:t>t</w:t>
        </w:r>
        <w:r w:rsidRPr="00F84642">
          <w:rPr>
            <w:rFonts w:ascii="Arial" w:hAnsi="Arial" w:cs="Arial"/>
            <w:color w:val="0000FF"/>
            <w:spacing w:val="-1"/>
            <w:sz w:val="20"/>
            <w:u w:val="single" w:color="0000FF"/>
          </w:rPr>
          <w:t>er</w:t>
        </w:r>
        <w:r w:rsidRPr="00F84642">
          <w:rPr>
            <w:rFonts w:ascii="Arial" w:hAnsi="Arial" w:cs="Arial"/>
            <w:color w:val="0000FF"/>
            <w:sz w:val="20"/>
            <w:u w:val="single" w:color="0000FF"/>
          </w:rPr>
          <w:t>.</w:t>
        </w:r>
        <w:r w:rsidRPr="00F84642">
          <w:rPr>
            <w:rFonts w:ascii="Arial" w:hAnsi="Arial" w:cs="Arial"/>
            <w:color w:val="0000FF"/>
            <w:spacing w:val="-1"/>
            <w:sz w:val="20"/>
            <w:u w:val="single" w:color="0000FF"/>
          </w:rPr>
          <w:t>e</w:t>
        </w:r>
        <w:r w:rsidRPr="00F84642">
          <w:rPr>
            <w:rFonts w:ascii="Arial" w:hAnsi="Arial" w:cs="Arial"/>
            <w:color w:val="0000FF"/>
            <w:sz w:val="20"/>
            <w:u w:val="single" w:color="0000FF"/>
          </w:rPr>
          <w:t>p</w:t>
        </w:r>
        <w:r w:rsidRPr="00F84642">
          <w:rPr>
            <w:rFonts w:ascii="Arial" w:hAnsi="Arial" w:cs="Arial"/>
            <w:color w:val="0000FF"/>
            <w:spacing w:val="-1"/>
            <w:sz w:val="20"/>
            <w:u w:val="single" w:color="0000FF"/>
          </w:rPr>
          <w:t>a</w:t>
        </w:r>
        <w:r w:rsidRPr="00F84642">
          <w:rPr>
            <w:rFonts w:ascii="Arial" w:hAnsi="Arial" w:cs="Arial"/>
            <w:color w:val="0000FF"/>
            <w:spacing w:val="2"/>
            <w:sz w:val="20"/>
            <w:u w:val="single" w:color="0000FF"/>
          </w:rPr>
          <w:t>.</w:t>
        </w:r>
        <w:r w:rsidRPr="00F84642">
          <w:rPr>
            <w:rFonts w:ascii="Arial" w:hAnsi="Arial" w:cs="Arial"/>
            <w:color w:val="0000FF"/>
            <w:spacing w:val="-2"/>
            <w:sz w:val="20"/>
            <w:u w:val="single" w:color="0000FF"/>
          </w:rPr>
          <w:t>g</w:t>
        </w:r>
        <w:r w:rsidRPr="00F84642">
          <w:rPr>
            <w:rFonts w:ascii="Arial" w:hAnsi="Arial" w:cs="Arial"/>
            <w:color w:val="0000FF"/>
            <w:sz w:val="20"/>
            <w:u w:val="single" w:color="0000FF"/>
          </w:rPr>
          <w:t>ov</w:t>
        </w:r>
        <w:r w:rsidRPr="00F84642">
          <w:rPr>
            <w:rFonts w:ascii="Arial" w:hAnsi="Arial" w:cs="Arial"/>
            <w:color w:val="0000FF"/>
            <w:spacing w:val="3"/>
            <w:sz w:val="20"/>
            <w:u w:val="single" w:color="0000FF"/>
          </w:rPr>
          <w:t>/</w:t>
        </w:r>
        <w:r w:rsidRPr="00F84642">
          <w:rPr>
            <w:rFonts w:ascii="Arial" w:hAnsi="Arial" w:cs="Arial"/>
            <w:color w:val="0000FF"/>
            <w:spacing w:val="-2"/>
            <w:sz w:val="20"/>
            <w:u w:val="single" w:color="0000FF"/>
          </w:rPr>
          <w:t>g</w:t>
        </w:r>
        <w:r w:rsidRPr="00F84642">
          <w:rPr>
            <w:rFonts w:ascii="Arial" w:hAnsi="Arial" w:cs="Arial"/>
            <w:color w:val="0000FF"/>
            <w:spacing w:val="-1"/>
            <w:sz w:val="20"/>
            <w:u w:val="single" w:color="0000FF"/>
          </w:rPr>
          <w:t>ra</w:t>
        </w:r>
        <w:r w:rsidRPr="00F84642">
          <w:rPr>
            <w:rFonts w:ascii="Arial" w:hAnsi="Arial" w:cs="Arial"/>
            <w:color w:val="0000FF"/>
            <w:spacing w:val="2"/>
            <w:sz w:val="20"/>
            <w:u w:val="single" w:color="0000FF"/>
          </w:rPr>
          <w:t>n</w:t>
        </w:r>
        <w:r w:rsidRPr="00F84642">
          <w:rPr>
            <w:rFonts w:ascii="Arial" w:hAnsi="Arial" w:cs="Arial"/>
            <w:color w:val="0000FF"/>
            <w:sz w:val="20"/>
            <w:u w:val="single" w:color="0000FF"/>
          </w:rPr>
          <w:t>ts_</w:t>
        </w:r>
        <w:r w:rsidRPr="00F84642">
          <w:rPr>
            <w:rFonts w:ascii="Arial" w:hAnsi="Arial" w:cs="Arial"/>
            <w:color w:val="0000FF"/>
            <w:spacing w:val="-1"/>
            <w:sz w:val="20"/>
            <w:u w:val="single" w:color="0000FF"/>
          </w:rPr>
          <w:t>f</w:t>
        </w:r>
        <w:r w:rsidRPr="00F84642">
          <w:rPr>
            <w:rFonts w:ascii="Arial" w:hAnsi="Arial" w:cs="Arial"/>
            <w:color w:val="0000FF"/>
            <w:sz w:val="20"/>
            <w:u w:val="single" w:color="0000FF"/>
          </w:rPr>
          <w:t>undin</w:t>
        </w:r>
        <w:r w:rsidRPr="00F84642">
          <w:rPr>
            <w:rFonts w:ascii="Arial" w:hAnsi="Arial" w:cs="Arial"/>
            <w:color w:val="0000FF"/>
            <w:spacing w:val="-2"/>
            <w:sz w:val="20"/>
            <w:u w:val="single" w:color="0000FF"/>
          </w:rPr>
          <w:t>g</w:t>
        </w:r>
        <w:r w:rsidRPr="00F84642">
          <w:rPr>
            <w:rFonts w:ascii="Arial" w:hAnsi="Arial" w:cs="Arial"/>
            <w:color w:val="0000FF"/>
            <w:sz w:val="20"/>
            <w:u w:val="single" w:color="0000FF"/>
          </w:rPr>
          <w:t>/</w:t>
        </w:r>
        <w:r w:rsidRPr="00F84642">
          <w:rPr>
            <w:rFonts w:ascii="Arial" w:hAnsi="Arial" w:cs="Arial"/>
            <w:color w:val="0000FF"/>
            <w:spacing w:val="-1"/>
            <w:sz w:val="20"/>
            <w:u w:val="single" w:color="0000FF"/>
          </w:rPr>
          <w:t>a</w:t>
        </w:r>
        <w:r w:rsidRPr="00F84642">
          <w:rPr>
            <w:rFonts w:ascii="Arial" w:hAnsi="Arial" w:cs="Arial"/>
            <w:color w:val="0000FF"/>
            <w:sz w:val="20"/>
            <w:u w:val="single" w:color="0000FF"/>
          </w:rPr>
          <w:t>is</w:t>
        </w:r>
        <w:r w:rsidRPr="00F84642">
          <w:rPr>
            <w:rFonts w:ascii="Arial" w:hAnsi="Arial" w:cs="Arial"/>
            <w:color w:val="0000FF"/>
            <w:spacing w:val="-1"/>
            <w:sz w:val="20"/>
            <w:u w:val="single" w:color="0000FF"/>
          </w:rPr>
          <w:t>re</w:t>
        </w:r>
        <w:r w:rsidRPr="00F84642">
          <w:rPr>
            <w:rFonts w:ascii="Arial" w:hAnsi="Arial" w:cs="Arial"/>
            <w:color w:val="0000FF"/>
            <w:sz w:val="20"/>
            <w:u w:val="single" w:color="0000FF"/>
          </w:rPr>
          <w:t>qui</w:t>
        </w:r>
        <w:r w:rsidRPr="00F84642">
          <w:rPr>
            <w:rFonts w:ascii="Arial" w:hAnsi="Arial" w:cs="Arial"/>
            <w:color w:val="0000FF"/>
            <w:spacing w:val="2"/>
            <w:sz w:val="20"/>
            <w:u w:val="single" w:color="0000FF"/>
          </w:rPr>
          <w:t>r</w:t>
        </w:r>
        <w:r w:rsidRPr="00F84642">
          <w:rPr>
            <w:rFonts w:ascii="Arial" w:hAnsi="Arial" w:cs="Arial"/>
            <w:color w:val="0000FF"/>
            <w:spacing w:val="-1"/>
            <w:sz w:val="20"/>
            <w:u w:val="single" w:color="0000FF"/>
          </w:rPr>
          <w:t>e</w:t>
        </w:r>
        <w:r w:rsidRPr="00F84642">
          <w:rPr>
            <w:rFonts w:ascii="Arial" w:hAnsi="Arial" w:cs="Arial"/>
            <w:color w:val="0000FF"/>
            <w:sz w:val="20"/>
            <w:u w:val="single" w:color="0000FF"/>
          </w:rPr>
          <w:t>m</w:t>
        </w:r>
        <w:r w:rsidRPr="00F84642">
          <w:rPr>
            <w:rFonts w:ascii="Arial" w:hAnsi="Arial" w:cs="Arial"/>
            <w:color w:val="0000FF"/>
            <w:spacing w:val="-1"/>
            <w:sz w:val="20"/>
            <w:u w:val="single" w:color="0000FF"/>
          </w:rPr>
          <w:t>e</w:t>
        </w:r>
        <w:r w:rsidRPr="00F84642">
          <w:rPr>
            <w:rFonts w:ascii="Arial" w:hAnsi="Arial" w:cs="Arial"/>
            <w:color w:val="0000FF"/>
            <w:spacing w:val="2"/>
            <w:sz w:val="20"/>
            <w:u w:val="single" w:color="0000FF"/>
          </w:rPr>
          <w:t>n</w:t>
        </w:r>
        <w:r w:rsidRPr="00F84642">
          <w:rPr>
            <w:rFonts w:ascii="Arial" w:hAnsi="Arial" w:cs="Arial"/>
            <w:color w:val="0000FF"/>
            <w:sz w:val="20"/>
            <w:u w:val="single" w:color="0000FF"/>
          </w:rPr>
          <w:t>t.</w:t>
        </w:r>
        <w:r w:rsidRPr="00F84642">
          <w:rPr>
            <w:rFonts w:ascii="Arial" w:hAnsi="Arial" w:cs="Arial"/>
            <w:color w:val="0000FF"/>
            <w:spacing w:val="-1"/>
            <w:sz w:val="20"/>
            <w:u w:val="single" w:color="0000FF"/>
          </w:rPr>
          <w:t>cf</w:t>
        </w:r>
        <w:r w:rsidRPr="00F84642">
          <w:rPr>
            <w:rFonts w:ascii="Arial" w:hAnsi="Arial" w:cs="Arial"/>
            <w:color w:val="0000FF"/>
            <w:sz w:val="20"/>
            <w:u w:val="single" w:color="0000FF"/>
          </w:rPr>
          <w:t>m</w:t>
        </w:r>
      </w:hyperlink>
      <w:r w:rsidRPr="00F84642">
        <w:rPr>
          <w:rFonts w:ascii="Arial" w:hAnsi="Arial" w:cs="Arial"/>
          <w:color w:val="000000"/>
          <w:sz w:val="20"/>
        </w:rPr>
        <w:t>.</w:t>
      </w:r>
    </w:p>
    <w:p w14:paraId="403F93EA" w14:textId="77777777" w:rsidR="008722B6" w:rsidRDefault="008722B6" w:rsidP="008722B6">
      <w:pPr>
        <w:ind w:right="-20"/>
        <w:jc w:val="both"/>
        <w:rPr>
          <w:rFonts w:ascii="Arial" w:hAnsi="Arial" w:cs="Arial"/>
          <w:sz w:val="20"/>
        </w:rPr>
      </w:pPr>
    </w:p>
    <w:p w14:paraId="621A3FCA" w14:textId="77777777" w:rsidR="008722B6" w:rsidRPr="00F84642"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84642">
        <w:rPr>
          <w:rFonts w:ascii="Arial" w:hAnsi="Arial" w:cs="Arial"/>
          <w:i/>
          <w:sz w:val="20"/>
        </w:rPr>
        <w:t xml:space="preserve">(Source: </w:t>
      </w:r>
      <w:r w:rsidRPr="00F84642">
        <w:rPr>
          <w:rFonts w:ascii="Arial" w:hAnsi="Arial" w:cs="Arial"/>
          <w:bCs/>
          <w:i/>
          <w:sz w:val="20"/>
        </w:rPr>
        <w:t>2017 OMB Compliance Supplement, Part 4, 66.458 Capitalization Grants for Clean Water State Revolving Funds)</w:t>
      </w:r>
    </w:p>
    <w:p w14:paraId="240E02AC" w14:textId="77777777" w:rsidR="008722B6" w:rsidRPr="00D94F69" w:rsidRDefault="008722B6" w:rsidP="008722B6">
      <w:pPr>
        <w:pStyle w:val="Heading3"/>
        <w:jc w:val="both"/>
        <w:rPr>
          <w:rFonts w:cs="Arial"/>
        </w:rPr>
      </w:pPr>
      <w:bookmarkStart w:id="109" w:name="_Toc3270184"/>
      <w:bookmarkStart w:id="110" w:name="_Toc3283323"/>
      <w:r w:rsidRPr="00D94F69">
        <w:rPr>
          <w:rFonts w:cs="Arial"/>
        </w:rPr>
        <w:t>Additional Program Specific Information</w:t>
      </w:r>
      <w:bookmarkEnd w:id="109"/>
      <w:bookmarkEnd w:id="110"/>
    </w:p>
    <w:p w14:paraId="4889559A" w14:textId="77777777"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There were no additional agency specific requirements noted.</w:t>
      </w:r>
    </w:p>
    <w:p w14:paraId="57A5DBF8"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Special Tests and Provisions that </w:t>
      </w:r>
      <w:r>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0F4AFEF"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60E1A73"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722B6" w:rsidRPr="00D94F69" w:rsidSect="00257772">
          <w:headerReference w:type="default" r:id="rId258"/>
          <w:pgSz w:w="12240" w:h="15840" w:code="1"/>
          <w:pgMar w:top="1440" w:right="1440" w:bottom="1440" w:left="1440" w:header="720" w:footer="720" w:gutter="0"/>
          <w:cols w:space="720"/>
          <w:docGrid w:linePitch="360"/>
        </w:sectPr>
      </w:pPr>
    </w:p>
    <w:p w14:paraId="36197137" w14:textId="77777777" w:rsidR="008722B6" w:rsidRPr="00D94F69" w:rsidRDefault="008722B6" w:rsidP="008722B6">
      <w:pPr>
        <w:pStyle w:val="Heading3"/>
        <w:jc w:val="both"/>
        <w:rPr>
          <w:rFonts w:cs="Arial"/>
        </w:rPr>
      </w:pPr>
      <w:bookmarkStart w:id="111" w:name="_Toc3270185"/>
      <w:bookmarkStart w:id="112" w:name="_Toc3283324"/>
      <w:r w:rsidRPr="00D94F69">
        <w:rPr>
          <w:rFonts w:cs="Arial"/>
        </w:rPr>
        <w:lastRenderedPageBreak/>
        <w:t>Audit Objectives and Control Testing</w:t>
      </w:r>
      <w:bookmarkEnd w:id="111"/>
      <w:bookmarkEnd w:id="112"/>
    </w:p>
    <w:p w14:paraId="091910BE" w14:textId="79FAFE1E" w:rsidR="008722B6" w:rsidRPr="00247D86" w:rsidRDefault="008722B6" w:rsidP="008722B6">
      <w:pPr>
        <w:pStyle w:val="ListParagraph"/>
        <w:numPr>
          <w:ilvl w:val="0"/>
          <w:numId w:val="77"/>
        </w:numPr>
        <w:spacing w:after="240"/>
        <w:ind w:right="43"/>
        <w:jc w:val="both"/>
        <w:rPr>
          <w:rFonts w:ascii="Arial" w:eastAsia="Arial" w:hAnsi="Arial" w:cs="Arial"/>
        </w:rPr>
      </w:pPr>
      <w:r w:rsidRPr="00247D86">
        <w:rPr>
          <w:rFonts w:ascii="Arial" w:eastAsia="Arial" w:hAnsi="Arial" w:cs="Arial"/>
        </w:rPr>
        <w:t xml:space="preserve">Obtain an understanding of internal control, assess risk, and test internal control as required by </w:t>
      </w:r>
      <w:hyperlink r:id="rId259" w:history="1">
        <w:r w:rsidRPr="00247D86">
          <w:rPr>
            <w:rStyle w:val="Hyperlink"/>
            <w:rFonts w:ascii="Arial" w:eastAsia="Arial" w:hAnsi="Arial" w:cs="Arial"/>
          </w:rPr>
          <w:t>2 CFR section 200.514(c)</w:t>
        </w:r>
      </w:hyperlink>
      <w:r w:rsidRPr="00247D86">
        <w:rPr>
          <w:rFonts w:ascii="Arial" w:eastAsia="Arial" w:hAnsi="Arial" w:cs="Arial"/>
          <w:u w:val="single"/>
        </w:rPr>
        <w:t xml:space="preserve"> </w:t>
      </w:r>
      <w:r w:rsidRPr="00247D86">
        <w:rPr>
          <w:rFonts w:ascii="Arial" w:eastAsia="Arial" w:hAnsi="Arial" w:cs="Arial"/>
        </w:rPr>
        <w:t>and using the guidance provided in the following:</w:t>
      </w:r>
    </w:p>
    <w:p w14:paraId="21A4009F" w14:textId="1D19FC93" w:rsidR="008722B6" w:rsidRPr="00D94F69" w:rsidRDefault="00465EDF" w:rsidP="008722B6">
      <w:pPr>
        <w:widowControl w:val="0"/>
        <w:numPr>
          <w:ilvl w:val="0"/>
          <w:numId w:val="64"/>
        </w:numPr>
        <w:tabs>
          <w:tab w:val="left" w:pos="720"/>
        </w:tabs>
        <w:spacing w:after="240"/>
        <w:ind w:left="360" w:right="43" w:firstLine="0"/>
        <w:jc w:val="both"/>
        <w:rPr>
          <w:rFonts w:ascii="Arial" w:eastAsia="Arial" w:hAnsi="Arial" w:cs="Arial"/>
          <w:sz w:val="20"/>
        </w:rPr>
      </w:pPr>
      <w:hyperlink r:id="rId260" w:history="1">
        <w:r w:rsidR="008722B6" w:rsidRPr="00D94F69">
          <w:rPr>
            <w:rStyle w:val="Hyperlink"/>
            <w:rFonts w:ascii="Arial" w:eastAsia="Arial" w:hAnsi="Arial" w:cs="Arial"/>
            <w:sz w:val="20"/>
          </w:rPr>
          <w:t>Part 6</w:t>
        </w:r>
      </w:hyperlink>
      <w:r w:rsidR="008722B6" w:rsidRPr="00D94F69">
        <w:rPr>
          <w:rFonts w:ascii="Arial" w:eastAsia="Arial" w:hAnsi="Arial" w:cs="Arial"/>
          <w:sz w:val="20"/>
        </w:rPr>
        <w:t xml:space="preserve"> of the OMB Compliance Supplement, Internal Control</w:t>
      </w:r>
    </w:p>
    <w:p w14:paraId="2BB8A50F" w14:textId="7DDA3A65" w:rsidR="008722B6" w:rsidRPr="00D94F69" w:rsidRDefault="008722B6" w:rsidP="008722B6">
      <w:pPr>
        <w:widowControl w:val="0"/>
        <w:numPr>
          <w:ilvl w:val="0"/>
          <w:numId w:val="64"/>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2013 COSO (</w:t>
      </w:r>
      <w:hyperlink r:id="rId261">
        <w:r w:rsidRPr="00D94F69">
          <w:rPr>
            <w:rStyle w:val="Hyperlink"/>
            <w:rFonts w:ascii="Arial" w:eastAsia="Arial" w:hAnsi="Arial" w:cs="Arial"/>
            <w:sz w:val="20"/>
          </w:rPr>
          <w:t>http://www.coso.org/IC.htm</w:t>
        </w:r>
      </w:hyperlink>
      <w:r w:rsidRPr="00D94F69">
        <w:rPr>
          <w:rFonts w:ascii="Arial" w:eastAsia="Arial" w:hAnsi="Arial" w:cs="Arial"/>
          <w:sz w:val="20"/>
        </w:rPr>
        <w:t>)</w:t>
      </w:r>
    </w:p>
    <w:p w14:paraId="65A10D5C" w14:textId="535B156C" w:rsidR="008722B6" w:rsidRPr="00D94F69" w:rsidRDefault="008722B6" w:rsidP="008722B6">
      <w:pPr>
        <w:widowControl w:val="0"/>
        <w:numPr>
          <w:ilvl w:val="0"/>
          <w:numId w:val="64"/>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26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E8A6540" w14:textId="77777777" w:rsidR="008722B6" w:rsidRPr="00D94F69" w:rsidRDefault="008722B6" w:rsidP="008722B6">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E5B387E" w14:textId="77777777" w:rsidR="008722B6"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2017 OMB Compliance Supplement Part 3.2)</w:t>
      </w:r>
    </w:p>
    <w:p w14:paraId="1C931783" w14:textId="77777777" w:rsidR="008722B6" w:rsidRDefault="008722B6" w:rsidP="008722B6">
      <w:pPr>
        <w:pStyle w:val="ListParagraph"/>
        <w:numPr>
          <w:ilvl w:val="0"/>
          <w:numId w:val="7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47D86">
        <w:rPr>
          <w:rFonts w:ascii="Arial" w:hAnsi="Arial" w:cs="Arial"/>
        </w:rPr>
        <w:t>Determine whether treatment works funded by the CWSRF used only iron and steel produced in the United States, unless the EPA Administrator has issued a waiver of this requirement.</w:t>
      </w:r>
    </w:p>
    <w:p w14:paraId="51F9B8FB" w14:textId="77777777" w:rsidR="008722B6" w:rsidRPr="00247D86" w:rsidRDefault="008722B6" w:rsidP="008722B6">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sz w:val="20"/>
        </w:rPr>
      </w:pPr>
      <w:r w:rsidRPr="00247D86">
        <w:rPr>
          <w:rFonts w:ascii="Arial" w:hAnsi="Arial" w:cs="Arial"/>
          <w:i/>
          <w:sz w:val="20"/>
        </w:rPr>
        <w:t xml:space="preserve">(Source: </w:t>
      </w:r>
      <w:r w:rsidRPr="00247D86">
        <w:rPr>
          <w:rFonts w:ascii="Arial" w:hAnsi="Arial" w:cs="Arial"/>
          <w:bCs/>
          <w:i/>
          <w:sz w:val="20"/>
        </w:rPr>
        <w:t>2017 OMB Compliance Supplement, Part 4, 66.458 Capitalization Grants for Clean Water State Revolving Funds)</w:t>
      </w:r>
    </w:p>
    <w:tbl>
      <w:tblPr>
        <w:tblStyle w:val="TableGrid"/>
        <w:tblW w:w="5000" w:type="pct"/>
        <w:tblLook w:val="04A0" w:firstRow="1" w:lastRow="0" w:firstColumn="1" w:lastColumn="0" w:noHBand="0" w:noVBand="1"/>
      </w:tblPr>
      <w:tblGrid>
        <w:gridCol w:w="9576"/>
      </w:tblGrid>
      <w:tr w:rsidR="008722B6" w:rsidRPr="00D94F69" w14:paraId="7E469035" w14:textId="77777777" w:rsidTr="006F72CE">
        <w:tc>
          <w:tcPr>
            <w:tcW w:w="5000" w:type="pct"/>
            <w:shd w:val="clear" w:color="auto" w:fill="548DD4" w:themeFill="text2" w:themeFillTint="99"/>
          </w:tcPr>
          <w:p w14:paraId="743A5E74" w14:textId="77777777" w:rsidR="008722B6" w:rsidRPr="00D94F69" w:rsidRDefault="008722B6" w:rsidP="006F72CE">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8722B6" w:rsidRPr="00D94F69" w14:paraId="6EB8D34B" w14:textId="77777777" w:rsidTr="006F72CE">
        <w:tc>
          <w:tcPr>
            <w:tcW w:w="5000" w:type="pct"/>
          </w:tcPr>
          <w:p w14:paraId="74173C0F" w14:textId="77777777" w:rsidR="008722B6" w:rsidRPr="00D94F69" w:rsidRDefault="008722B6" w:rsidP="006F72CE">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A680090" w14:textId="77777777" w:rsidR="008722B6" w:rsidRPr="00D94F69" w:rsidRDefault="008722B6" w:rsidP="006F72CE">
            <w:pPr>
              <w:pStyle w:val="AuditProcedureHeading"/>
              <w:spacing w:after="240"/>
              <w:jc w:val="both"/>
              <w:rPr>
                <w:rFonts w:cs="Arial"/>
                <w:b/>
                <w:bCs/>
                <w:szCs w:val="20"/>
                <w:u w:val="single"/>
              </w:rPr>
            </w:pPr>
          </w:p>
          <w:p w14:paraId="42EA6A8E" w14:textId="77777777" w:rsidR="008722B6" w:rsidRPr="00D94F69" w:rsidRDefault="008722B6" w:rsidP="006F72CE">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606A60C" w14:textId="77777777" w:rsidR="008722B6" w:rsidRPr="00D94F69" w:rsidRDefault="008722B6" w:rsidP="006F72CE">
            <w:pPr>
              <w:pStyle w:val="AuditProcedureHeading"/>
              <w:spacing w:after="240"/>
              <w:jc w:val="both"/>
              <w:rPr>
                <w:rFonts w:cs="Arial"/>
                <w:b/>
                <w:bCs/>
                <w:szCs w:val="20"/>
                <w:u w:val="single"/>
              </w:rPr>
            </w:pPr>
          </w:p>
          <w:p w14:paraId="381CF9BE" w14:textId="77777777" w:rsidR="008722B6" w:rsidRPr="00D94F69" w:rsidRDefault="008722B6" w:rsidP="006F72CE">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AA5D0A1" w14:textId="77777777" w:rsidR="008722B6" w:rsidRPr="00D94F69" w:rsidRDefault="008722B6" w:rsidP="006F72CE">
            <w:pPr>
              <w:spacing w:after="240"/>
              <w:jc w:val="both"/>
              <w:rPr>
                <w:rFonts w:ascii="Arial" w:hAnsi="Arial" w:cs="Arial"/>
                <w:b/>
                <w:sz w:val="20"/>
                <w:u w:val="single"/>
              </w:rPr>
            </w:pPr>
          </w:p>
          <w:p w14:paraId="56418BD3" w14:textId="77777777" w:rsidR="008722B6" w:rsidRPr="00D94F69" w:rsidRDefault="008722B6" w:rsidP="006F72CE">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B9E079A" w14:textId="77777777" w:rsidR="008722B6" w:rsidRPr="00D94F69" w:rsidRDefault="008722B6" w:rsidP="006F72CE">
            <w:pPr>
              <w:pStyle w:val="AuditProcedureHeading"/>
              <w:spacing w:after="240"/>
              <w:jc w:val="both"/>
              <w:rPr>
                <w:rFonts w:cs="Arial"/>
                <w:b/>
                <w:bCs/>
                <w:szCs w:val="20"/>
                <w:u w:val="single"/>
              </w:rPr>
            </w:pPr>
          </w:p>
          <w:p w14:paraId="689672A3" w14:textId="77777777" w:rsidR="008722B6" w:rsidRPr="00D94F69" w:rsidRDefault="008722B6" w:rsidP="006F72CE">
            <w:pPr>
              <w:spacing w:after="240"/>
              <w:jc w:val="both"/>
              <w:rPr>
                <w:rFonts w:ascii="Arial" w:eastAsiaTheme="minorHAnsi" w:hAnsi="Arial" w:cs="Arial"/>
              </w:rPr>
            </w:pPr>
          </w:p>
        </w:tc>
      </w:tr>
    </w:tbl>
    <w:p w14:paraId="438EDCA8"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722B6" w:rsidRPr="00D94F69" w:rsidSect="00257772">
          <w:headerReference w:type="default" r:id="rId263"/>
          <w:pgSz w:w="12240" w:h="15840" w:code="1"/>
          <w:pgMar w:top="1440" w:right="1440" w:bottom="1440" w:left="1440" w:header="720" w:footer="720" w:gutter="0"/>
          <w:cols w:space="720"/>
          <w:docGrid w:linePitch="360"/>
        </w:sectPr>
      </w:pPr>
    </w:p>
    <w:p w14:paraId="5AB3EEF9" w14:textId="77777777" w:rsidR="008722B6" w:rsidRPr="00D94F69" w:rsidRDefault="008722B6" w:rsidP="008722B6">
      <w:pPr>
        <w:pStyle w:val="Heading3"/>
        <w:jc w:val="both"/>
        <w:rPr>
          <w:rFonts w:cs="Arial"/>
        </w:rPr>
      </w:pPr>
      <w:bookmarkStart w:id="113" w:name="_Toc3270186"/>
      <w:bookmarkStart w:id="114" w:name="_Toc3283325"/>
      <w:r w:rsidRPr="00D94F69">
        <w:rPr>
          <w:rFonts w:cs="Arial"/>
        </w:rPr>
        <w:lastRenderedPageBreak/>
        <w:t>Suggested Audit Procedures</w:t>
      </w:r>
      <w:bookmarkEnd w:id="113"/>
      <w:bookmarkEnd w:id="114"/>
    </w:p>
    <w:tbl>
      <w:tblPr>
        <w:tblStyle w:val="TableGrid"/>
        <w:tblW w:w="0" w:type="auto"/>
        <w:tblLayout w:type="fixed"/>
        <w:tblLook w:val="04A0" w:firstRow="1" w:lastRow="0" w:firstColumn="1" w:lastColumn="0" w:noHBand="0" w:noVBand="1"/>
      </w:tblPr>
      <w:tblGrid>
        <w:gridCol w:w="9558"/>
      </w:tblGrid>
      <w:tr w:rsidR="008722B6" w:rsidRPr="00D94F69" w14:paraId="27BBE76A" w14:textId="77777777" w:rsidTr="006F72CE">
        <w:tc>
          <w:tcPr>
            <w:tcW w:w="9558" w:type="dxa"/>
            <w:shd w:val="clear" w:color="auto" w:fill="548DD4" w:themeFill="text2" w:themeFillTint="99"/>
          </w:tcPr>
          <w:p w14:paraId="43E3AD69" w14:textId="77777777" w:rsidR="008722B6" w:rsidRPr="00D94F69" w:rsidRDefault="008722B6" w:rsidP="006F72CE">
            <w:pPr>
              <w:pStyle w:val="AuditProcedureHeading"/>
              <w:jc w:val="both"/>
              <w:rPr>
                <w:rFonts w:cs="Arial"/>
                <w:sz w:val="28"/>
                <w:szCs w:val="28"/>
              </w:rPr>
            </w:pPr>
            <w:r w:rsidRPr="00D94F69">
              <w:rPr>
                <w:rFonts w:cs="Arial"/>
                <w:b/>
                <w:sz w:val="28"/>
                <w:szCs w:val="28"/>
              </w:rPr>
              <w:t>Suggested Audit Procedures – Compliance (Substantive Tests)</w:t>
            </w:r>
          </w:p>
          <w:p w14:paraId="10805EA7" w14:textId="77777777" w:rsidR="008722B6" w:rsidRPr="00D94F69" w:rsidRDefault="008722B6" w:rsidP="006F72CE">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8722B6" w:rsidRPr="00D94F69" w14:paraId="7A1BFA51" w14:textId="77777777" w:rsidTr="006F72CE">
        <w:tc>
          <w:tcPr>
            <w:tcW w:w="9558" w:type="dxa"/>
          </w:tcPr>
          <w:p w14:paraId="6EA99091" w14:textId="77777777" w:rsidR="008722B6" w:rsidRPr="00D94F69" w:rsidRDefault="008722B6" w:rsidP="006F72CE">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8722B6" w:rsidRPr="00D94F69" w14:paraId="73162C9B" w14:textId="77777777" w:rsidTr="006F72CE">
        <w:tc>
          <w:tcPr>
            <w:tcW w:w="9558" w:type="dxa"/>
          </w:tcPr>
          <w:p w14:paraId="1E5EE825" w14:textId="77777777" w:rsidR="008722B6" w:rsidRPr="0082107C" w:rsidRDefault="008722B6" w:rsidP="006F72CE">
            <w:pPr>
              <w:ind w:right="-20"/>
              <w:rPr>
                <w:rFonts w:ascii="Arial" w:eastAsia="Times New Roman" w:hAnsi="Arial" w:cs="Arial"/>
                <w:sz w:val="20"/>
                <w:szCs w:val="20"/>
              </w:rPr>
            </w:pPr>
            <w:r w:rsidRPr="0082107C">
              <w:rPr>
                <w:rFonts w:ascii="Arial" w:eastAsia="Times New Roman" w:hAnsi="Arial" w:cs="Arial"/>
                <w:i/>
                <w:sz w:val="20"/>
                <w:szCs w:val="20"/>
              </w:rPr>
              <w:t>Subr</w:t>
            </w:r>
            <w:r w:rsidRPr="0082107C">
              <w:rPr>
                <w:rFonts w:ascii="Arial" w:eastAsia="Times New Roman" w:hAnsi="Arial" w:cs="Arial"/>
                <w:i/>
                <w:spacing w:val="-1"/>
                <w:sz w:val="20"/>
                <w:szCs w:val="20"/>
              </w:rPr>
              <w:t>ec</w:t>
            </w:r>
            <w:r w:rsidRPr="0082107C">
              <w:rPr>
                <w:rFonts w:ascii="Arial" w:eastAsia="Times New Roman" w:hAnsi="Arial" w:cs="Arial"/>
                <w:i/>
                <w:sz w:val="20"/>
                <w:szCs w:val="20"/>
              </w:rPr>
              <w:t>ipi</w:t>
            </w:r>
            <w:r w:rsidRPr="0082107C">
              <w:rPr>
                <w:rFonts w:ascii="Arial" w:eastAsia="Times New Roman" w:hAnsi="Arial" w:cs="Arial"/>
                <w:i/>
                <w:spacing w:val="-1"/>
                <w:sz w:val="20"/>
                <w:szCs w:val="20"/>
              </w:rPr>
              <w:t>e</w:t>
            </w:r>
            <w:r w:rsidRPr="0082107C">
              <w:rPr>
                <w:rFonts w:ascii="Arial" w:eastAsia="Times New Roman" w:hAnsi="Arial" w:cs="Arial"/>
                <w:i/>
                <w:sz w:val="20"/>
                <w:szCs w:val="20"/>
              </w:rPr>
              <w:t>nts</w:t>
            </w:r>
          </w:p>
          <w:p w14:paraId="39FC8A84" w14:textId="77777777" w:rsidR="008722B6" w:rsidRPr="0082107C" w:rsidRDefault="008722B6" w:rsidP="006F72CE">
            <w:pPr>
              <w:spacing w:line="240" w:lineRule="exact"/>
              <w:rPr>
                <w:rFonts w:ascii="Arial" w:hAnsi="Arial" w:cs="Arial"/>
                <w:sz w:val="20"/>
                <w:szCs w:val="20"/>
              </w:rPr>
            </w:pPr>
          </w:p>
          <w:p w14:paraId="285AB0D6" w14:textId="77777777" w:rsidR="008722B6" w:rsidRPr="0082107C" w:rsidRDefault="008722B6" w:rsidP="006F72CE">
            <w:pPr>
              <w:tabs>
                <w:tab w:val="left" w:pos="720"/>
              </w:tabs>
              <w:ind w:left="360" w:right="-20"/>
              <w:rPr>
                <w:rFonts w:ascii="Arial" w:eastAsia="Times New Roman" w:hAnsi="Arial" w:cs="Arial"/>
                <w:sz w:val="20"/>
                <w:szCs w:val="20"/>
              </w:rPr>
            </w:pPr>
            <w:r w:rsidRPr="0082107C">
              <w:rPr>
                <w:rFonts w:ascii="Arial" w:eastAsia="Times New Roman" w:hAnsi="Arial" w:cs="Arial"/>
                <w:spacing w:val="-1"/>
                <w:sz w:val="20"/>
                <w:szCs w:val="20"/>
              </w:rPr>
              <w:t>a</w:t>
            </w:r>
            <w:r w:rsidRPr="0082107C">
              <w:rPr>
                <w:rFonts w:ascii="Arial" w:eastAsia="Times New Roman" w:hAnsi="Arial" w:cs="Arial"/>
                <w:sz w:val="20"/>
                <w:szCs w:val="20"/>
              </w:rPr>
              <w:t>.</w:t>
            </w:r>
            <w:r w:rsidRPr="0082107C">
              <w:rPr>
                <w:rFonts w:ascii="Arial" w:eastAsia="Times New Roman" w:hAnsi="Arial" w:cs="Arial"/>
                <w:sz w:val="20"/>
                <w:szCs w:val="20"/>
              </w:rPr>
              <w:tab/>
            </w:r>
            <w:r w:rsidRPr="0082107C">
              <w:rPr>
                <w:rFonts w:ascii="Arial" w:eastAsia="Times New Roman" w:hAnsi="Arial" w:cs="Arial"/>
                <w:spacing w:val="1"/>
                <w:sz w:val="20"/>
                <w:szCs w:val="20"/>
              </w:rPr>
              <w:t>S</w:t>
            </w:r>
            <w:r w:rsidRPr="0082107C">
              <w:rPr>
                <w:rFonts w:ascii="Arial" w:eastAsia="Times New Roman" w:hAnsi="Arial" w:cs="Arial"/>
                <w:spacing w:val="-1"/>
                <w:sz w:val="20"/>
                <w:szCs w:val="20"/>
              </w:rPr>
              <w:t>e</w:t>
            </w:r>
            <w:r w:rsidRPr="0082107C">
              <w:rPr>
                <w:rFonts w:ascii="Arial" w:eastAsia="Times New Roman" w:hAnsi="Arial" w:cs="Arial"/>
                <w:sz w:val="20"/>
                <w:szCs w:val="20"/>
              </w:rPr>
              <w:t>l</w:t>
            </w:r>
            <w:r w:rsidRPr="0082107C">
              <w:rPr>
                <w:rFonts w:ascii="Arial" w:eastAsia="Times New Roman" w:hAnsi="Arial" w:cs="Arial"/>
                <w:spacing w:val="-1"/>
                <w:sz w:val="20"/>
                <w:szCs w:val="20"/>
              </w:rPr>
              <w:t>ec</w:t>
            </w:r>
            <w:r w:rsidRPr="0082107C">
              <w:rPr>
                <w:rFonts w:ascii="Arial" w:eastAsia="Times New Roman" w:hAnsi="Arial" w:cs="Arial"/>
                <w:sz w:val="20"/>
                <w:szCs w:val="20"/>
              </w:rPr>
              <w:t>t a</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s</w:t>
            </w:r>
            <w:r w:rsidRPr="0082107C">
              <w:rPr>
                <w:rFonts w:ascii="Arial" w:eastAsia="Times New Roman" w:hAnsi="Arial" w:cs="Arial"/>
                <w:spacing w:val="-1"/>
                <w:sz w:val="20"/>
                <w:szCs w:val="20"/>
              </w:rPr>
              <w:t>a</w:t>
            </w:r>
            <w:r w:rsidRPr="0082107C">
              <w:rPr>
                <w:rFonts w:ascii="Arial" w:eastAsia="Times New Roman" w:hAnsi="Arial" w:cs="Arial"/>
                <w:sz w:val="20"/>
                <w:szCs w:val="20"/>
              </w:rPr>
              <w:t>mple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of</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t</w:t>
            </w:r>
            <w:r w:rsidRPr="0082107C">
              <w:rPr>
                <w:rFonts w:ascii="Arial" w:eastAsia="Times New Roman" w:hAnsi="Arial" w:cs="Arial"/>
                <w:spacing w:val="2"/>
                <w:sz w:val="20"/>
                <w:szCs w:val="20"/>
              </w:rPr>
              <w:t>r</w:t>
            </w:r>
            <w:r w:rsidRPr="0082107C">
              <w:rPr>
                <w:rFonts w:ascii="Arial" w:eastAsia="Times New Roman" w:hAnsi="Arial" w:cs="Arial"/>
                <w:spacing w:val="-1"/>
                <w:sz w:val="20"/>
                <w:szCs w:val="20"/>
              </w:rPr>
              <w:t>ea</w:t>
            </w:r>
            <w:r w:rsidRPr="0082107C">
              <w:rPr>
                <w:rFonts w:ascii="Arial" w:eastAsia="Times New Roman" w:hAnsi="Arial" w:cs="Arial"/>
                <w:sz w:val="20"/>
                <w:szCs w:val="20"/>
              </w:rPr>
              <w:t>t</w:t>
            </w:r>
            <w:r w:rsidRPr="0082107C">
              <w:rPr>
                <w:rFonts w:ascii="Arial" w:eastAsia="Times New Roman" w:hAnsi="Arial" w:cs="Arial"/>
                <w:spacing w:val="3"/>
                <w:sz w:val="20"/>
                <w:szCs w:val="20"/>
              </w:rPr>
              <w:t>m</w:t>
            </w:r>
            <w:r w:rsidRPr="0082107C">
              <w:rPr>
                <w:rFonts w:ascii="Arial" w:eastAsia="Times New Roman" w:hAnsi="Arial" w:cs="Arial"/>
                <w:spacing w:val="-1"/>
                <w:sz w:val="20"/>
                <w:szCs w:val="20"/>
              </w:rPr>
              <w:t>e</w:t>
            </w:r>
            <w:r w:rsidRPr="0082107C">
              <w:rPr>
                <w:rFonts w:ascii="Arial" w:eastAsia="Times New Roman" w:hAnsi="Arial" w:cs="Arial"/>
                <w:sz w:val="20"/>
                <w:szCs w:val="20"/>
              </w:rPr>
              <w:t>nt wo</w:t>
            </w:r>
            <w:r w:rsidRPr="0082107C">
              <w:rPr>
                <w:rFonts w:ascii="Arial" w:eastAsia="Times New Roman" w:hAnsi="Arial" w:cs="Arial"/>
                <w:spacing w:val="-1"/>
                <w:sz w:val="20"/>
                <w:szCs w:val="20"/>
              </w:rPr>
              <w:t>r</w:t>
            </w:r>
            <w:r w:rsidRPr="0082107C">
              <w:rPr>
                <w:rFonts w:ascii="Arial" w:eastAsia="Times New Roman" w:hAnsi="Arial" w:cs="Arial"/>
                <w:sz w:val="20"/>
                <w:szCs w:val="20"/>
              </w:rPr>
              <w:t>ks disbu</w:t>
            </w:r>
            <w:r w:rsidRPr="0082107C">
              <w:rPr>
                <w:rFonts w:ascii="Arial" w:eastAsia="Times New Roman" w:hAnsi="Arial" w:cs="Arial"/>
                <w:spacing w:val="-1"/>
                <w:sz w:val="20"/>
                <w:szCs w:val="20"/>
              </w:rPr>
              <w:t>r</w:t>
            </w:r>
            <w:r w:rsidRPr="0082107C">
              <w:rPr>
                <w:rFonts w:ascii="Arial" w:eastAsia="Times New Roman" w:hAnsi="Arial" w:cs="Arial"/>
                <w:sz w:val="20"/>
                <w:szCs w:val="20"/>
              </w:rPr>
              <w:t>s</w:t>
            </w:r>
            <w:r w:rsidRPr="0082107C">
              <w:rPr>
                <w:rFonts w:ascii="Arial" w:eastAsia="Times New Roman" w:hAnsi="Arial" w:cs="Arial"/>
                <w:spacing w:val="-1"/>
                <w:sz w:val="20"/>
                <w:szCs w:val="20"/>
              </w:rPr>
              <w:t>e</w:t>
            </w:r>
            <w:r w:rsidRPr="0082107C">
              <w:rPr>
                <w:rFonts w:ascii="Arial" w:eastAsia="Times New Roman" w:hAnsi="Arial" w:cs="Arial"/>
                <w:sz w:val="20"/>
                <w:szCs w:val="20"/>
              </w:rPr>
              <w:t>m</w:t>
            </w:r>
            <w:r w:rsidRPr="0082107C">
              <w:rPr>
                <w:rFonts w:ascii="Arial" w:eastAsia="Times New Roman" w:hAnsi="Arial" w:cs="Arial"/>
                <w:spacing w:val="-1"/>
                <w:sz w:val="20"/>
                <w:szCs w:val="20"/>
              </w:rPr>
              <w:t>e</w:t>
            </w:r>
            <w:r w:rsidRPr="0082107C">
              <w:rPr>
                <w:rFonts w:ascii="Arial" w:eastAsia="Times New Roman" w:hAnsi="Arial" w:cs="Arial"/>
                <w:sz w:val="20"/>
                <w:szCs w:val="20"/>
              </w:rPr>
              <w:t xml:space="preserve">nt </w:t>
            </w:r>
            <w:r w:rsidRPr="0082107C">
              <w:rPr>
                <w:rFonts w:ascii="Arial" w:eastAsia="Times New Roman" w:hAnsi="Arial" w:cs="Arial"/>
                <w:spacing w:val="3"/>
                <w:sz w:val="20"/>
                <w:szCs w:val="20"/>
              </w:rPr>
              <w:t>i</w:t>
            </w:r>
            <w:r w:rsidRPr="0082107C">
              <w:rPr>
                <w:rFonts w:ascii="Arial" w:eastAsia="Times New Roman" w:hAnsi="Arial" w:cs="Arial"/>
                <w:sz w:val="20"/>
                <w:szCs w:val="20"/>
              </w:rPr>
              <w:t>nvoi</w:t>
            </w:r>
            <w:r w:rsidRPr="0082107C">
              <w:rPr>
                <w:rFonts w:ascii="Arial" w:eastAsia="Times New Roman" w:hAnsi="Arial" w:cs="Arial"/>
                <w:spacing w:val="-1"/>
                <w:sz w:val="20"/>
                <w:szCs w:val="20"/>
              </w:rPr>
              <w:t>ce</w:t>
            </w:r>
            <w:r w:rsidRPr="0082107C">
              <w:rPr>
                <w:rFonts w:ascii="Arial" w:eastAsia="Times New Roman" w:hAnsi="Arial" w:cs="Arial"/>
                <w:sz w:val="20"/>
                <w:szCs w:val="20"/>
              </w:rPr>
              <w:t>s.</w:t>
            </w:r>
          </w:p>
          <w:p w14:paraId="3A3ED523" w14:textId="77777777" w:rsidR="008722B6" w:rsidRPr="0082107C" w:rsidRDefault="008722B6" w:rsidP="006F72CE">
            <w:pPr>
              <w:tabs>
                <w:tab w:val="left" w:pos="720"/>
              </w:tabs>
              <w:ind w:left="360" w:right="-20"/>
              <w:rPr>
                <w:rFonts w:ascii="Arial" w:eastAsia="Times New Roman" w:hAnsi="Arial" w:cs="Arial"/>
                <w:sz w:val="20"/>
                <w:szCs w:val="20"/>
              </w:rPr>
            </w:pPr>
          </w:p>
          <w:p w14:paraId="17837FED" w14:textId="77777777" w:rsidR="008722B6" w:rsidRPr="0082107C" w:rsidRDefault="008722B6" w:rsidP="006F72CE">
            <w:pPr>
              <w:tabs>
                <w:tab w:val="left" w:pos="720"/>
              </w:tabs>
              <w:ind w:left="720" w:right="-20" w:hanging="360"/>
              <w:rPr>
                <w:rFonts w:ascii="Arial" w:eastAsia="Times New Roman" w:hAnsi="Arial" w:cs="Arial"/>
                <w:sz w:val="20"/>
                <w:szCs w:val="20"/>
              </w:rPr>
            </w:pPr>
            <w:r w:rsidRPr="0082107C">
              <w:rPr>
                <w:rFonts w:ascii="Arial" w:eastAsia="Times New Roman" w:hAnsi="Arial" w:cs="Arial"/>
                <w:sz w:val="20"/>
                <w:szCs w:val="20"/>
              </w:rPr>
              <w:t xml:space="preserve">b. </w:t>
            </w:r>
            <w:r w:rsidRPr="0082107C">
              <w:rPr>
                <w:rFonts w:ascii="Arial" w:eastAsia="Times New Roman" w:hAnsi="Arial" w:cs="Arial"/>
                <w:sz w:val="20"/>
                <w:szCs w:val="20"/>
              </w:rPr>
              <w:tab/>
            </w:r>
            <w:r w:rsidRPr="0082107C">
              <w:rPr>
                <w:rFonts w:ascii="Arial" w:eastAsia="Times New Roman" w:hAnsi="Arial" w:cs="Arial"/>
                <w:spacing w:val="1"/>
                <w:sz w:val="20"/>
                <w:szCs w:val="20"/>
              </w:rPr>
              <w:t>R</w:t>
            </w:r>
            <w:r w:rsidRPr="0082107C">
              <w:rPr>
                <w:rFonts w:ascii="Arial" w:eastAsia="Times New Roman" w:hAnsi="Arial" w:cs="Arial"/>
                <w:spacing w:val="-1"/>
                <w:sz w:val="20"/>
                <w:szCs w:val="20"/>
              </w:rPr>
              <w:t>e</w:t>
            </w:r>
            <w:r w:rsidRPr="0082107C">
              <w:rPr>
                <w:rFonts w:ascii="Arial" w:eastAsia="Times New Roman" w:hAnsi="Arial" w:cs="Arial"/>
                <w:sz w:val="20"/>
                <w:szCs w:val="20"/>
              </w:rPr>
              <w:t>vi</w:t>
            </w:r>
            <w:r w:rsidRPr="0082107C">
              <w:rPr>
                <w:rFonts w:ascii="Arial" w:eastAsia="Times New Roman" w:hAnsi="Arial" w:cs="Arial"/>
                <w:spacing w:val="-1"/>
                <w:sz w:val="20"/>
                <w:szCs w:val="20"/>
              </w:rPr>
              <w:t>e</w:t>
            </w:r>
            <w:r w:rsidRPr="0082107C">
              <w:rPr>
                <w:rFonts w:ascii="Arial" w:eastAsia="Times New Roman" w:hAnsi="Arial" w:cs="Arial"/>
                <w:sz w:val="20"/>
                <w:szCs w:val="20"/>
              </w:rPr>
              <w:t>w invoi</w:t>
            </w:r>
            <w:r w:rsidRPr="0082107C">
              <w:rPr>
                <w:rFonts w:ascii="Arial" w:eastAsia="Times New Roman" w:hAnsi="Arial" w:cs="Arial"/>
                <w:spacing w:val="-1"/>
                <w:sz w:val="20"/>
                <w:szCs w:val="20"/>
              </w:rPr>
              <w:t>ce</w:t>
            </w:r>
            <w:r w:rsidRPr="0082107C">
              <w:rPr>
                <w:rFonts w:ascii="Arial" w:eastAsia="Times New Roman" w:hAnsi="Arial" w:cs="Arial"/>
                <w:sz w:val="20"/>
                <w:szCs w:val="20"/>
              </w:rPr>
              <w:t xml:space="preserve">s </w:t>
            </w:r>
            <w:r w:rsidRPr="0082107C">
              <w:rPr>
                <w:rFonts w:ascii="Arial" w:eastAsia="Times New Roman" w:hAnsi="Arial" w:cs="Arial"/>
                <w:spacing w:val="-1"/>
                <w:sz w:val="20"/>
                <w:szCs w:val="20"/>
              </w:rPr>
              <w:t>a</w:t>
            </w:r>
            <w:r w:rsidRPr="0082107C">
              <w:rPr>
                <w:rFonts w:ascii="Arial" w:eastAsia="Times New Roman" w:hAnsi="Arial" w:cs="Arial"/>
                <w:sz w:val="20"/>
                <w:szCs w:val="20"/>
              </w:rPr>
              <w:t>nd su</w:t>
            </w:r>
            <w:r w:rsidRPr="0082107C">
              <w:rPr>
                <w:rFonts w:ascii="Arial" w:eastAsia="Times New Roman" w:hAnsi="Arial" w:cs="Arial"/>
                <w:spacing w:val="2"/>
                <w:sz w:val="20"/>
                <w:szCs w:val="20"/>
              </w:rPr>
              <w:t>p</w:t>
            </w:r>
            <w:r w:rsidRPr="0082107C">
              <w:rPr>
                <w:rFonts w:ascii="Arial" w:eastAsia="Times New Roman" w:hAnsi="Arial" w:cs="Arial"/>
                <w:sz w:val="20"/>
                <w:szCs w:val="20"/>
              </w:rPr>
              <w:t>po</w:t>
            </w:r>
            <w:r w:rsidRPr="0082107C">
              <w:rPr>
                <w:rFonts w:ascii="Arial" w:eastAsia="Times New Roman" w:hAnsi="Arial" w:cs="Arial"/>
                <w:spacing w:val="-1"/>
                <w:sz w:val="20"/>
                <w:szCs w:val="20"/>
              </w:rPr>
              <w:t>r</w:t>
            </w:r>
            <w:r w:rsidRPr="0082107C">
              <w:rPr>
                <w:rFonts w:ascii="Arial" w:eastAsia="Times New Roman" w:hAnsi="Arial" w:cs="Arial"/>
                <w:sz w:val="20"/>
                <w:szCs w:val="20"/>
              </w:rPr>
              <w:t>ting</w:t>
            </w:r>
            <w:r w:rsidRPr="0082107C">
              <w:rPr>
                <w:rFonts w:ascii="Arial" w:eastAsia="Times New Roman" w:hAnsi="Arial" w:cs="Arial"/>
                <w:spacing w:val="-2"/>
                <w:sz w:val="20"/>
                <w:szCs w:val="20"/>
              </w:rPr>
              <w:t xml:space="preserve"> </w:t>
            </w:r>
            <w:r w:rsidRPr="0082107C">
              <w:rPr>
                <w:rFonts w:ascii="Arial" w:eastAsia="Times New Roman" w:hAnsi="Arial" w:cs="Arial"/>
                <w:sz w:val="20"/>
                <w:szCs w:val="20"/>
              </w:rPr>
              <w:t>do</w:t>
            </w:r>
            <w:r w:rsidRPr="0082107C">
              <w:rPr>
                <w:rFonts w:ascii="Arial" w:eastAsia="Times New Roman" w:hAnsi="Arial" w:cs="Arial"/>
                <w:spacing w:val="-1"/>
                <w:sz w:val="20"/>
                <w:szCs w:val="20"/>
              </w:rPr>
              <w:t>c</w:t>
            </w:r>
            <w:r w:rsidRPr="0082107C">
              <w:rPr>
                <w:rFonts w:ascii="Arial" w:eastAsia="Times New Roman" w:hAnsi="Arial" w:cs="Arial"/>
                <w:sz w:val="20"/>
                <w:szCs w:val="20"/>
              </w:rPr>
              <w:t>um</w:t>
            </w:r>
            <w:r w:rsidRPr="0082107C">
              <w:rPr>
                <w:rFonts w:ascii="Arial" w:eastAsia="Times New Roman" w:hAnsi="Arial" w:cs="Arial"/>
                <w:spacing w:val="-1"/>
                <w:sz w:val="20"/>
                <w:szCs w:val="20"/>
              </w:rPr>
              <w:t>e</w:t>
            </w:r>
            <w:r w:rsidRPr="0082107C">
              <w:rPr>
                <w:rFonts w:ascii="Arial" w:eastAsia="Times New Roman" w:hAnsi="Arial" w:cs="Arial"/>
                <w:sz w:val="20"/>
                <w:szCs w:val="20"/>
              </w:rPr>
              <w:t>n</w:t>
            </w:r>
            <w:r w:rsidRPr="0082107C">
              <w:rPr>
                <w:rFonts w:ascii="Arial" w:eastAsia="Times New Roman" w:hAnsi="Arial" w:cs="Arial"/>
                <w:spacing w:val="3"/>
                <w:sz w:val="20"/>
                <w:szCs w:val="20"/>
              </w:rPr>
              <w:t>t</w:t>
            </w:r>
            <w:r w:rsidRPr="0082107C">
              <w:rPr>
                <w:rFonts w:ascii="Arial" w:eastAsia="Times New Roman" w:hAnsi="Arial" w:cs="Arial"/>
                <w:spacing w:val="-1"/>
                <w:sz w:val="20"/>
                <w:szCs w:val="20"/>
              </w:rPr>
              <w:t>a</w:t>
            </w:r>
            <w:r w:rsidRPr="0082107C">
              <w:rPr>
                <w:rFonts w:ascii="Arial" w:eastAsia="Times New Roman" w:hAnsi="Arial" w:cs="Arial"/>
                <w:sz w:val="20"/>
                <w:szCs w:val="20"/>
              </w:rPr>
              <w:t xml:space="preserve">tion </w:t>
            </w:r>
            <w:r w:rsidRPr="0082107C">
              <w:rPr>
                <w:rFonts w:ascii="Arial" w:eastAsia="Times New Roman" w:hAnsi="Arial" w:cs="Arial"/>
                <w:spacing w:val="-1"/>
                <w:sz w:val="20"/>
                <w:szCs w:val="20"/>
              </w:rPr>
              <w:t>f</w:t>
            </w:r>
            <w:r w:rsidRPr="0082107C">
              <w:rPr>
                <w:rFonts w:ascii="Arial" w:eastAsia="Times New Roman" w:hAnsi="Arial" w:cs="Arial"/>
                <w:spacing w:val="2"/>
                <w:sz w:val="20"/>
                <w:szCs w:val="20"/>
              </w:rPr>
              <w:t>r</w:t>
            </w:r>
            <w:r w:rsidRPr="0082107C">
              <w:rPr>
                <w:rFonts w:ascii="Arial" w:eastAsia="Times New Roman" w:hAnsi="Arial" w:cs="Arial"/>
                <w:sz w:val="20"/>
                <w:szCs w:val="20"/>
              </w:rPr>
              <w:t>om suppli</w:t>
            </w:r>
            <w:r w:rsidRPr="0082107C">
              <w:rPr>
                <w:rFonts w:ascii="Arial" w:eastAsia="Times New Roman" w:hAnsi="Arial" w:cs="Arial"/>
                <w:spacing w:val="-1"/>
                <w:sz w:val="20"/>
                <w:szCs w:val="20"/>
              </w:rPr>
              <w:t>er</w:t>
            </w:r>
            <w:r w:rsidRPr="0082107C">
              <w:rPr>
                <w:rFonts w:ascii="Arial" w:eastAsia="Times New Roman" w:hAnsi="Arial" w:cs="Arial"/>
                <w:sz w:val="20"/>
                <w:szCs w:val="20"/>
              </w:rPr>
              <w:t>s, v</w:t>
            </w:r>
            <w:r w:rsidRPr="0082107C">
              <w:rPr>
                <w:rFonts w:ascii="Arial" w:eastAsia="Times New Roman" w:hAnsi="Arial" w:cs="Arial"/>
                <w:spacing w:val="-1"/>
                <w:sz w:val="20"/>
                <w:szCs w:val="20"/>
              </w:rPr>
              <w:t>e</w:t>
            </w:r>
            <w:r w:rsidRPr="0082107C">
              <w:rPr>
                <w:rFonts w:ascii="Arial" w:eastAsia="Times New Roman" w:hAnsi="Arial" w:cs="Arial"/>
                <w:sz w:val="20"/>
                <w:szCs w:val="20"/>
              </w:rPr>
              <w:t>ndo</w:t>
            </w:r>
            <w:r w:rsidRPr="0082107C">
              <w:rPr>
                <w:rFonts w:ascii="Arial" w:eastAsia="Times New Roman" w:hAnsi="Arial" w:cs="Arial"/>
                <w:spacing w:val="-1"/>
                <w:sz w:val="20"/>
                <w:szCs w:val="20"/>
              </w:rPr>
              <w:t>r</w:t>
            </w:r>
            <w:r w:rsidRPr="0082107C">
              <w:rPr>
                <w:rFonts w:ascii="Arial" w:eastAsia="Times New Roman" w:hAnsi="Arial" w:cs="Arial"/>
                <w:sz w:val="20"/>
                <w:szCs w:val="20"/>
              </w:rPr>
              <w:t xml:space="preserve">s, </w:t>
            </w:r>
            <w:r w:rsidRPr="0082107C">
              <w:rPr>
                <w:rFonts w:ascii="Arial" w:eastAsia="Times New Roman" w:hAnsi="Arial" w:cs="Arial"/>
                <w:spacing w:val="1"/>
                <w:sz w:val="20"/>
                <w:szCs w:val="20"/>
              </w:rPr>
              <w:t>a</w:t>
            </w:r>
            <w:r w:rsidRPr="0082107C">
              <w:rPr>
                <w:rFonts w:ascii="Arial" w:eastAsia="Times New Roman" w:hAnsi="Arial" w:cs="Arial"/>
                <w:sz w:val="20"/>
                <w:szCs w:val="20"/>
              </w:rPr>
              <w:t xml:space="preserve">nd </w:t>
            </w:r>
            <w:r w:rsidRPr="0082107C">
              <w:rPr>
                <w:rFonts w:ascii="Arial" w:eastAsia="Times New Roman" w:hAnsi="Arial" w:cs="Arial"/>
                <w:spacing w:val="-1"/>
                <w:sz w:val="20"/>
                <w:szCs w:val="20"/>
              </w:rPr>
              <w:t>c</w:t>
            </w:r>
            <w:r w:rsidRPr="0082107C">
              <w:rPr>
                <w:rFonts w:ascii="Arial" w:eastAsia="Times New Roman" w:hAnsi="Arial" w:cs="Arial"/>
                <w:sz w:val="20"/>
                <w:szCs w:val="20"/>
              </w:rPr>
              <w:t>ont</w:t>
            </w:r>
            <w:r w:rsidRPr="0082107C">
              <w:rPr>
                <w:rFonts w:ascii="Arial" w:eastAsia="Times New Roman" w:hAnsi="Arial" w:cs="Arial"/>
                <w:spacing w:val="-1"/>
                <w:sz w:val="20"/>
                <w:szCs w:val="20"/>
              </w:rPr>
              <w:t>rac</w:t>
            </w:r>
            <w:r w:rsidRPr="0082107C">
              <w:rPr>
                <w:rFonts w:ascii="Arial" w:eastAsia="Times New Roman" w:hAnsi="Arial" w:cs="Arial"/>
                <w:sz w:val="20"/>
                <w:szCs w:val="20"/>
              </w:rPr>
              <w:t>to</w:t>
            </w:r>
            <w:r w:rsidRPr="0082107C">
              <w:rPr>
                <w:rFonts w:ascii="Arial" w:eastAsia="Times New Roman" w:hAnsi="Arial" w:cs="Arial"/>
                <w:spacing w:val="-1"/>
                <w:sz w:val="20"/>
                <w:szCs w:val="20"/>
              </w:rPr>
              <w:t>r</w:t>
            </w:r>
            <w:r w:rsidRPr="0082107C">
              <w:rPr>
                <w:rFonts w:ascii="Arial" w:eastAsia="Times New Roman" w:hAnsi="Arial" w:cs="Arial"/>
                <w:sz w:val="20"/>
                <w:szCs w:val="20"/>
              </w:rPr>
              <w:t>s to id</w:t>
            </w:r>
            <w:r w:rsidRPr="0082107C">
              <w:rPr>
                <w:rFonts w:ascii="Arial" w:eastAsia="Times New Roman" w:hAnsi="Arial" w:cs="Arial"/>
                <w:spacing w:val="-1"/>
                <w:sz w:val="20"/>
                <w:szCs w:val="20"/>
              </w:rPr>
              <w:t>e</w:t>
            </w:r>
            <w:r w:rsidRPr="0082107C">
              <w:rPr>
                <w:rFonts w:ascii="Arial" w:eastAsia="Times New Roman" w:hAnsi="Arial" w:cs="Arial"/>
                <w:sz w:val="20"/>
                <w:szCs w:val="20"/>
              </w:rPr>
              <w:t>nti</w:t>
            </w:r>
            <w:r w:rsidRPr="0082107C">
              <w:rPr>
                <w:rFonts w:ascii="Arial" w:eastAsia="Times New Roman" w:hAnsi="Arial" w:cs="Arial"/>
                <w:spacing w:val="4"/>
                <w:sz w:val="20"/>
                <w:szCs w:val="20"/>
              </w:rPr>
              <w:t>f</w:t>
            </w:r>
            <w:r w:rsidRPr="0082107C">
              <w:rPr>
                <w:rFonts w:ascii="Arial" w:eastAsia="Times New Roman" w:hAnsi="Arial" w:cs="Arial"/>
                <w:sz w:val="20"/>
                <w:szCs w:val="20"/>
              </w:rPr>
              <w:t>y</w:t>
            </w:r>
            <w:r w:rsidRPr="0082107C">
              <w:rPr>
                <w:rFonts w:ascii="Arial" w:eastAsia="Times New Roman" w:hAnsi="Arial" w:cs="Arial"/>
                <w:spacing w:val="-5"/>
                <w:sz w:val="20"/>
                <w:szCs w:val="20"/>
              </w:rPr>
              <w:t xml:space="preserve"> </w:t>
            </w:r>
            <w:r w:rsidRPr="0082107C">
              <w:rPr>
                <w:rFonts w:ascii="Arial" w:eastAsia="Times New Roman" w:hAnsi="Arial" w:cs="Arial"/>
                <w:sz w:val="20"/>
                <w:szCs w:val="20"/>
              </w:rPr>
              <w:t>t</w:t>
            </w:r>
            <w:r w:rsidRPr="0082107C">
              <w:rPr>
                <w:rFonts w:ascii="Arial" w:eastAsia="Times New Roman" w:hAnsi="Arial" w:cs="Arial"/>
                <w:spacing w:val="2"/>
                <w:sz w:val="20"/>
                <w:szCs w:val="20"/>
              </w:rPr>
              <w:t>h</w:t>
            </w:r>
            <w:r w:rsidRPr="0082107C">
              <w:rPr>
                <w:rFonts w:ascii="Arial" w:eastAsia="Times New Roman" w:hAnsi="Arial" w:cs="Arial"/>
                <w:sz w:val="20"/>
                <w:szCs w:val="20"/>
              </w:rPr>
              <w:t>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sou</w:t>
            </w:r>
            <w:r w:rsidRPr="0082107C">
              <w:rPr>
                <w:rFonts w:ascii="Arial" w:eastAsia="Times New Roman" w:hAnsi="Arial" w:cs="Arial"/>
                <w:spacing w:val="-1"/>
                <w:sz w:val="20"/>
                <w:szCs w:val="20"/>
              </w:rPr>
              <w:t>rc</w:t>
            </w:r>
            <w:r w:rsidRPr="0082107C">
              <w:rPr>
                <w:rFonts w:ascii="Arial" w:eastAsia="Times New Roman" w:hAnsi="Arial" w:cs="Arial"/>
                <w:sz w:val="20"/>
                <w:szCs w:val="20"/>
              </w:rPr>
              <w:t>e</w:t>
            </w:r>
            <w:r w:rsidRPr="0082107C">
              <w:rPr>
                <w:rFonts w:ascii="Arial" w:eastAsia="Times New Roman" w:hAnsi="Arial" w:cs="Arial"/>
                <w:spacing w:val="-1"/>
                <w:sz w:val="20"/>
                <w:szCs w:val="20"/>
              </w:rPr>
              <w:t xml:space="preserve"> </w:t>
            </w:r>
            <w:r w:rsidRPr="0082107C">
              <w:rPr>
                <w:rFonts w:ascii="Arial" w:eastAsia="Times New Roman" w:hAnsi="Arial" w:cs="Arial"/>
                <w:spacing w:val="2"/>
                <w:sz w:val="20"/>
                <w:szCs w:val="20"/>
              </w:rPr>
              <w:t>o</w:t>
            </w:r>
            <w:r w:rsidRPr="0082107C">
              <w:rPr>
                <w:rFonts w:ascii="Arial" w:eastAsia="Times New Roman" w:hAnsi="Arial" w:cs="Arial"/>
                <w:sz w:val="20"/>
                <w:szCs w:val="20"/>
              </w:rPr>
              <w:t>f</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i</w:t>
            </w:r>
            <w:r w:rsidRPr="0082107C">
              <w:rPr>
                <w:rFonts w:ascii="Arial" w:eastAsia="Times New Roman" w:hAnsi="Arial" w:cs="Arial"/>
                <w:spacing w:val="-1"/>
                <w:sz w:val="20"/>
                <w:szCs w:val="20"/>
              </w:rPr>
              <w:t>r</w:t>
            </w:r>
            <w:r w:rsidRPr="0082107C">
              <w:rPr>
                <w:rFonts w:ascii="Arial" w:eastAsia="Times New Roman" w:hAnsi="Arial" w:cs="Arial"/>
                <w:sz w:val="20"/>
                <w:szCs w:val="20"/>
              </w:rPr>
              <w:t xml:space="preserve">on </w:t>
            </w:r>
            <w:r w:rsidRPr="0082107C">
              <w:rPr>
                <w:rFonts w:ascii="Arial" w:eastAsia="Times New Roman" w:hAnsi="Arial" w:cs="Arial"/>
                <w:spacing w:val="-1"/>
                <w:sz w:val="20"/>
                <w:szCs w:val="20"/>
              </w:rPr>
              <w:t>a</w:t>
            </w:r>
            <w:r w:rsidRPr="0082107C">
              <w:rPr>
                <w:rFonts w:ascii="Arial" w:eastAsia="Times New Roman" w:hAnsi="Arial" w:cs="Arial"/>
                <w:sz w:val="20"/>
                <w:szCs w:val="20"/>
              </w:rPr>
              <w:t>nd st</w:t>
            </w:r>
            <w:r w:rsidRPr="0082107C">
              <w:rPr>
                <w:rFonts w:ascii="Arial" w:eastAsia="Times New Roman" w:hAnsi="Arial" w:cs="Arial"/>
                <w:spacing w:val="1"/>
                <w:sz w:val="20"/>
                <w:szCs w:val="20"/>
              </w:rPr>
              <w:t>e</w:t>
            </w:r>
            <w:r w:rsidRPr="0082107C">
              <w:rPr>
                <w:rFonts w:ascii="Arial" w:eastAsia="Times New Roman" w:hAnsi="Arial" w:cs="Arial"/>
                <w:spacing w:val="-1"/>
                <w:sz w:val="20"/>
                <w:szCs w:val="20"/>
              </w:rPr>
              <w:t>e</w:t>
            </w:r>
            <w:r w:rsidRPr="0082107C">
              <w:rPr>
                <w:rFonts w:ascii="Arial" w:eastAsia="Times New Roman" w:hAnsi="Arial" w:cs="Arial"/>
                <w:sz w:val="20"/>
                <w:szCs w:val="20"/>
              </w:rPr>
              <w:t>l m</w:t>
            </w:r>
            <w:r w:rsidRPr="0082107C">
              <w:rPr>
                <w:rFonts w:ascii="Arial" w:eastAsia="Times New Roman" w:hAnsi="Arial" w:cs="Arial"/>
                <w:spacing w:val="-1"/>
                <w:sz w:val="20"/>
                <w:szCs w:val="20"/>
              </w:rPr>
              <w:t>a</w:t>
            </w:r>
            <w:r w:rsidRPr="0082107C">
              <w:rPr>
                <w:rFonts w:ascii="Arial" w:eastAsia="Times New Roman" w:hAnsi="Arial" w:cs="Arial"/>
                <w:sz w:val="20"/>
                <w:szCs w:val="20"/>
              </w:rPr>
              <w:t>t</w:t>
            </w:r>
            <w:r w:rsidRPr="0082107C">
              <w:rPr>
                <w:rFonts w:ascii="Arial" w:eastAsia="Times New Roman" w:hAnsi="Arial" w:cs="Arial"/>
                <w:spacing w:val="-1"/>
                <w:sz w:val="20"/>
                <w:szCs w:val="20"/>
              </w:rPr>
              <w:t>er</w:t>
            </w:r>
            <w:r w:rsidRPr="0082107C">
              <w:rPr>
                <w:rFonts w:ascii="Arial" w:eastAsia="Times New Roman" w:hAnsi="Arial" w:cs="Arial"/>
                <w:sz w:val="20"/>
                <w:szCs w:val="20"/>
              </w:rPr>
              <w:t>i</w:t>
            </w:r>
            <w:r w:rsidRPr="0082107C">
              <w:rPr>
                <w:rFonts w:ascii="Arial" w:eastAsia="Times New Roman" w:hAnsi="Arial" w:cs="Arial"/>
                <w:spacing w:val="-1"/>
                <w:sz w:val="20"/>
                <w:szCs w:val="20"/>
              </w:rPr>
              <w:t>a</w:t>
            </w:r>
            <w:r w:rsidRPr="0082107C">
              <w:rPr>
                <w:rFonts w:ascii="Arial" w:eastAsia="Times New Roman" w:hAnsi="Arial" w:cs="Arial"/>
                <w:sz w:val="20"/>
                <w:szCs w:val="20"/>
              </w:rPr>
              <w:t>ls us</w:t>
            </w:r>
            <w:r w:rsidRPr="0082107C">
              <w:rPr>
                <w:rFonts w:ascii="Arial" w:eastAsia="Times New Roman" w:hAnsi="Arial" w:cs="Arial"/>
                <w:spacing w:val="-1"/>
                <w:sz w:val="20"/>
                <w:szCs w:val="20"/>
              </w:rPr>
              <w:t>e</w:t>
            </w:r>
            <w:r w:rsidRPr="0082107C">
              <w:rPr>
                <w:rFonts w:ascii="Arial" w:eastAsia="Times New Roman" w:hAnsi="Arial" w:cs="Arial"/>
                <w:sz w:val="20"/>
                <w:szCs w:val="20"/>
              </w:rPr>
              <w:t>d in p</w:t>
            </w:r>
            <w:r w:rsidRPr="0082107C">
              <w:rPr>
                <w:rFonts w:ascii="Arial" w:eastAsia="Times New Roman" w:hAnsi="Arial" w:cs="Arial"/>
                <w:spacing w:val="-1"/>
                <w:sz w:val="20"/>
                <w:szCs w:val="20"/>
              </w:rPr>
              <w:t>r</w:t>
            </w:r>
            <w:r w:rsidRPr="0082107C">
              <w:rPr>
                <w:rFonts w:ascii="Arial" w:eastAsia="Times New Roman" w:hAnsi="Arial" w:cs="Arial"/>
                <w:sz w:val="20"/>
                <w:szCs w:val="20"/>
              </w:rPr>
              <w:t>oj</w:t>
            </w:r>
            <w:r w:rsidRPr="0082107C">
              <w:rPr>
                <w:rFonts w:ascii="Arial" w:eastAsia="Times New Roman" w:hAnsi="Arial" w:cs="Arial"/>
                <w:spacing w:val="1"/>
                <w:sz w:val="20"/>
                <w:szCs w:val="20"/>
              </w:rPr>
              <w:t>e</w:t>
            </w:r>
            <w:r w:rsidRPr="0082107C">
              <w:rPr>
                <w:rFonts w:ascii="Arial" w:eastAsia="Times New Roman" w:hAnsi="Arial" w:cs="Arial"/>
                <w:spacing w:val="-1"/>
                <w:sz w:val="20"/>
                <w:szCs w:val="20"/>
              </w:rPr>
              <w:t>c</w:t>
            </w:r>
            <w:r w:rsidRPr="0082107C">
              <w:rPr>
                <w:rFonts w:ascii="Arial" w:eastAsia="Times New Roman" w:hAnsi="Arial" w:cs="Arial"/>
                <w:sz w:val="20"/>
                <w:szCs w:val="20"/>
              </w:rPr>
              <w:t xml:space="preserve">t </w:t>
            </w:r>
            <w:r w:rsidRPr="0082107C">
              <w:rPr>
                <w:rFonts w:ascii="Arial" w:eastAsia="Times New Roman" w:hAnsi="Arial" w:cs="Arial"/>
                <w:spacing w:val="-1"/>
                <w:sz w:val="20"/>
                <w:szCs w:val="20"/>
              </w:rPr>
              <w:t>c</w:t>
            </w:r>
            <w:r w:rsidRPr="0082107C">
              <w:rPr>
                <w:rFonts w:ascii="Arial" w:eastAsia="Times New Roman" w:hAnsi="Arial" w:cs="Arial"/>
                <w:sz w:val="20"/>
                <w:szCs w:val="20"/>
              </w:rPr>
              <w:t>onst</w:t>
            </w:r>
            <w:r w:rsidRPr="0082107C">
              <w:rPr>
                <w:rFonts w:ascii="Arial" w:eastAsia="Times New Roman" w:hAnsi="Arial" w:cs="Arial"/>
                <w:spacing w:val="-1"/>
                <w:sz w:val="20"/>
                <w:szCs w:val="20"/>
              </w:rPr>
              <w:t>r</w:t>
            </w:r>
            <w:r w:rsidRPr="0082107C">
              <w:rPr>
                <w:rFonts w:ascii="Arial" w:eastAsia="Times New Roman" w:hAnsi="Arial" w:cs="Arial"/>
                <w:sz w:val="20"/>
                <w:szCs w:val="20"/>
              </w:rPr>
              <w:t>u</w:t>
            </w:r>
            <w:r w:rsidRPr="0082107C">
              <w:rPr>
                <w:rFonts w:ascii="Arial" w:eastAsia="Times New Roman" w:hAnsi="Arial" w:cs="Arial"/>
                <w:spacing w:val="-1"/>
                <w:sz w:val="20"/>
                <w:szCs w:val="20"/>
              </w:rPr>
              <w:t>c</w:t>
            </w:r>
            <w:r w:rsidRPr="0082107C">
              <w:rPr>
                <w:rFonts w:ascii="Arial" w:eastAsia="Times New Roman" w:hAnsi="Arial" w:cs="Arial"/>
                <w:sz w:val="20"/>
                <w:szCs w:val="20"/>
              </w:rPr>
              <w:t>tion.</w:t>
            </w:r>
          </w:p>
          <w:p w14:paraId="2ACF6344" w14:textId="77777777" w:rsidR="008722B6" w:rsidRPr="0082107C" w:rsidRDefault="008722B6" w:rsidP="006F72CE">
            <w:pPr>
              <w:spacing w:line="240" w:lineRule="exact"/>
              <w:ind w:left="360"/>
              <w:rPr>
                <w:rFonts w:ascii="Arial" w:hAnsi="Arial" w:cs="Arial"/>
                <w:sz w:val="20"/>
                <w:szCs w:val="20"/>
              </w:rPr>
            </w:pPr>
          </w:p>
          <w:p w14:paraId="711FFC12" w14:textId="77777777" w:rsidR="008722B6" w:rsidRPr="00D94F69" w:rsidRDefault="008722B6" w:rsidP="006F72CE">
            <w:pPr>
              <w:spacing w:after="240"/>
              <w:ind w:left="720" w:hanging="360"/>
              <w:jc w:val="both"/>
              <w:rPr>
                <w:rFonts w:ascii="Arial" w:hAnsi="Arial" w:cs="Arial"/>
                <w:sz w:val="20"/>
              </w:rPr>
            </w:pPr>
            <w:r w:rsidRPr="0082107C">
              <w:rPr>
                <w:rFonts w:ascii="Arial" w:eastAsia="Times New Roman" w:hAnsi="Arial" w:cs="Arial"/>
                <w:spacing w:val="-1"/>
                <w:sz w:val="20"/>
                <w:szCs w:val="20"/>
              </w:rPr>
              <w:t>c</w:t>
            </w:r>
            <w:r w:rsidRPr="0082107C">
              <w:rPr>
                <w:rFonts w:ascii="Arial" w:eastAsia="Times New Roman" w:hAnsi="Arial" w:cs="Arial"/>
                <w:sz w:val="20"/>
                <w:szCs w:val="20"/>
              </w:rPr>
              <w:t>.</w:t>
            </w:r>
            <w:r w:rsidRPr="0082107C">
              <w:rPr>
                <w:rFonts w:ascii="Arial" w:eastAsia="Times New Roman" w:hAnsi="Arial" w:cs="Arial"/>
                <w:sz w:val="20"/>
                <w:szCs w:val="20"/>
              </w:rPr>
              <w:tab/>
            </w:r>
            <w:r w:rsidRPr="0082107C">
              <w:rPr>
                <w:rFonts w:ascii="Arial" w:eastAsia="Times New Roman" w:hAnsi="Arial" w:cs="Arial"/>
                <w:spacing w:val="-3"/>
                <w:sz w:val="20"/>
                <w:szCs w:val="20"/>
              </w:rPr>
              <w:t>I</w:t>
            </w:r>
            <w:r w:rsidRPr="0082107C">
              <w:rPr>
                <w:rFonts w:ascii="Arial" w:eastAsia="Times New Roman" w:hAnsi="Arial" w:cs="Arial"/>
                <w:sz w:val="20"/>
                <w:szCs w:val="20"/>
              </w:rPr>
              <w:t>f</w:t>
            </w:r>
            <w:r w:rsidRPr="0082107C">
              <w:rPr>
                <w:rFonts w:ascii="Arial" w:eastAsia="Times New Roman" w:hAnsi="Arial" w:cs="Arial"/>
                <w:spacing w:val="2"/>
                <w:sz w:val="20"/>
                <w:szCs w:val="20"/>
              </w:rPr>
              <w:t xml:space="preserve"> </w:t>
            </w:r>
            <w:r w:rsidRPr="0082107C">
              <w:rPr>
                <w:rFonts w:ascii="Arial" w:eastAsia="Times New Roman" w:hAnsi="Arial" w:cs="Arial"/>
                <w:spacing w:val="-1"/>
                <w:sz w:val="20"/>
                <w:szCs w:val="20"/>
              </w:rPr>
              <w:t>a</w:t>
            </w:r>
            <w:r w:rsidRPr="0082107C">
              <w:rPr>
                <w:rFonts w:ascii="Arial" w:eastAsia="Times New Roman" w:hAnsi="Arial" w:cs="Arial"/>
                <w:spacing w:val="5"/>
                <w:sz w:val="20"/>
                <w:szCs w:val="20"/>
              </w:rPr>
              <w:t>n</w:t>
            </w:r>
            <w:r w:rsidRPr="0082107C">
              <w:rPr>
                <w:rFonts w:ascii="Arial" w:eastAsia="Times New Roman" w:hAnsi="Arial" w:cs="Arial"/>
                <w:sz w:val="20"/>
                <w:szCs w:val="20"/>
              </w:rPr>
              <w:t>y</w:t>
            </w:r>
            <w:r w:rsidRPr="0082107C">
              <w:rPr>
                <w:rFonts w:ascii="Arial" w:eastAsia="Times New Roman" w:hAnsi="Arial" w:cs="Arial"/>
                <w:spacing w:val="-5"/>
                <w:sz w:val="20"/>
                <w:szCs w:val="20"/>
              </w:rPr>
              <w:t xml:space="preserve"> </w:t>
            </w:r>
            <w:r w:rsidRPr="0082107C">
              <w:rPr>
                <w:rFonts w:ascii="Arial" w:eastAsia="Times New Roman" w:hAnsi="Arial" w:cs="Arial"/>
                <w:sz w:val="20"/>
                <w:szCs w:val="20"/>
              </w:rPr>
              <w:t>i</w:t>
            </w:r>
            <w:r w:rsidRPr="0082107C">
              <w:rPr>
                <w:rFonts w:ascii="Arial" w:eastAsia="Times New Roman" w:hAnsi="Arial" w:cs="Arial"/>
                <w:spacing w:val="-1"/>
                <w:sz w:val="20"/>
                <w:szCs w:val="20"/>
              </w:rPr>
              <w:t>r</w:t>
            </w:r>
            <w:r w:rsidRPr="0082107C">
              <w:rPr>
                <w:rFonts w:ascii="Arial" w:eastAsia="Times New Roman" w:hAnsi="Arial" w:cs="Arial"/>
                <w:sz w:val="20"/>
                <w:szCs w:val="20"/>
              </w:rPr>
              <w:t>on or</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s</w:t>
            </w:r>
            <w:r w:rsidRPr="0082107C">
              <w:rPr>
                <w:rFonts w:ascii="Arial" w:eastAsia="Times New Roman" w:hAnsi="Arial" w:cs="Arial"/>
                <w:spacing w:val="3"/>
                <w:sz w:val="20"/>
                <w:szCs w:val="20"/>
              </w:rPr>
              <w:t>t</w:t>
            </w:r>
            <w:r w:rsidRPr="0082107C">
              <w:rPr>
                <w:rFonts w:ascii="Arial" w:eastAsia="Times New Roman" w:hAnsi="Arial" w:cs="Arial"/>
                <w:spacing w:val="-1"/>
                <w:sz w:val="20"/>
                <w:szCs w:val="20"/>
              </w:rPr>
              <w:t>ee</w:t>
            </w:r>
            <w:r w:rsidRPr="0082107C">
              <w:rPr>
                <w:rFonts w:ascii="Arial" w:eastAsia="Times New Roman" w:hAnsi="Arial" w:cs="Arial"/>
                <w:sz w:val="20"/>
                <w:szCs w:val="20"/>
              </w:rPr>
              <w:t>l m</w:t>
            </w:r>
            <w:r w:rsidRPr="0082107C">
              <w:rPr>
                <w:rFonts w:ascii="Arial" w:eastAsia="Times New Roman" w:hAnsi="Arial" w:cs="Arial"/>
                <w:spacing w:val="-1"/>
                <w:sz w:val="20"/>
                <w:szCs w:val="20"/>
              </w:rPr>
              <w:t>a</w:t>
            </w:r>
            <w:r w:rsidRPr="0082107C">
              <w:rPr>
                <w:rFonts w:ascii="Arial" w:eastAsia="Times New Roman" w:hAnsi="Arial" w:cs="Arial"/>
                <w:sz w:val="20"/>
                <w:szCs w:val="20"/>
              </w:rPr>
              <w:t>t</w:t>
            </w:r>
            <w:r w:rsidRPr="0082107C">
              <w:rPr>
                <w:rFonts w:ascii="Arial" w:eastAsia="Times New Roman" w:hAnsi="Arial" w:cs="Arial"/>
                <w:spacing w:val="-1"/>
                <w:sz w:val="20"/>
                <w:szCs w:val="20"/>
              </w:rPr>
              <w:t>er</w:t>
            </w:r>
            <w:r w:rsidRPr="0082107C">
              <w:rPr>
                <w:rFonts w:ascii="Arial" w:eastAsia="Times New Roman" w:hAnsi="Arial" w:cs="Arial"/>
                <w:spacing w:val="3"/>
                <w:sz w:val="20"/>
                <w:szCs w:val="20"/>
              </w:rPr>
              <w:t>i</w:t>
            </w:r>
            <w:r w:rsidRPr="0082107C">
              <w:rPr>
                <w:rFonts w:ascii="Arial" w:eastAsia="Times New Roman" w:hAnsi="Arial" w:cs="Arial"/>
                <w:spacing w:val="-1"/>
                <w:sz w:val="20"/>
                <w:szCs w:val="20"/>
              </w:rPr>
              <w:t>a</w:t>
            </w:r>
            <w:r w:rsidRPr="0082107C">
              <w:rPr>
                <w:rFonts w:ascii="Arial" w:eastAsia="Times New Roman" w:hAnsi="Arial" w:cs="Arial"/>
                <w:sz w:val="20"/>
                <w:szCs w:val="20"/>
              </w:rPr>
              <w:t>l w</w:t>
            </w:r>
            <w:r w:rsidRPr="0082107C">
              <w:rPr>
                <w:rFonts w:ascii="Arial" w:eastAsia="Times New Roman" w:hAnsi="Arial" w:cs="Arial"/>
                <w:spacing w:val="-1"/>
                <w:sz w:val="20"/>
                <w:szCs w:val="20"/>
              </w:rPr>
              <w:t>a</w:t>
            </w:r>
            <w:r w:rsidRPr="0082107C">
              <w:rPr>
                <w:rFonts w:ascii="Arial" w:eastAsia="Times New Roman" w:hAnsi="Arial" w:cs="Arial"/>
                <w:sz w:val="20"/>
                <w:szCs w:val="20"/>
              </w:rPr>
              <w:t>s not m</w:t>
            </w:r>
            <w:r w:rsidRPr="0082107C">
              <w:rPr>
                <w:rFonts w:ascii="Arial" w:eastAsia="Times New Roman" w:hAnsi="Arial" w:cs="Arial"/>
                <w:spacing w:val="-1"/>
                <w:sz w:val="20"/>
                <w:szCs w:val="20"/>
              </w:rPr>
              <w:t>a</w:t>
            </w:r>
            <w:r w:rsidRPr="0082107C">
              <w:rPr>
                <w:rFonts w:ascii="Arial" w:eastAsia="Times New Roman" w:hAnsi="Arial" w:cs="Arial"/>
                <w:sz w:val="20"/>
                <w:szCs w:val="20"/>
              </w:rPr>
              <w:t>nu</w:t>
            </w:r>
            <w:r w:rsidRPr="0082107C">
              <w:rPr>
                <w:rFonts w:ascii="Arial" w:eastAsia="Times New Roman" w:hAnsi="Arial" w:cs="Arial"/>
                <w:spacing w:val="-1"/>
                <w:sz w:val="20"/>
                <w:szCs w:val="20"/>
              </w:rPr>
              <w:t>f</w:t>
            </w:r>
            <w:r w:rsidRPr="0082107C">
              <w:rPr>
                <w:rFonts w:ascii="Arial" w:eastAsia="Times New Roman" w:hAnsi="Arial" w:cs="Arial"/>
                <w:spacing w:val="1"/>
                <w:sz w:val="20"/>
                <w:szCs w:val="20"/>
              </w:rPr>
              <w:t>a</w:t>
            </w:r>
            <w:r w:rsidRPr="0082107C">
              <w:rPr>
                <w:rFonts w:ascii="Arial" w:eastAsia="Times New Roman" w:hAnsi="Arial" w:cs="Arial"/>
                <w:spacing w:val="-1"/>
                <w:sz w:val="20"/>
                <w:szCs w:val="20"/>
              </w:rPr>
              <w:t>c</w:t>
            </w:r>
            <w:r w:rsidRPr="0082107C">
              <w:rPr>
                <w:rFonts w:ascii="Arial" w:eastAsia="Times New Roman" w:hAnsi="Arial" w:cs="Arial"/>
                <w:sz w:val="20"/>
                <w:szCs w:val="20"/>
              </w:rPr>
              <w:t>tu</w:t>
            </w:r>
            <w:r w:rsidRPr="0082107C">
              <w:rPr>
                <w:rFonts w:ascii="Arial" w:eastAsia="Times New Roman" w:hAnsi="Arial" w:cs="Arial"/>
                <w:spacing w:val="-1"/>
                <w:sz w:val="20"/>
                <w:szCs w:val="20"/>
              </w:rPr>
              <w:t>re</w:t>
            </w:r>
            <w:r w:rsidRPr="0082107C">
              <w:rPr>
                <w:rFonts w:ascii="Arial" w:eastAsia="Times New Roman" w:hAnsi="Arial" w:cs="Arial"/>
                <w:sz w:val="20"/>
                <w:szCs w:val="20"/>
              </w:rPr>
              <w:t>d</w:t>
            </w:r>
            <w:r w:rsidRPr="0082107C">
              <w:rPr>
                <w:rFonts w:ascii="Arial" w:eastAsia="Times New Roman" w:hAnsi="Arial" w:cs="Arial"/>
                <w:spacing w:val="2"/>
                <w:sz w:val="20"/>
                <w:szCs w:val="20"/>
              </w:rPr>
              <w:t xml:space="preserve"> </w:t>
            </w:r>
            <w:r w:rsidRPr="0082107C">
              <w:rPr>
                <w:rFonts w:ascii="Arial" w:eastAsia="Times New Roman" w:hAnsi="Arial" w:cs="Arial"/>
                <w:sz w:val="20"/>
                <w:szCs w:val="20"/>
              </w:rPr>
              <w:t>in the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Unit</w:t>
            </w:r>
            <w:r w:rsidRPr="0082107C">
              <w:rPr>
                <w:rFonts w:ascii="Arial" w:eastAsia="Times New Roman" w:hAnsi="Arial" w:cs="Arial"/>
                <w:spacing w:val="-1"/>
                <w:sz w:val="20"/>
                <w:szCs w:val="20"/>
              </w:rPr>
              <w:t>e</w:t>
            </w:r>
            <w:r w:rsidRPr="0082107C">
              <w:rPr>
                <w:rFonts w:ascii="Arial" w:eastAsia="Times New Roman" w:hAnsi="Arial" w:cs="Arial"/>
                <w:sz w:val="20"/>
                <w:szCs w:val="20"/>
              </w:rPr>
              <w:t xml:space="preserve">d </w:t>
            </w:r>
            <w:r w:rsidRPr="0082107C">
              <w:rPr>
                <w:rFonts w:ascii="Arial" w:eastAsia="Times New Roman" w:hAnsi="Arial" w:cs="Arial"/>
                <w:spacing w:val="1"/>
                <w:sz w:val="20"/>
                <w:szCs w:val="20"/>
              </w:rPr>
              <w:t>S</w:t>
            </w:r>
            <w:r w:rsidRPr="0082107C">
              <w:rPr>
                <w:rFonts w:ascii="Arial" w:eastAsia="Times New Roman" w:hAnsi="Arial" w:cs="Arial"/>
                <w:sz w:val="20"/>
                <w:szCs w:val="20"/>
              </w:rPr>
              <w:t>t</w:t>
            </w:r>
            <w:r w:rsidRPr="0082107C">
              <w:rPr>
                <w:rFonts w:ascii="Arial" w:eastAsia="Times New Roman" w:hAnsi="Arial" w:cs="Arial"/>
                <w:spacing w:val="-1"/>
                <w:sz w:val="20"/>
                <w:szCs w:val="20"/>
              </w:rPr>
              <w:t>a</w:t>
            </w:r>
            <w:r w:rsidRPr="0082107C">
              <w:rPr>
                <w:rFonts w:ascii="Arial" w:eastAsia="Times New Roman" w:hAnsi="Arial" w:cs="Arial"/>
                <w:sz w:val="20"/>
                <w:szCs w:val="20"/>
              </w:rPr>
              <w:t>t</w:t>
            </w:r>
            <w:r w:rsidRPr="0082107C">
              <w:rPr>
                <w:rFonts w:ascii="Arial" w:eastAsia="Times New Roman" w:hAnsi="Arial" w:cs="Arial"/>
                <w:spacing w:val="-1"/>
                <w:sz w:val="20"/>
                <w:szCs w:val="20"/>
              </w:rPr>
              <w:t>e</w:t>
            </w:r>
            <w:r w:rsidRPr="0082107C">
              <w:rPr>
                <w:rFonts w:ascii="Arial" w:eastAsia="Times New Roman" w:hAnsi="Arial" w:cs="Arial"/>
                <w:sz w:val="20"/>
                <w:szCs w:val="20"/>
              </w:rPr>
              <w:t>s, d</w:t>
            </w:r>
            <w:r w:rsidRPr="0082107C">
              <w:rPr>
                <w:rFonts w:ascii="Arial" w:eastAsia="Times New Roman" w:hAnsi="Arial" w:cs="Arial"/>
                <w:spacing w:val="-1"/>
                <w:sz w:val="20"/>
                <w:szCs w:val="20"/>
              </w:rPr>
              <w:t>e</w:t>
            </w:r>
            <w:r w:rsidRPr="0082107C">
              <w:rPr>
                <w:rFonts w:ascii="Arial" w:eastAsia="Times New Roman" w:hAnsi="Arial" w:cs="Arial"/>
                <w:sz w:val="20"/>
                <w:szCs w:val="20"/>
              </w:rPr>
              <w:t>t</w:t>
            </w:r>
            <w:r w:rsidRPr="0082107C">
              <w:rPr>
                <w:rFonts w:ascii="Arial" w:eastAsia="Times New Roman" w:hAnsi="Arial" w:cs="Arial"/>
                <w:spacing w:val="1"/>
                <w:sz w:val="20"/>
                <w:szCs w:val="20"/>
              </w:rPr>
              <w:t>e</w:t>
            </w:r>
            <w:r w:rsidRPr="0082107C">
              <w:rPr>
                <w:rFonts w:ascii="Arial" w:eastAsia="Times New Roman" w:hAnsi="Arial" w:cs="Arial"/>
                <w:spacing w:val="-1"/>
                <w:sz w:val="20"/>
                <w:szCs w:val="20"/>
              </w:rPr>
              <w:t>r</w:t>
            </w:r>
            <w:r w:rsidRPr="0082107C">
              <w:rPr>
                <w:rFonts w:ascii="Arial" w:eastAsia="Times New Roman" w:hAnsi="Arial" w:cs="Arial"/>
                <w:sz w:val="20"/>
                <w:szCs w:val="20"/>
              </w:rPr>
              <w:t>mine wh</w:t>
            </w:r>
            <w:r w:rsidRPr="0082107C">
              <w:rPr>
                <w:rFonts w:ascii="Arial" w:eastAsia="Times New Roman" w:hAnsi="Arial" w:cs="Arial"/>
                <w:spacing w:val="-1"/>
                <w:sz w:val="20"/>
                <w:szCs w:val="20"/>
              </w:rPr>
              <w:t>e</w:t>
            </w:r>
            <w:r w:rsidRPr="0082107C">
              <w:rPr>
                <w:rFonts w:ascii="Arial" w:eastAsia="Times New Roman" w:hAnsi="Arial" w:cs="Arial"/>
                <w:sz w:val="20"/>
                <w:szCs w:val="20"/>
              </w:rPr>
              <w:t>th</w:t>
            </w:r>
            <w:r w:rsidRPr="0082107C">
              <w:rPr>
                <w:rFonts w:ascii="Arial" w:eastAsia="Times New Roman" w:hAnsi="Arial" w:cs="Arial"/>
                <w:spacing w:val="-1"/>
                <w:sz w:val="20"/>
                <w:szCs w:val="20"/>
              </w:rPr>
              <w:t>e</w:t>
            </w:r>
            <w:r w:rsidRPr="0082107C">
              <w:rPr>
                <w:rFonts w:ascii="Arial" w:eastAsia="Times New Roman" w:hAnsi="Arial" w:cs="Arial"/>
                <w:sz w:val="20"/>
                <w:szCs w:val="20"/>
              </w:rPr>
              <w:t>r</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a</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w</w:t>
            </w:r>
            <w:r w:rsidRPr="0082107C">
              <w:rPr>
                <w:rFonts w:ascii="Arial" w:eastAsia="Times New Roman" w:hAnsi="Arial" w:cs="Arial"/>
                <w:spacing w:val="-1"/>
                <w:sz w:val="20"/>
                <w:szCs w:val="20"/>
              </w:rPr>
              <w:t>a</w:t>
            </w:r>
            <w:r w:rsidRPr="0082107C">
              <w:rPr>
                <w:rFonts w:ascii="Arial" w:eastAsia="Times New Roman" w:hAnsi="Arial" w:cs="Arial"/>
                <w:sz w:val="20"/>
                <w:szCs w:val="20"/>
              </w:rPr>
              <w:t>iv</w:t>
            </w:r>
            <w:r w:rsidRPr="0082107C">
              <w:rPr>
                <w:rFonts w:ascii="Arial" w:eastAsia="Times New Roman" w:hAnsi="Arial" w:cs="Arial"/>
                <w:spacing w:val="1"/>
                <w:sz w:val="20"/>
                <w:szCs w:val="20"/>
              </w:rPr>
              <w:t>e</w:t>
            </w:r>
            <w:r w:rsidRPr="0082107C">
              <w:rPr>
                <w:rFonts w:ascii="Arial" w:eastAsia="Times New Roman" w:hAnsi="Arial" w:cs="Arial"/>
                <w:sz w:val="20"/>
                <w:szCs w:val="20"/>
              </w:rPr>
              <w:t>r</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h</w:t>
            </w:r>
            <w:r w:rsidRPr="0082107C">
              <w:rPr>
                <w:rFonts w:ascii="Arial" w:eastAsia="Times New Roman" w:hAnsi="Arial" w:cs="Arial"/>
                <w:spacing w:val="-1"/>
                <w:sz w:val="20"/>
                <w:szCs w:val="20"/>
              </w:rPr>
              <w:t>a</w:t>
            </w:r>
            <w:r w:rsidRPr="0082107C">
              <w:rPr>
                <w:rFonts w:ascii="Arial" w:eastAsia="Times New Roman" w:hAnsi="Arial" w:cs="Arial"/>
                <w:sz w:val="20"/>
                <w:szCs w:val="20"/>
              </w:rPr>
              <w:t>s b</w:t>
            </w:r>
            <w:r w:rsidRPr="0082107C">
              <w:rPr>
                <w:rFonts w:ascii="Arial" w:eastAsia="Times New Roman" w:hAnsi="Arial" w:cs="Arial"/>
                <w:spacing w:val="1"/>
                <w:sz w:val="20"/>
                <w:szCs w:val="20"/>
              </w:rPr>
              <w:t>ee</w:t>
            </w:r>
            <w:r w:rsidRPr="0082107C">
              <w:rPr>
                <w:rFonts w:ascii="Arial" w:eastAsia="Times New Roman" w:hAnsi="Arial" w:cs="Arial"/>
                <w:sz w:val="20"/>
                <w:szCs w:val="20"/>
              </w:rPr>
              <w:t>n issu</w:t>
            </w:r>
            <w:r w:rsidRPr="0082107C">
              <w:rPr>
                <w:rFonts w:ascii="Arial" w:eastAsia="Times New Roman" w:hAnsi="Arial" w:cs="Arial"/>
                <w:spacing w:val="-1"/>
                <w:sz w:val="20"/>
                <w:szCs w:val="20"/>
              </w:rPr>
              <w:t>e</w:t>
            </w:r>
            <w:r w:rsidRPr="0082107C">
              <w:rPr>
                <w:rFonts w:ascii="Arial" w:eastAsia="Times New Roman" w:hAnsi="Arial" w:cs="Arial"/>
                <w:sz w:val="20"/>
                <w:szCs w:val="20"/>
              </w:rPr>
              <w:t xml:space="preserve">d </w:t>
            </w:r>
            <w:r w:rsidRPr="0082107C">
              <w:rPr>
                <w:rFonts w:ascii="Arial" w:eastAsia="Times New Roman" w:hAnsi="Arial" w:cs="Arial"/>
                <w:spacing w:val="2"/>
                <w:sz w:val="20"/>
                <w:szCs w:val="20"/>
              </w:rPr>
              <w:t>b</w:t>
            </w:r>
            <w:r w:rsidRPr="0082107C">
              <w:rPr>
                <w:rFonts w:ascii="Arial" w:eastAsia="Times New Roman" w:hAnsi="Arial" w:cs="Arial"/>
                <w:sz w:val="20"/>
                <w:szCs w:val="20"/>
              </w:rPr>
              <w:t>y</w:t>
            </w:r>
            <w:r w:rsidRPr="0082107C">
              <w:rPr>
                <w:rFonts w:ascii="Arial" w:eastAsia="Times New Roman" w:hAnsi="Arial" w:cs="Arial"/>
                <w:spacing w:val="-5"/>
                <w:sz w:val="20"/>
                <w:szCs w:val="20"/>
              </w:rPr>
              <w:t xml:space="preserve"> </w:t>
            </w:r>
            <w:r w:rsidRPr="0082107C">
              <w:rPr>
                <w:rFonts w:ascii="Arial" w:eastAsia="Times New Roman" w:hAnsi="Arial" w:cs="Arial"/>
                <w:sz w:val="20"/>
                <w:szCs w:val="20"/>
              </w:rPr>
              <w:t>the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E</w:t>
            </w:r>
            <w:r w:rsidRPr="0082107C">
              <w:rPr>
                <w:rFonts w:ascii="Arial" w:eastAsia="Times New Roman" w:hAnsi="Arial" w:cs="Arial"/>
                <w:spacing w:val="1"/>
                <w:sz w:val="20"/>
                <w:szCs w:val="20"/>
              </w:rPr>
              <w:t>P</w:t>
            </w:r>
            <w:r w:rsidRPr="0082107C">
              <w:rPr>
                <w:rFonts w:ascii="Arial" w:eastAsia="Times New Roman" w:hAnsi="Arial" w:cs="Arial"/>
                <w:sz w:val="20"/>
                <w:szCs w:val="20"/>
              </w:rPr>
              <w:t>A A</w:t>
            </w:r>
            <w:r w:rsidRPr="0082107C">
              <w:rPr>
                <w:rFonts w:ascii="Arial" w:eastAsia="Times New Roman" w:hAnsi="Arial" w:cs="Arial"/>
                <w:spacing w:val="2"/>
                <w:sz w:val="20"/>
                <w:szCs w:val="20"/>
              </w:rPr>
              <w:t>d</w:t>
            </w:r>
            <w:r w:rsidRPr="0082107C">
              <w:rPr>
                <w:rFonts w:ascii="Arial" w:eastAsia="Times New Roman" w:hAnsi="Arial" w:cs="Arial"/>
                <w:sz w:val="20"/>
                <w:szCs w:val="20"/>
              </w:rPr>
              <w:t>minist</w:t>
            </w:r>
            <w:r w:rsidRPr="0082107C">
              <w:rPr>
                <w:rFonts w:ascii="Arial" w:eastAsia="Times New Roman" w:hAnsi="Arial" w:cs="Arial"/>
                <w:spacing w:val="-1"/>
                <w:sz w:val="20"/>
                <w:szCs w:val="20"/>
              </w:rPr>
              <w:t>ra</w:t>
            </w:r>
            <w:r w:rsidRPr="0082107C">
              <w:rPr>
                <w:rFonts w:ascii="Arial" w:eastAsia="Times New Roman" w:hAnsi="Arial" w:cs="Arial"/>
                <w:sz w:val="20"/>
                <w:szCs w:val="20"/>
              </w:rPr>
              <w:t>to</w:t>
            </w:r>
            <w:r w:rsidRPr="0082107C">
              <w:rPr>
                <w:rFonts w:ascii="Arial" w:eastAsia="Times New Roman" w:hAnsi="Arial" w:cs="Arial"/>
                <w:spacing w:val="-1"/>
                <w:sz w:val="20"/>
                <w:szCs w:val="20"/>
              </w:rPr>
              <w:t>r</w:t>
            </w:r>
            <w:r w:rsidRPr="0082107C">
              <w:rPr>
                <w:rFonts w:ascii="Arial" w:eastAsia="Times New Roman" w:hAnsi="Arial" w:cs="Arial"/>
                <w:sz w:val="20"/>
                <w:szCs w:val="20"/>
              </w:rPr>
              <w:t>.</w:t>
            </w:r>
          </w:p>
        </w:tc>
      </w:tr>
    </w:tbl>
    <w:p w14:paraId="34BA3011"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5D2DC75"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8722B6" w:rsidRPr="00D94F69" w:rsidSect="00257772">
          <w:headerReference w:type="default" r:id="rId264"/>
          <w:pgSz w:w="12240" w:h="15840" w:code="1"/>
          <w:pgMar w:top="1440" w:right="1440" w:bottom="1440" w:left="1440" w:header="720" w:footer="720" w:gutter="0"/>
          <w:cols w:space="720"/>
          <w:docGrid w:linePitch="360"/>
        </w:sectPr>
      </w:pPr>
    </w:p>
    <w:p w14:paraId="65605E00" w14:textId="77777777" w:rsidR="008722B6" w:rsidRPr="00D94F69" w:rsidRDefault="008722B6" w:rsidP="008722B6">
      <w:pPr>
        <w:pStyle w:val="Heading3"/>
        <w:jc w:val="both"/>
        <w:rPr>
          <w:rFonts w:cs="Arial"/>
          <w:b w:val="0"/>
          <w:szCs w:val="24"/>
        </w:rPr>
      </w:pPr>
      <w:bookmarkStart w:id="115" w:name="_Toc3270187"/>
      <w:bookmarkStart w:id="116" w:name="_Toc3283326"/>
      <w:r w:rsidRPr="00D94F69">
        <w:rPr>
          <w:rFonts w:cs="Arial"/>
        </w:rPr>
        <w:lastRenderedPageBreak/>
        <w:t>Audit Implications Summary</w:t>
      </w:r>
      <w:bookmarkEnd w:id="115"/>
      <w:bookmarkEnd w:id="116"/>
    </w:p>
    <w:tbl>
      <w:tblPr>
        <w:tblStyle w:val="TableGrid"/>
        <w:tblW w:w="5000" w:type="pct"/>
        <w:tblLook w:val="04A0" w:firstRow="1" w:lastRow="0" w:firstColumn="1" w:lastColumn="0" w:noHBand="0" w:noVBand="1"/>
      </w:tblPr>
      <w:tblGrid>
        <w:gridCol w:w="9576"/>
      </w:tblGrid>
      <w:tr w:rsidR="008722B6" w:rsidRPr="00D94F69" w14:paraId="3B6D7B1E" w14:textId="77777777" w:rsidTr="006F72CE">
        <w:tc>
          <w:tcPr>
            <w:tcW w:w="5000" w:type="pct"/>
            <w:shd w:val="clear" w:color="auto" w:fill="548DD4" w:themeFill="text2" w:themeFillTint="99"/>
          </w:tcPr>
          <w:p w14:paraId="3D031C9D" w14:textId="77777777" w:rsidR="008722B6" w:rsidRPr="00D94F69" w:rsidRDefault="008722B6" w:rsidP="006F72CE">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8722B6" w:rsidRPr="00D94F69" w14:paraId="19974789" w14:textId="77777777" w:rsidTr="006F72CE">
        <w:tc>
          <w:tcPr>
            <w:tcW w:w="5000" w:type="pct"/>
          </w:tcPr>
          <w:p w14:paraId="7218FDB2" w14:textId="77777777" w:rsidR="008722B6" w:rsidRPr="00D94F69" w:rsidRDefault="008722B6" w:rsidP="008722B6">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3C980A9" w14:textId="77777777" w:rsidR="008722B6" w:rsidRPr="00D94F69" w:rsidRDefault="008722B6" w:rsidP="006F72CE">
            <w:pPr>
              <w:widowControl w:val="0"/>
              <w:spacing w:after="240"/>
              <w:ind w:left="720"/>
              <w:jc w:val="both"/>
              <w:rPr>
                <w:rFonts w:ascii="Arial" w:hAnsi="Arial" w:cs="Arial"/>
                <w:b/>
                <w:sz w:val="20"/>
              </w:rPr>
            </w:pPr>
          </w:p>
          <w:p w14:paraId="2459BBEC" w14:textId="77777777" w:rsidR="008722B6" w:rsidRPr="00D94F69" w:rsidRDefault="008722B6" w:rsidP="008722B6">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218B0F1F" w14:textId="77777777" w:rsidR="008722B6" w:rsidRPr="00D94F69" w:rsidRDefault="008722B6" w:rsidP="006F72CE">
            <w:pPr>
              <w:pStyle w:val="ListParagraph"/>
              <w:spacing w:after="240"/>
              <w:jc w:val="both"/>
              <w:rPr>
                <w:rFonts w:ascii="Arial" w:hAnsi="Arial" w:cs="Arial"/>
                <w:b/>
              </w:rPr>
            </w:pPr>
          </w:p>
          <w:p w14:paraId="6ECFEF8D" w14:textId="77777777" w:rsidR="008722B6" w:rsidRPr="00D94F69" w:rsidRDefault="008722B6" w:rsidP="008722B6">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A25E584" w14:textId="77777777" w:rsidR="008722B6" w:rsidRPr="00D94F69" w:rsidRDefault="008722B6" w:rsidP="006F72CE">
            <w:pPr>
              <w:pStyle w:val="ListParagraph"/>
              <w:spacing w:after="240"/>
              <w:jc w:val="both"/>
              <w:rPr>
                <w:rFonts w:ascii="Arial" w:hAnsi="Arial" w:cs="Arial"/>
                <w:b/>
              </w:rPr>
            </w:pPr>
          </w:p>
          <w:p w14:paraId="5AE2C501" w14:textId="77777777" w:rsidR="008722B6" w:rsidRPr="00D94F69" w:rsidRDefault="008722B6" w:rsidP="008722B6">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8AC9F37" w14:textId="77777777" w:rsidR="008722B6" w:rsidRPr="00D94F69" w:rsidRDefault="008722B6" w:rsidP="006F72CE">
            <w:pPr>
              <w:pStyle w:val="ListParagraph"/>
              <w:spacing w:after="240"/>
              <w:jc w:val="both"/>
              <w:rPr>
                <w:rFonts w:ascii="Arial" w:hAnsi="Arial" w:cs="Arial"/>
                <w:b/>
              </w:rPr>
            </w:pPr>
          </w:p>
          <w:p w14:paraId="2164D161" w14:textId="77777777" w:rsidR="008722B6" w:rsidRPr="00D94F69" w:rsidRDefault="008722B6" w:rsidP="008722B6">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3C14C42" w14:textId="77777777" w:rsidR="008722B6" w:rsidRPr="00D94F69" w:rsidRDefault="008722B6" w:rsidP="006F72CE">
            <w:pPr>
              <w:pStyle w:val="APStepItem"/>
              <w:numPr>
                <w:ilvl w:val="0"/>
                <w:numId w:val="0"/>
              </w:numPr>
              <w:spacing w:after="240"/>
              <w:rPr>
                <w:rFonts w:cs="Arial"/>
                <w:b/>
              </w:rPr>
            </w:pPr>
          </w:p>
        </w:tc>
      </w:tr>
    </w:tbl>
    <w:p w14:paraId="42AC1BC5" w14:textId="77777777" w:rsidR="008722B6" w:rsidRPr="00D94F69" w:rsidRDefault="008722B6" w:rsidP="008722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1E0BB1B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pgSz w:w="12240" w:h="15840" w:code="1"/>
          <w:pgMar w:top="1440" w:right="1440" w:bottom="1440" w:left="1440" w:header="720" w:footer="720" w:gutter="0"/>
          <w:cols w:space="720"/>
          <w:docGrid w:linePitch="360"/>
        </w:sectPr>
      </w:pPr>
    </w:p>
    <w:p w14:paraId="41ACE3F3" w14:textId="77777777" w:rsidR="00784098" w:rsidRPr="00D94F69" w:rsidRDefault="00784098" w:rsidP="006672EA">
      <w:pPr>
        <w:pStyle w:val="Heading2"/>
        <w:jc w:val="both"/>
        <w:rPr>
          <w:rStyle w:val="PageNumber"/>
          <w:rFonts w:cs="Arial"/>
        </w:rPr>
      </w:pPr>
      <w:bookmarkStart w:id="117" w:name="_Toc442267704"/>
      <w:bookmarkStart w:id="118" w:name="_Toc3283327"/>
      <w:r w:rsidRPr="00D94F69">
        <w:rPr>
          <w:rStyle w:val="PageNumber"/>
          <w:rFonts w:cs="Arial"/>
        </w:rPr>
        <w:lastRenderedPageBreak/>
        <w:t>Program Testing Conclusion</w:t>
      </w:r>
      <w:bookmarkEnd w:id="117"/>
      <w:bookmarkEnd w:id="118"/>
    </w:p>
    <w:p w14:paraId="20B1C12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170A79B2" w14:textId="77777777" w:rsidTr="00EB2539">
        <w:trPr>
          <w:jc w:val="center"/>
        </w:trPr>
        <w:tc>
          <w:tcPr>
            <w:tcW w:w="9225" w:type="dxa"/>
            <w:gridSpan w:val="3"/>
            <w:shd w:val="clear" w:color="auto" w:fill="DBE5F1"/>
          </w:tcPr>
          <w:p w14:paraId="5E4BA51F"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348BD610" w14:textId="77777777" w:rsidTr="00EB2539">
        <w:trPr>
          <w:jc w:val="center"/>
        </w:trPr>
        <w:tc>
          <w:tcPr>
            <w:tcW w:w="4680" w:type="dxa"/>
            <w:gridSpan w:val="2"/>
            <w:shd w:val="clear" w:color="auto" w:fill="DBE5F1"/>
          </w:tcPr>
          <w:p w14:paraId="07EB5691"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6A64B54A" w14:textId="77777777" w:rsidR="00784098" w:rsidRPr="00D94F69" w:rsidRDefault="00784098" w:rsidP="00A43BF7">
            <w:pPr>
              <w:jc w:val="both"/>
              <w:rPr>
                <w:rFonts w:ascii="Arial" w:hAnsi="Arial" w:cs="Arial"/>
                <w:b/>
                <w:sz w:val="20"/>
              </w:rPr>
            </w:pPr>
          </w:p>
        </w:tc>
      </w:tr>
      <w:tr w:rsidR="00784098" w:rsidRPr="00D94F69" w14:paraId="66CF2EB4" w14:textId="77777777" w:rsidTr="00EB2539">
        <w:trPr>
          <w:jc w:val="center"/>
        </w:trPr>
        <w:tc>
          <w:tcPr>
            <w:tcW w:w="3000" w:type="dxa"/>
            <w:shd w:val="clear" w:color="auto" w:fill="DBE5F1"/>
          </w:tcPr>
          <w:p w14:paraId="739FF927"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5B264919" w14:textId="77777777" w:rsidR="00784098" w:rsidRPr="00D94F69" w:rsidRDefault="00784098" w:rsidP="00A43BF7">
            <w:pPr>
              <w:jc w:val="both"/>
              <w:rPr>
                <w:rFonts w:ascii="Arial" w:hAnsi="Arial" w:cs="Arial"/>
                <w:sz w:val="20"/>
              </w:rPr>
            </w:pPr>
          </w:p>
        </w:tc>
      </w:tr>
      <w:tr w:rsidR="00784098" w:rsidRPr="00D94F69" w14:paraId="43E35EA1" w14:textId="77777777" w:rsidTr="00EB2539">
        <w:trPr>
          <w:jc w:val="center"/>
        </w:trPr>
        <w:tc>
          <w:tcPr>
            <w:tcW w:w="3000" w:type="dxa"/>
            <w:shd w:val="clear" w:color="auto" w:fill="DBE5F1"/>
          </w:tcPr>
          <w:p w14:paraId="353F9B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643AEEAD" w14:textId="77777777" w:rsidR="00784098" w:rsidRPr="00D94F69" w:rsidRDefault="00784098" w:rsidP="00A43BF7">
            <w:pPr>
              <w:jc w:val="both"/>
              <w:rPr>
                <w:rFonts w:ascii="Arial" w:hAnsi="Arial" w:cs="Arial"/>
                <w:sz w:val="20"/>
              </w:rPr>
            </w:pPr>
          </w:p>
        </w:tc>
      </w:tr>
      <w:tr w:rsidR="00784098" w:rsidRPr="00D94F69" w14:paraId="4C20D6E4" w14:textId="77777777" w:rsidTr="00EB2539">
        <w:trPr>
          <w:jc w:val="center"/>
        </w:trPr>
        <w:tc>
          <w:tcPr>
            <w:tcW w:w="3000" w:type="dxa"/>
            <w:shd w:val="clear" w:color="auto" w:fill="DBE5F1"/>
          </w:tcPr>
          <w:p w14:paraId="04B22307"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40F68388" w14:textId="77777777" w:rsidR="00784098" w:rsidRPr="00D94F69" w:rsidRDefault="00784098" w:rsidP="00A43BF7">
            <w:pPr>
              <w:jc w:val="both"/>
              <w:rPr>
                <w:rFonts w:ascii="Arial" w:hAnsi="Arial" w:cs="Arial"/>
                <w:sz w:val="20"/>
              </w:rPr>
            </w:pPr>
          </w:p>
        </w:tc>
      </w:tr>
      <w:tr w:rsidR="00784098" w:rsidRPr="00D94F69" w14:paraId="017AFB68" w14:textId="77777777" w:rsidTr="00EB2539">
        <w:trPr>
          <w:jc w:val="center"/>
        </w:trPr>
        <w:tc>
          <w:tcPr>
            <w:tcW w:w="3000" w:type="dxa"/>
            <w:shd w:val="clear" w:color="auto" w:fill="DBE5F1"/>
          </w:tcPr>
          <w:p w14:paraId="22E0C48B"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23E0C890" w14:textId="77777777" w:rsidR="00784098" w:rsidRPr="00D94F69" w:rsidRDefault="00784098" w:rsidP="00A43BF7">
            <w:pPr>
              <w:jc w:val="both"/>
              <w:rPr>
                <w:rFonts w:ascii="Arial" w:hAnsi="Arial" w:cs="Arial"/>
                <w:sz w:val="20"/>
              </w:rPr>
            </w:pPr>
          </w:p>
        </w:tc>
      </w:tr>
    </w:tbl>
    <w:p w14:paraId="660B7602" w14:textId="77777777" w:rsidR="00784098" w:rsidRPr="00D94F69" w:rsidRDefault="00784098" w:rsidP="006672EA">
      <w:pPr>
        <w:spacing w:after="240"/>
        <w:jc w:val="both"/>
        <w:rPr>
          <w:rFonts w:ascii="Arial" w:hAnsi="Arial" w:cs="Arial"/>
          <w:b/>
          <w:sz w:val="20"/>
        </w:rPr>
      </w:pPr>
    </w:p>
    <w:p w14:paraId="60BB1187" w14:textId="211E7F41"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23C3F3E2" wp14:editId="2F6FEA69">
            <wp:extent cx="111760" cy="111760"/>
            <wp:effectExtent l="0" t="0" r="0" b="0"/>
            <wp:docPr id="1" name="Picture 1" descr="Permalink to here">
              <a:hlinkClick xmlns:a="http://schemas.openxmlformats.org/drawingml/2006/main" r:id="rId26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65" tgtFrame="&quot;content&quot;"/>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6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039C5571"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1F868B06"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079016C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3DC6D9F0"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10A39984"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6F4521CF"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A2EFFA1"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0811A007" w14:textId="1201AADC"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6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2734EC89" w14:textId="3B346403" w:rsidR="00FA3EC3" w:rsidRPr="00D94F69" w:rsidRDefault="00465EDF" w:rsidP="006672EA">
      <w:pPr>
        <w:spacing w:after="240"/>
        <w:jc w:val="both"/>
        <w:rPr>
          <w:rFonts w:ascii="Arial" w:hAnsi="Arial" w:cs="Arial"/>
          <w:sz w:val="20"/>
        </w:rPr>
      </w:pPr>
      <w:hyperlink r:id="rId26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3462FBE4" w14:textId="2BE2378D" w:rsidR="00FA3EC3" w:rsidRPr="00D94F69" w:rsidRDefault="00465EDF" w:rsidP="006672EA">
      <w:pPr>
        <w:spacing w:after="240"/>
        <w:jc w:val="both"/>
        <w:rPr>
          <w:rFonts w:ascii="Arial" w:hAnsi="Arial" w:cs="Arial"/>
          <w:sz w:val="20"/>
        </w:rPr>
      </w:pPr>
      <w:hyperlink r:id="rId27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5466358A" w14:textId="0082E544"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71"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7020D58F"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14:paraId="40EEAB29" w14:textId="77777777" w:rsidTr="00E0350C">
        <w:trPr>
          <w:jc w:val="center"/>
        </w:trPr>
        <w:tc>
          <w:tcPr>
            <w:tcW w:w="5000" w:type="pct"/>
            <w:shd w:val="clear" w:color="auto" w:fill="DBE5F1"/>
          </w:tcPr>
          <w:p w14:paraId="36ADB467"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1B3F6837" w14:textId="77777777" w:rsidTr="00E0350C">
        <w:trPr>
          <w:jc w:val="center"/>
        </w:trPr>
        <w:tc>
          <w:tcPr>
            <w:tcW w:w="5000" w:type="pct"/>
          </w:tcPr>
          <w:p w14:paraId="1F291246" w14:textId="77777777" w:rsidR="00784098" w:rsidRPr="00D94F69" w:rsidRDefault="00784098" w:rsidP="00A43BF7">
            <w:pPr>
              <w:spacing w:after="240"/>
              <w:jc w:val="both"/>
              <w:rPr>
                <w:rFonts w:ascii="Arial" w:hAnsi="Arial" w:cs="Arial"/>
                <w:sz w:val="20"/>
              </w:rPr>
            </w:pPr>
          </w:p>
          <w:p w14:paraId="05AEBAC2" w14:textId="77777777" w:rsidR="00784098" w:rsidRPr="00D94F69" w:rsidRDefault="00784098" w:rsidP="006672EA">
            <w:pPr>
              <w:spacing w:after="240"/>
              <w:jc w:val="both"/>
              <w:rPr>
                <w:rFonts w:ascii="Arial" w:hAnsi="Arial" w:cs="Arial"/>
                <w:sz w:val="20"/>
              </w:rPr>
            </w:pPr>
          </w:p>
        </w:tc>
      </w:tr>
    </w:tbl>
    <w:p w14:paraId="6A8DC13F"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14EC8F5E" w14:textId="77777777" w:rsidTr="00EB2539">
        <w:trPr>
          <w:jc w:val="center"/>
        </w:trPr>
        <w:tc>
          <w:tcPr>
            <w:tcW w:w="9450" w:type="dxa"/>
            <w:shd w:val="clear" w:color="auto" w:fill="DBE5F1"/>
          </w:tcPr>
          <w:p w14:paraId="5B3B81B9"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42D3C097" w14:textId="77777777" w:rsidTr="00EB2539">
        <w:trPr>
          <w:jc w:val="center"/>
        </w:trPr>
        <w:tc>
          <w:tcPr>
            <w:tcW w:w="9450" w:type="dxa"/>
          </w:tcPr>
          <w:p w14:paraId="5244D7F9" w14:textId="77777777" w:rsidR="00784098" w:rsidRPr="00D94F69" w:rsidRDefault="00784098" w:rsidP="00A43BF7">
            <w:pPr>
              <w:spacing w:after="240"/>
              <w:jc w:val="both"/>
              <w:rPr>
                <w:rFonts w:ascii="Arial" w:hAnsi="Arial" w:cs="Arial"/>
                <w:sz w:val="20"/>
              </w:rPr>
            </w:pPr>
          </w:p>
          <w:p w14:paraId="361E4898" w14:textId="77777777" w:rsidR="00784098" w:rsidRPr="00D94F69" w:rsidRDefault="00784098" w:rsidP="006672EA">
            <w:pPr>
              <w:spacing w:after="240"/>
              <w:jc w:val="both"/>
              <w:rPr>
                <w:rFonts w:ascii="Arial" w:hAnsi="Arial" w:cs="Arial"/>
                <w:sz w:val="20"/>
              </w:rPr>
            </w:pPr>
          </w:p>
        </w:tc>
      </w:tr>
    </w:tbl>
    <w:p w14:paraId="509044BC" w14:textId="77777777" w:rsidR="00784098" w:rsidRPr="00D94F69" w:rsidRDefault="00784098" w:rsidP="006672EA">
      <w:pPr>
        <w:spacing w:after="240"/>
        <w:jc w:val="both"/>
        <w:rPr>
          <w:rFonts w:ascii="Arial" w:hAnsi="Arial" w:cs="Arial"/>
          <w:color w:val="000000"/>
          <w:sz w:val="20"/>
        </w:rPr>
      </w:pPr>
    </w:p>
    <w:p w14:paraId="49A9BF02" w14:textId="77777777"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19" w:name="AICPAIGS:767.2670-1"/>
      <w:bookmarkEnd w:id="11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101179FC"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9816C40"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45229377"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5A800941"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D166FB5" w14:textId="77777777" w:rsidTr="00EB2539">
        <w:trPr>
          <w:jc w:val="center"/>
        </w:trPr>
        <w:tc>
          <w:tcPr>
            <w:tcW w:w="9585" w:type="dxa"/>
            <w:shd w:val="clear" w:color="auto" w:fill="DBE5F1"/>
          </w:tcPr>
          <w:p w14:paraId="7CEFF852"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489FBE73" w14:textId="77777777" w:rsidTr="00EB2539">
        <w:trPr>
          <w:jc w:val="center"/>
        </w:trPr>
        <w:tc>
          <w:tcPr>
            <w:tcW w:w="9585" w:type="dxa"/>
          </w:tcPr>
          <w:p w14:paraId="00C8276F" w14:textId="77777777" w:rsidR="00784098" w:rsidRPr="00D94F69" w:rsidRDefault="00784098" w:rsidP="006672EA">
            <w:pPr>
              <w:spacing w:after="240"/>
              <w:ind w:left="360"/>
              <w:jc w:val="both"/>
              <w:rPr>
                <w:rFonts w:ascii="Arial" w:hAnsi="Arial" w:cs="Arial"/>
                <w:sz w:val="20"/>
              </w:rPr>
            </w:pPr>
          </w:p>
          <w:p w14:paraId="199D750A" w14:textId="77777777" w:rsidR="00784098" w:rsidRPr="00D94F69" w:rsidRDefault="00784098" w:rsidP="006672EA">
            <w:pPr>
              <w:spacing w:after="240"/>
              <w:ind w:left="360"/>
              <w:jc w:val="both"/>
              <w:rPr>
                <w:rFonts w:ascii="Arial" w:hAnsi="Arial" w:cs="Arial"/>
                <w:sz w:val="20"/>
              </w:rPr>
            </w:pPr>
          </w:p>
        </w:tc>
      </w:tr>
    </w:tbl>
    <w:p w14:paraId="335A2180" w14:textId="4ED3678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7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6389E" w14:textId="77777777" w:rsidR="000E4968" w:rsidRDefault="000E4968">
      <w:r>
        <w:separator/>
      </w:r>
    </w:p>
  </w:endnote>
  <w:endnote w:type="continuationSeparator" w:id="0">
    <w:p w14:paraId="431BCE3E" w14:textId="77777777" w:rsidR="000E4968" w:rsidRDefault="000E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DC0D" w14:textId="0BDE75EA" w:rsidR="000E4968" w:rsidRDefault="000E4968">
    <w:pPr>
      <w:pBdr>
        <w:top w:val="single" w:sz="4" w:space="1" w:color="auto"/>
      </w:pBdr>
      <w:tabs>
        <w:tab w:val="center" w:pos="4680"/>
      </w:tabs>
      <w:spacing w:line="240" w:lineRule="exact"/>
      <w:rPr>
        <w:sz w:val="18"/>
      </w:rPr>
    </w:pPr>
    <w:r>
      <w:rPr>
        <w:sz w:val="18"/>
      </w:rPr>
      <w:t xml:space="preserve">2018 UG </w:t>
    </w:r>
    <w:r w:rsidR="00096F90">
      <w:rPr>
        <w:sz w:val="18"/>
      </w:rPr>
      <w:t>FACCR 66.468 DWSRF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65EDF">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65EDF">
      <w:rPr>
        <w:b/>
        <w:noProof/>
        <w:sz w:val="18"/>
      </w:rPr>
      <w:t>92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A6D3" w14:textId="77777777" w:rsidR="000E4968" w:rsidRDefault="000E4968">
      <w:r>
        <w:separator/>
      </w:r>
    </w:p>
  </w:footnote>
  <w:footnote w:type="continuationSeparator" w:id="0">
    <w:p w14:paraId="70E4C3A4" w14:textId="77777777" w:rsidR="000E4968" w:rsidRDefault="000E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C1F" w14:textId="77777777" w:rsidR="000E4968" w:rsidRPr="00084EE0" w:rsidRDefault="000E49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D91A"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662D"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3D66"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3747"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B3A1"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A1E6"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5539"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9A48"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E0C7"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0EF7"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572B" w14:textId="77777777" w:rsidR="000E4968" w:rsidRPr="00F13178" w:rsidRDefault="000E4968"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55E8"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F526" w14:textId="77777777" w:rsidR="000E4968" w:rsidRPr="00114391" w:rsidRDefault="000E496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2DA2"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3FD0" w14:textId="77777777" w:rsidR="000E4968" w:rsidRPr="002616A3" w:rsidRDefault="000E4968"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6DA41342" w14:textId="77777777" w:rsidR="000E4968" w:rsidRPr="00257772" w:rsidRDefault="000E4968" w:rsidP="0025777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A27"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6CF2"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DCEE"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B6A4"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F3DE"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413F"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AD1E" w14:textId="77777777" w:rsidR="000E4968" w:rsidRPr="00F13178" w:rsidRDefault="000E4968"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FDDE" w14:textId="77777777" w:rsidR="000E4968" w:rsidRPr="002616A3" w:rsidRDefault="000E4968"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B585"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B106"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B97F"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0009" w14:textId="77777777" w:rsidR="000E4968" w:rsidRPr="002616A3" w:rsidRDefault="000E4968"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5A6D" w14:textId="77777777" w:rsidR="000E4968" w:rsidRPr="002616A3" w:rsidRDefault="000E496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 Requirements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1D40" w14:textId="06C380B5" w:rsidR="000E4968" w:rsidRPr="002616A3" w:rsidRDefault="000E496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722B6">
      <w:rPr>
        <w:rFonts w:ascii="Arial" w:hAnsi="Arial" w:cs="Arial"/>
        <w:b/>
        <w:sz w:val="36"/>
        <w:szCs w:val="36"/>
      </w:rPr>
      <w:t xml:space="preserve"> – Binding Commitments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5761" w14:textId="38A00AE3" w:rsidR="000E4968" w:rsidRPr="002616A3" w:rsidRDefault="000E496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722B6">
      <w:rPr>
        <w:rFonts w:ascii="Arial" w:hAnsi="Arial" w:cs="Arial"/>
        <w:b/>
        <w:sz w:val="36"/>
        <w:szCs w:val="36"/>
      </w:rPr>
      <w:t xml:space="preserve"> – Deposits to DWSRF</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561B" w14:textId="0D1B888F" w:rsidR="000E4968" w:rsidRPr="002616A3" w:rsidRDefault="000E496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722B6">
      <w:rPr>
        <w:rFonts w:ascii="Arial" w:hAnsi="Arial" w:cs="Arial"/>
        <w:b/>
        <w:sz w:val="36"/>
        <w:szCs w:val="36"/>
      </w:rPr>
      <w:t xml:space="preserve"> – DWSRF as Security for Bonds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1827" w14:textId="067FE79C" w:rsidR="008722B6" w:rsidRPr="002616A3" w:rsidRDefault="008722B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Repayment of Set Aside Loans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5E23" w14:textId="77777777" w:rsidR="000E4968" w:rsidRPr="00F13178" w:rsidRDefault="000E4968"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F9BE" w14:textId="77777777" w:rsidR="008722B6" w:rsidRPr="002616A3" w:rsidRDefault="008722B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D335" w14:textId="77777777" w:rsidR="008722B6" w:rsidRPr="002616A3" w:rsidRDefault="008722B6"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D252" w14:textId="77777777" w:rsidR="008722B6" w:rsidRPr="002616A3" w:rsidRDefault="008722B6"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511F" w14:textId="77777777" w:rsidR="000E4968" w:rsidRPr="00784098" w:rsidRDefault="000E4968"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D838" w14:textId="77777777" w:rsidR="000E4968" w:rsidRPr="004652A0" w:rsidRDefault="000E49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789AB78" w14:textId="77777777" w:rsidR="000E4968" w:rsidRDefault="000E49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2469" w14:textId="77777777" w:rsidR="000E4968" w:rsidRPr="004652A0" w:rsidRDefault="000E49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74EB587" w14:textId="77777777" w:rsidR="000E4968" w:rsidRDefault="000E49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C2E5" w14:textId="77777777" w:rsidR="000E4968" w:rsidRPr="004652A0" w:rsidRDefault="000E49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61FACD2" w14:textId="77777777" w:rsidR="000E4968" w:rsidRDefault="000E49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0CC8" w14:textId="77777777" w:rsidR="000E4968" w:rsidRPr="004652A0" w:rsidRDefault="000E496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7A5249D7" w14:textId="77777777" w:rsidR="000E4968" w:rsidRDefault="000E49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CBC1" w14:textId="77777777" w:rsidR="000E4968" w:rsidRPr="004652A0" w:rsidRDefault="000E496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3A1875"/>
    <w:multiLevelType w:val="hybridMultilevel"/>
    <w:tmpl w:val="6A4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8F05AB"/>
    <w:multiLevelType w:val="hybridMultilevel"/>
    <w:tmpl w:val="3A36B174"/>
    <w:lvl w:ilvl="0" w:tplc="04090001">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A677E1"/>
    <w:multiLevelType w:val="hybridMultilevel"/>
    <w:tmpl w:val="6F7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1E1191"/>
    <w:multiLevelType w:val="hybridMultilevel"/>
    <w:tmpl w:val="3380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E110CD8"/>
    <w:multiLevelType w:val="hybridMultilevel"/>
    <w:tmpl w:val="D2E08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37F513B"/>
    <w:multiLevelType w:val="multilevel"/>
    <w:tmpl w:val="0D92E0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63492A"/>
    <w:multiLevelType w:val="hybridMultilevel"/>
    <w:tmpl w:val="010A2E00"/>
    <w:lvl w:ilvl="0" w:tplc="139CA56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1"/>
  </w:num>
  <w:num w:numId="4">
    <w:abstractNumId w:val="27"/>
  </w:num>
  <w:num w:numId="5">
    <w:abstractNumId w:val="58"/>
  </w:num>
  <w:num w:numId="6">
    <w:abstractNumId w:val="25"/>
  </w:num>
  <w:num w:numId="7">
    <w:abstractNumId w:val="70"/>
  </w:num>
  <w:num w:numId="8">
    <w:abstractNumId w:val="52"/>
  </w:num>
  <w:num w:numId="9">
    <w:abstractNumId w:val="16"/>
  </w:num>
  <w:num w:numId="10">
    <w:abstractNumId w:val="4"/>
  </w:num>
  <w:num w:numId="11">
    <w:abstractNumId w:val="55"/>
  </w:num>
  <w:num w:numId="12">
    <w:abstractNumId w:val="14"/>
  </w:num>
  <w:num w:numId="13">
    <w:abstractNumId w:val="66"/>
  </w:num>
  <w:num w:numId="14">
    <w:abstractNumId w:val="44"/>
  </w:num>
  <w:num w:numId="15">
    <w:abstractNumId w:val="37"/>
  </w:num>
  <w:num w:numId="16">
    <w:abstractNumId w:val="48"/>
  </w:num>
  <w:num w:numId="17">
    <w:abstractNumId w:val="31"/>
  </w:num>
  <w:num w:numId="18">
    <w:abstractNumId w:val="61"/>
  </w:num>
  <w:num w:numId="19">
    <w:abstractNumId w:val="24"/>
  </w:num>
  <w:num w:numId="20">
    <w:abstractNumId w:val="43"/>
  </w:num>
  <w:num w:numId="21">
    <w:abstractNumId w:val="67"/>
  </w:num>
  <w:num w:numId="22">
    <w:abstractNumId w:val="65"/>
  </w:num>
  <w:num w:numId="23">
    <w:abstractNumId w:val="40"/>
  </w:num>
  <w:num w:numId="24">
    <w:abstractNumId w:val="18"/>
  </w:num>
  <w:num w:numId="25">
    <w:abstractNumId w:val="11"/>
  </w:num>
  <w:num w:numId="26">
    <w:abstractNumId w:val="54"/>
  </w:num>
  <w:num w:numId="27">
    <w:abstractNumId w:val="17"/>
  </w:num>
  <w:num w:numId="28">
    <w:abstractNumId w:val="28"/>
  </w:num>
  <w:num w:numId="29">
    <w:abstractNumId w:val="39"/>
  </w:num>
  <w:num w:numId="30">
    <w:abstractNumId w:val="32"/>
  </w:num>
  <w:num w:numId="31">
    <w:abstractNumId w:val="33"/>
  </w:num>
  <w:num w:numId="32">
    <w:abstractNumId w:val="49"/>
  </w:num>
  <w:num w:numId="33">
    <w:abstractNumId w:val="10"/>
  </w:num>
  <w:num w:numId="34">
    <w:abstractNumId w:val="51"/>
  </w:num>
  <w:num w:numId="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2"/>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1"/>
  </w:num>
  <w:num w:numId="47">
    <w:abstractNumId w:val="3"/>
  </w:num>
  <w:num w:numId="48">
    <w:abstractNumId w:val="71"/>
  </w:num>
  <w:num w:numId="49">
    <w:abstractNumId w:val="59"/>
  </w:num>
  <w:num w:numId="50">
    <w:abstractNumId w:val="19"/>
  </w:num>
  <w:num w:numId="51">
    <w:abstractNumId w:val="29"/>
  </w:num>
  <w:num w:numId="52">
    <w:abstractNumId w:val="30"/>
  </w:num>
  <w:num w:numId="53">
    <w:abstractNumId w:val="62"/>
  </w:num>
  <w:num w:numId="54">
    <w:abstractNumId w:val="2"/>
  </w:num>
  <w:num w:numId="55">
    <w:abstractNumId w:val="38"/>
  </w:num>
  <w:num w:numId="56">
    <w:abstractNumId w:val="1"/>
  </w:num>
  <w:num w:numId="57">
    <w:abstractNumId w:val="64"/>
  </w:num>
  <w:num w:numId="58">
    <w:abstractNumId w:val="69"/>
  </w:num>
  <w:num w:numId="59">
    <w:abstractNumId w:val="13"/>
  </w:num>
  <w:num w:numId="60">
    <w:abstractNumId w:val="15"/>
  </w:num>
  <w:num w:numId="61">
    <w:abstractNumId w:val="47"/>
  </w:num>
  <w:num w:numId="62">
    <w:abstractNumId w:val="5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20"/>
  </w:num>
  <w:num w:numId="66">
    <w:abstractNumId w:val="22"/>
  </w:num>
  <w:num w:numId="67">
    <w:abstractNumId w:val="36"/>
  </w:num>
  <w:num w:numId="68">
    <w:abstractNumId w:val="60"/>
  </w:num>
  <w:num w:numId="69">
    <w:abstractNumId w:val="35"/>
  </w:num>
  <w:num w:numId="70">
    <w:abstractNumId w:val="9"/>
  </w:num>
  <w:num w:numId="71">
    <w:abstractNumId w:val="23"/>
  </w:num>
  <w:num w:numId="72">
    <w:abstractNumId w:val="46"/>
  </w:num>
  <w:num w:numId="73">
    <w:abstractNumId w:val="56"/>
  </w:num>
  <w:num w:numId="74">
    <w:abstractNumId w:val="5"/>
  </w:num>
  <w:num w:numId="75">
    <w:abstractNumId w:val="50"/>
  </w:num>
  <w:num w:numId="76">
    <w:abstractNumId w:val="26"/>
  </w:num>
  <w:num w:numId="77">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EFF"/>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6F90"/>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6C1A"/>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68"/>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8DA"/>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8C4"/>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2015"/>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3A7"/>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330"/>
    <w:rsid w:val="004655E0"/>
    <w:rsid w:val="00465B91"/>
    <w:rsid w:val="00465EBD"/>
    <w:rsid w:val="00465EDF"/>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18F"/>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5E51"/>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3CB3"/>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8DE"/>
    <w:rsid w:val="007C0BFC"/>
    <w:rsid w:val="007C2627"/>
    <w:rsid w:val="007C33DF"/>
    <w:rsid w:val="007C34BE"/>
    <w:rsid w:val="007C378A"/>
    <w:rsid w:val="007C3AF7"/>
    <w:rsid w:val="007C3D02"/>
    <w:rsid w:val="007C52AC"/>
    <w:rsid w:val="007C594B"/>
    <w:rsid w:val="007C7CC1"/>
    <w:rsid w:val="007D08F2"/>
    <w:rsid w:val="007D0E5C"/>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77A"/>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196"/>
    <w:rsid w:val="0086085A"/>
    <w:rsid w:val="00860B51"/>
    <w:rsid w:val="008618D0"/>
    <w:rsid w:val="00862329"/>
    <w:rsid w:val="00862E47"/>
    <w:rsid w:val="0086340B"/>
    <w:rsid w:val="008635B5"/>
    <w:rsid w:val="00866326"/>
    <w:rsid w:val="00870676"/>
    <w:rsid w:val="008722B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2C0C"/>
    <w:rsid w:val="009656BB"/>
    <w:rsid w:val="0096765C"/>
    <w:rsid w:val="00967B9B"/>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6B89"/>
    <w:rsid w:val="00A07B59"/>
    <w:rsid w:val="00A10BFC"/>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5431"/>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1966"/>
    <w:rsid w:val="00B4222B"/>
    <w:rsid w:val="00B42D30"/>
    <w:rsid w:val="00B441B4"/>
    <w:rsid w:val="00B449B6"/>
    <w:rsid w:val="00B5023D"/>
    <w:rsid w:val="00B50A0B"/>
    <w:rsid w:val="00B50D6C"/>
    <w:rsid w:val="00B53987"/>
    <w:rsid w:val="00B53B11"/>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A84"/>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120"/>
    <w:rsid w:val="00CB6283"/>
    <w:rsid w:val="00CB779A"/>
    <w:rsid w:val="00CC121D"/>
    <w:rsid w:val="00CC1CDA"/>
    <w:rsid w:val="00CC4DD4"/>
    <w:rsid w:val="00CC7896"/>
    <w:rsid w:val="00CD0202"/>
    <w:rsid w:val="00CD20CD"/>
    <w:rsid w:val="00CD372D"/>
    <w:rsid w:val="00CD46EA"/>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4783"/>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412"/>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A0F"/>
    <w:rsid w:val="00D916F2"/>
    <w:rsid w:val="00D9327F"/>
    <w:rsid w:val="00D942A9"/>
    <w:rsid w:val="00D94F69"/>
    <w:rsid w:val="00D95F34"/>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3C7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6F5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873"/>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4465"/>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46694"/>
  <w15:docId w15:val="{2DB8968C-7D6A-459F-956F-1D6AF85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B6"/>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171">
      <w:bodyDiv w:val="1"/>
      <w:marLeft w:val="0"/>
      <w:marRight w:val="0"/>
      <w:marTop w:val="0"/>
      <w:marBottom w:val="0"/>
      <w:divBdr>
        <w:top w:val="none" w:sz="0" w:space="0" w:color="auto"/>
        <w:left w:val="none" w:sz="0" w:space="0" w:color="auto"/>
        <w:bottom w:val="none" w:sz="0" w:space="0" w:color="auto"/>
        <w:right w:val="none" w:sz="0" w:space="0" w:color="auto"/>
      </w:divBdr>
    </w:div>
    <w:div w:id="33489129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54811048">
      <w:bodyDiv w:val="1"/>
      <w:marLeft w:val="0"/>
      <w:marRight w:val="0"/>
      <w:marTop w:val="0"/>
      <w:marBottom w:val="0"/>
      <w:divBdr>
        <w:top w:val="none" w:sz="0" w:space="0" w:color="auto"/>
        <w:left w:val="none" w:sz="0" w:space="0" w:color="auto"/>
        <w:bottom w:val="none" w:sz="0" w:space="0" w:color="auto"/>
        <w:right w:val="none" w:sz="0" w:space="0" w:color="auto"/>
      </w:divBdr>
    </w:div>
    <w:div w:id="1134253972">
      <w:bodyDiv w:val="1"/>
      <w:marLeft w:val="0"/>
      <w:marRight w:val="0"/>
      <w:marTop w:val="0"/>
      <w:marBottom w:val="0"/>
      <w:divBdr>
        <w:top w:val="none" w:sz="0" w:space="0" w:color="auto"/>
        <w:left w:val="none" w:sz="0" w:space="0" w:color="auto"/>
        <w:bottom w:val="none" w:sz="0" w:space="0" w:color="auto"/>
        <w:right w:val="none" w:sz="0" w:space="0" w:color="auto"/>
      </w:divBdr>
    </w:div>
    <w:div w:id="1158692102">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27359406">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909">
      <w:bodyDiv w:val="1"/>
      <w:marLeft w:val="0"/>
      <w:marRight w:val="0"/>
      <w:marTop w:val="0"/>
      <w:marBottom w:val="0"/>
      <w:divBdr>
        <w:top w:val="none" w:sz="0" w:space="0" w:color="auto"/>
        <w:left w:val="none" w:sz="0" w:space="0" w:color="auto"/>
        <w:bottom w:val="none" w:sz="0" w:space="0" w:color="auto"/>
        <w:right w:val="none" w:sz="0" w:space="0" w:color="auto"/>
      </w:divBdr>
    </w:div>
    <w:div w:id="21284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5CFR95%20Subpart%20E.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yperlink" Target="2CFR200_Subpart%20E.pdf" TargetMode="External"/><Relationship Id="rId63" Type="http://schemas.openxmlformats.org/officeDocument/2006/relationships/hyperlink" Target="2CFR200.101(d).pdf" TargetMode="External"/><Relationship Id="rId84" Type="http://schemas.openxmlformats.org/officeDocument/2006/relationships/hyperlink" Target="2CFR200_subpart%20E.PDF" TargetMode="External"/><Relationship Id="rId138" Type="http://schemas.openxmlformats.org/officeDocument/2006/relationships/hyperlink" Target="48CFR52.216-7.pdf" TargetMode="External"/><Relationship Id="rId159" Type="http://schemas.openxmlformats.org/officeDocument/2006/relationships/header" Target="header21.xml"/><Relationship Id="rId170" Type="http://schemas.openxmlformats.org/officeDocument/2006/relationships/header" Target="header25.xml"/><Relationship Id="rId191" Type="http://schemas.openxmlformats.org/officeDocument/2006/relationships/hyperlink" Target="2CFR180.215.pdf" TargetMode="External"/><Relationship Id="rId205" Type="http://schemas.openxmlformats.org/officeDocument/2006/relationships/header" Target="header27.xml"/><Relationship Id="rId226" Type="http://schemas.openxmlformats.org/officeDocument/2006/relationships/hyperlink" Target="48CFR52.244-5.pdf" TargetMode="External"/><Relationship Id="rId247" Type="http://schemas.openxmlformats.org/officeDocument/2006/relationships/hyperlink" Target="mailto:FACCR@ohioauditor.gov" TargetMode="External"/><Relationship Id="rId107" Type="http://schemas.openxmlformats.org/officeDocument/2006/relationships/hyperlink" Target="2CFR200_Appendix_V.pdf" TargetMode="External"/><Relationship Id="rId268" Type="http://schemas.openxmlformats.org/officeDocument/2006/relationships/hyperlink" Target="2CFR200.511(b).pdf" TargetMode="External"/><Relationship Id="rId11" Type="http://schemas.openxmlformats.org/officeDocument/2006/relationships/hyperlink" Target="mailto:FACCR@ohioauditor.gov" TargetMode="External"/><Relationship Id="rId32" Type="http://schemas.openxmlformats.org/officeDocument/2006/relationships/hyperlink" Target="OEPA_WSRLAFactSheet.pdf" TargetMode="External"/><Relationship Id="rId53" Type="http://schemas.openxmlformats.org/officeDocument/2006/relationships/hyperlink" Target="https://www.owda.org/default.aspx" TargetMode="External"/><Relationship Id="rId74" Type="http://schemas.openxmlformats.org/officeDocument/2006/relationships/hyperlink" Target="2CFR200.431.pdf" TargetMode="External"/><Relationship Id="rId128" Type="http://schemas.openxmlformats.org/officeDocument/2006/relationships/header" Target="header16.xml"/><Relationship Id="rId149" Type="http://schemas.openxmlformats.org/officeDocument/2006/relationships/hyperlink" Target="2CFR200.302(b)(6).pdf" TargetMode="External"/><Relationship Id="rId5" Type="http://schemas.openxmlformats.org/officeDocument/2006/relationships/numbering" Target="numbering.xml"/><Relationship Id="rId95" Type="http://schemas.openxmlformats.org/officeDocument/2006/relationships/hyperlink" Target="2CFR200.464.pdf" TargetMode="External"/><Relationship Id="rId160" Type="http://schemas.openxmlformats.org/officeDocument/2006/relationships/header" Target="header22.xml"/><Relationship Id="rId181" Type="http://schemas.openxmlformats.org/officeDocument/2006/relationships/hyperlink" Target="48CFR_Part_3.pdf" TargetMode="External"/><Relationship Id="rId216" Type="http://schemas.openxmlformats.org/officeDocument/2006/relationships/hyperlink" Target="2CFR200.319(b).pdf" TargetMode="External"/><Relationship Id="rId237" Type="http://schemas.openxmlformats.org/officeDocument/2006/relationships/hyperlink" Target="http://www.whitehouse.gov/omb/grants_forms" TargetMode="External"/><Relationship Id="rId258" Type="http://schemas.openxmlformats.org/officeDocument/2006/relationships/header" Target="header40.xml"/><Relationship Id="rId22" Type="http://schemas.openxmlformats.org/officeDocument/2006/relationships/hyperlink" Target="Improper%20Payments.pdf" TargetMode="External"/><Relationship Id="rId43" Type="http://schemas.openxmlformats.org/officeDocument/2006/relationships/hyperlink" Target="2CFR200.420_thru_200.475.pdf" TargetMode="External"/><Relationship Id="rId64" Type="http://schemas.openxmlformats.org/officeDocument/2006/relationships/hyperlink" Target="2CFR200_APPENDIX_I.pdf" TargetMode="External"/><Relationship Id="rId118" Type="http://schemas.openxmlformats.org/officeDocument/2006/relationships/hyperlink" Target="Allowable%20Costs_State%20Public%20Assistance%20Agency%20Costs_OMB%20supplement.pdf" TargetMode="External"/><Relationship Id="rId139" Type="http://schemas.openxmlformats.org/officeDocument/2006/relationships/hyperlink" Target="48CFR52.232-12.pdf" TargetMode="External"/><Relationship Id="rId85" Type="http://schemas.openxmlformats.org/officeDocument/2006/relationships/hyperlink" Target="2CFR200_Appendix_III_thru_VII.pdf" TargetMode="External"/><Relationship Id="rId150" Type="http://schemas.openxmlformats.org/officeDocument/2006/relationships/header" Target="header18.xml"/><Relationship Id="rId171" Type="http://schemas.openxmlformats.org/officeDocument/2006/relationships/hyperlink" Target="mailto:FACCR@ohioauditor.gov" TargetMode="External"/><Relationship Id="rId192" Type="http://schemas.openxmlformats.org/officeDocument/2006/relationships/hyperlink" Target="2CFR180.995.pdf" TargetMode="External"/><Relationship Id="rId206" Type="http://schemas.openxmlformats.org/officeDocument/2006/relationships/hyperlink" Target="Procurement_Suspension_Debarment_Auditobjectives.pdf" TargetMode="External"/><Relationship Id="rId227" Type="http://schemas.openxmlformats.org/officeDocument/2006/relationships/hyperlink" Target="2CFR200.323.pdf" TargetMode="External"/><Relationship Id="rId248" Type="http://schemas.openxmlformats.org/officeDocument/2006/relationships/header" Target="header35.xml"/><Relationship Id="rId269" Type="http://schemas.openxmlformats.org/officeDocument/2006/relationships/hyperlink" Target="OMB_Compliance_Supplement_APP_I.pdf" TargetMode="External"/><Relationship Id="rId12" Type="http://schemas.openxmlformats.org/officeDocument/2006/relationships/hyperlink" Target="http://www.ohioauditor.gov/references/practiceaids.html" TargetMode="External"/><Relationship Id="rId33" Type="http://schemas.openxmlformats.org/officeDocument/2006/relationships/hyperlink" Target="OEPA_WSRLA_PMP_2018_FINAL.pdf" TargetMode="External"/><Relationship Id="rId108" Type="http://schemas.openxmlformats.org/officeDocument/2006/relationships/hyperlink" Target="Allowable%20Costs_StateLocal_Govtwide_Centralservicecosts_ComplianceReq_Auditobjectives.pdf" TargetMode="External"/><Relationship Id="rId129" Type="http://schemas.openxmlformats.org/officeDocument/2006/relationships/hyperlink" Target="Agency%20Adoption%20of%20the%20UG%20and%20Example%20Citations.pdf" TargetMode="External"/><Relationship Id="rId54" Type="http://schemas.openxmlformats.org/officeDocument/2006/relationships/header" Target="header5.xml"/><Relationship Id="rId75" Type="http://schemas.openxmlformats.org/officeDocument/2006/relationships/hyperlink" Target="2CFR200.464.pdf" TargetMode="External"/><Relationship Id="rId96" Type="http://schemas.openxmlformats.org/officeDocument/2006/relationships/hyperlink" Target="2CFR200.474.pdf" TargetMode="External"/><Relationship Id="rId140" Type="http://schemas.openxmlformats.org/officeDocument/2006/relationships/hyperlink" Target="http://www.fms.treas.gov/cmia/" TargetMode="External"/><Relationship Id="rId161" Type="http://schemas.openxmlformats.org/officeDocument/2006/relationships/header" Target="header23.xml"/><Relationship Id="rId182" Type="http://schemas.openxmlformats.org/officeDocument/2006/relationships/hyperlink" Target="48CFR_Part_15.pdf" TargetMode="External"/><Relationship Id="rId217" Type="http://schemas.openxmlformats.org/officeDocument/2006/relationships/hyperlink" Target="2CFR200.318(i).pdf" TargetMode="External"/><Relationship Id="rId6" Type="http://schemas.openxmlformats.org/officeDocument/2006/relationships/styles" Target="styles.xml"/><Relationship Id="rId238" Type="http://schemas.openxmlformats.org/officeDocument/2006/relationships/hyperlink" Target="2CFR200.328(b)(1).pdf" TargetMode="External"/><Relationship Id="rId259" Type="http://schemas.openxmlformats.org/officeDocument/2006/relationships/hyperlink" Target="2CFR200.514(c).pdf" TargetMode="External"/><Relationship Id="rId23" Type="http://schemas.openxmlformats.org/officeDocument/2006/relationships/hyperlink" Target="https://www.epa.gov/drinkingwatersrf" TargetMode="External"/><Relationship Id="rId119" Type="http://schemas.openxmlformats.org/officeDocument/2006/relationships/header" Target="header13.xml"/><Relationship Id="rId270" Type="http://schemas.openxmlformats.org/officeDocument/2006/relationships/hyperlink" Target="OMB_Compliance_Supplement_APP_II.pdf" TargetMode="External"/><Relationship Id="rId44" Type="http://schemas.openxmlformats.org/officeDocument/2006/relationships/hyperlink" Target="https://nepis.epa.gov/Exe/ZyPDF.cgi?Dockey=P1007ZKN.txt" TargetMode="External"/><Relationship Id="rId60" Type="http://schemas.openxmlformats.org/officeDocument/2006/relationships/hyperlink" Target="Agency%20Adoption%20of%20the%20UG%20and%20Example%20Citations.pdf" TargetMode="External"/><Relationship Id="rId65" Type="http://schemas.openxmlformats.org/officeDocument/2006/relationships/hyperlink" Target="45CFR75_Appendix_IX.pdf" TargetMode="External"/><Relationship Id="rId81" Type="http://schemas.openxmlformats.org/officeDocument/2006/relationships/hyperlink" Target="Allowable%20Costs%20audit%20objectives_deminimis%20indirect%20cost%20rate.pdf" TargetMode="External"/><Relationship Id="rId86" Type="http://schemas.openxmlformats.org/officeDocument/2006/relationships/hyperlink" Target="2CFR200_Appendix_V_Para_F.pdf" TargetMode="External"/><Relationship Id="rId130" Type="http://schemas.openxmlformats.org/officeDocument/2006/relationships/hyperlink" Target="2CFR200.305.pdf" TargetMode="External"/><Relationship Id="rId135" Type="http://schemas.openxmlformats.org/officeDocument/2006/relationships/hyperlink" Target="2CFR200.302(b)(6).pdf" TargetMode="External"/><Relationship Id="rId151" Type="http://schemas.openxmlformats.org/officeDocument/2006/relationships/hyperlink" Target="mailto:FACCR@ohioauditor.gov" TargetMode="External"/><Relationship Id="rId156" Type="http://schemas.openxmlformats.org/officeDocument/2006/relationships/hyperlink" Target="2CFR200.305(b)(1).pdf" TargetMode="External"/><Relationship Id="rId177" Type="http://schemas.openxmlformats.org/officeDocument/2006/relationships/hyperlink" Target="48CFR52.203-13.pdf" TargetMode="External"/><Relationship Id="rId198" Type="http://schemas.openxmlformats.org/officeDocument/2006/relationships/hyperlink" Target="48CFR9.405-2(b).pdf" TargetMode="External"/><Relationship Id="rId172" Type="http://schemas.openxmlformats.org/officeDocument/2006/relationships/header" Target="header26.xml"/><Relationship Id="rId193" Type="http://schemas.openxmlformats.org/officeDocument/2006/relationships/hyperlink" Target="https://www.sam.gov/portal/public/SAM/" TargetMode="External"/><Relationship Id="rId202" Type="http://schemas.openxmlformats.org/officeDocument/2006/relationships/hyperlink" Target="2CFR200.318.pdf" TargetMode="External"/><Relationship Id="rId207" Type="http://schemas.openxmlformats.org/officeDocument/2006/relationships/hyperlink" Target="2CFR200.318.pdf" TargetMode="External"/><Relationship Id="rId223" Type="http://schemas.openxmlformats.org/officeDocument/2006/relationships/hyperlink" Target="48CFR52.244-5.pdf" TargetMode="External"/><Relationship Id="rId228" Type="http://schemas.openxmlformats.org/officeDocument/2006/relationships/hyperlink" Target="48CFR15.404-3.pdf" TargetMode="External"/><Relationship Id="rId244" Type="http://schemas.openxmlformats.org/officeDocument/2006/relationships/hyperlink" Target="mailto:FACCR@ohioauditor.gov" TargetMode="External"/><Relationship Id="rId249" Type="http://schemas.openxmlformats.org/officeDocument/2006/relationships/hyperlink" Target="mailto:FACCR@ohioauditor.gov" TargetMode="External"/><Relationship Id="rId13" Type="http://schemas.openxmlformats.org/officeDocument/2006/relationships/hyperlink" Target="AICPA%202018%20OMB%20Compliance%20Supplement%20Changes%20Tool.pdf" TargetMode="External"/><Relationship Id="rId18" Type="http://schemas.openxmlformats.org/officeDocument/2006/relationships/header" Target="header1.xml"/><Relationship Id="rId39" Type="http://schemas.openxmlformats.org/officeDocument/2006/relationships/hyperlink" Target="http://www.ohioauditor.gov/references/practiceaids.html" TargetMode="External"/><Relationship Id="rId109" Type="http://schemas.openxmlformats.org/officeDocument/2006/relationships/header" Target="header12.xml"/><Relationship Id="rId260" Type="http://schemas.openxmlformats.org/officeDocument/2006/relationships/hyperlink" Target="OMB_Compliance_Supplement_Part_6.pdf" TargetMode="External"/><Relationship Id="rId265" Type="http://schemas.openxmlformats.org/officeDocument/2006/relationships/hyperlink" Target="https://checkpoint.riag.com/app/view/docPermaLink?DocID=iAICPAIGS:767.2440&amp;docTid=T0AICPAIGS:767.2440-1&amp;feature=ttoc&amp;lastCpReqId=97899&amp;tlltype=AICPAIGS:767.2668" TargetMode="External"/><Relationship Id="rId34" Type="http://schemas.openxmlformats.org/officeDocument/2006/relationships/hyperlink" Target="OEPA_DWAF_PMP_2019_Final.pdf" TargetMode="External"/><Relationship Id="rId50" Type="http://schemas.openxmlformats.org/officeDocument/2006/relationships/hyperlink" Target="http://www.owda.org/disbursement-forms" TargetMode="External"/><Relationship Id="rId55" Type="http://schemas.openxmlformats.org/officeDocument/2006/relationships/hyperlink" Target="Activities_Allowed_or_Unallowed_Audit_Objectives.pdf" TargetMode="External"/><Relationship Id="rId76" Type="http://schemas.openxmlformats.org/officeDocument/2006/relationships/hyperlink" Target="2CFR200.474.pdf" TargetMode="External"/><Relationship Id="rId97" Type="http://schemas.openxmlformats.org/officeDocument/2006/relationships/hyperlink" Target="mailto:FACCR@ohioauditor.gov" TargetMode="External"/><Relationship Id="rId104" Type="http://schemas.openxmlformats.org/officeDocument/2006/relationships/hyperlink" Target="2CFR200_Appendix_VII_Para_D.pdf" TargetMode="External"/><Relationship Id="rId120" Type="http://schemas.openxmlformats.org/officeDocument/2006/relationships/hyperlink" Target="mailto:FACCR@ohioauditor.gov" TargetMode="External"/><Relationship Id="rId125" Type="http://schemas.openxmlformats.org/officeDocument/2006/relationships/header" Target="header14.xml"/><Relationship Id="rId141" Type="http://schemas.openxmlformats.org/officeDocument/2006/relationships/hyperlink" Target="http://www.dpm.psc.gov/" TargetMode="External"/><Relationship Id="rId146" Type="http://schemas.openxmlformats.org/officeDocument/2006/relationships/hyperlink" Target="https://www.owda.org/default.aspx" TargetMode="External"/><Relationship Id="rId167" Type="http://schemas.openxmlformats.org/officeDocument/2006/relationships/hyperlink" Target="2CFR200.343.pdf" TargetMode="External"/><Relationship Id="rId188" Type="http://schemas.openxmlformats.org/officeDocument/2006/relationships/hyperlink" Target="48CFR52.215-12.pdf" TargetMode="External"/><Relationship Id="rId7" Type="http://schemas.openxmlformats.org/officeDocument/2006/relationships/settings" Target="settings.xml"/><Relationship Id="rId71" Type="http://schemas.openxmlformats.org/officeDocument/2006/relationships/hyperlink" Target="Selected_Items_of_Cost_Part_3.2_ComplianceSupplement.pdf" TargetMode="External"/><Relationship Id="rId92" Type="http://schemas.openxmlformats.org/officeDocument/2006/relationships/hyperlink" Target="2CFR200.302.pdf" TargetMode="External"/><Relationship Id="rId162" Type="http://schemas.openxmlformats.org/officeDocument/2006/relationships/hyperlink" Target="Agency%20Adoption%20of%20the%20UG%20and%20Example%20Citations.pdf" TargetMode="External"/><Relationship Id="rId183" Type="http://schemas.openxmlformats.org/officeDocument/2006/relationships/hyperlink" Target="48CFR_Part_44.pdf" TargetMode="External"/><Relationship Id="rId213" Type="http://schemas.openxmlformats.org/officeDocument/2006/relationships/hyperlink" Target="2CFR200.318(c).pdf" TargetMode="External"/><Relationship Id="rId218" Type="http://schemas.openxmlformats.org/officeDocument/2006/relationships/hyperlink" Target="48CFR_Part_44.pdf" TargetMode="External"/><Relationship Id="rId234" Type="http://schemas.openxmlformats.org/officeDocument/2006/relationships/header" Target="header29.xml"/><Relationship Id="rId239" Type="http://schemas.openxmlformats.org/officeDocument/2006/relationships/hyperlink" Target="2CFR200.327.pdf" TargetMode="External"/><Relationship Id="rId2" Type="http://schemas.openxmlformats.org/officeDocument/2006/relationships/customXml" Target="../customXml/item2.xml"/><Relationship Id="rId29" Type="http://schemas.openxmlformats.org/officeDocument/2006/relationships/hyperlink" Target="http://www.epa.state.oh.us/ddagw/pws/tabid/5800/LiveTabId/113437/Default.aspx" TargetMode="External"/><Relationship Id="rId250" Type="http://schemas.openxmlformats.org/officeDocument/2006/relationships/header" Target="header36.xml"/><Relationship Id="rId255" Type="http://schemas.openxmlformats.org/officeDocument/2006/relationships/hyperlink" Target="mailto:FACCR@ohioauditor.gov" TargetMode="External"/><Relationship Id="rId271" Type="http://schemas.openxmlformats.org/officeDocument/2006/relationships/hyperlink" Target="https://cfo.gov/wp-content/uploads/2014/12/Agency-Exceptions.pdf" TargetMode="External"/><Relationship Id="rId24" Type="http://schemas.openxmlformats.org/officeDocument/2006/relationships/header" Target="header3.xml"/><Relationship Id="rId40" Type="http://schemas.openxmlformats.org/officeDocument/2006/relationships/header" Target="header4.xml"/><Relationship Id="rId45" Type="http://schemas.openxmlformats.org/officeDocument/2006/relationships/hyperlink" Target="OEPA_WSRLA_PMP_2018_FINAL.pdf" TargetMode="External"/><Relationship Id="rId66" Type="http://schemas.openxmlformats.org/officeDocument/2006/relationships/hyperlink" Target="2CFR200_Subpart%20E.PDF" TargetMode="External"/><Relationship Id="rId87" Type="http://schemas.openxmlformats.org/officeDocument/2006/relationships/hyperlink" Target="2CFR200.18.pdf" TargetMode="External"/><Relationship Id="rId110" Type="http://schemas.openxmlformats.org/officeDocument/2006/relationships/hyperlink" Target="mailto:FACCR@ohioauditor.gov" TargetMode="External"/><Relationship Id="rId115" Type="http://schemas.openxmlformats.org/officeDocument/2006/relationships/hyperlink" Target="2CFR200_Appendix_V_Para_G(3).pdf" TargetMode="External"/><Relationship Id="rId131" Type="http://schemas.openxmlformats.org/officeDocument/2006/relationships/hyperlink" Target="2CFR200.302(b)(6).pdf" TargetMode="External"/><Relationship Id="rId136" Type="http://schemas.openxmlformats.org/officeDocument/2006/relationships/hyperlink" Target="2CFR200.305.pdf" TargetMode="External"/><Relationship Id="rId157" Type="http://schemas.openxmlformats.org/officeDocument/2006/relationships/header" Target="header19.xml"/><Relationship Id="rId178" Type="http://schemas.openxmlformats.org/officeDocument/2006/relationships/hyperlink" Target="48CFR52.203-16.pdf" TargetMode="External"/><Relationship Id="rId61" Type="http://schemas.openxmlformats.org/officeDocument/2006/relationships/hyperlink" Target="2CFR200_Subpart%20E.PDF" TargetMode="External"/><Relationship Id="rId82" Type="http://schemas.openxmlformats.org/officeDocument/2006/relationships/hyperlink" Target="2CFR200.414(f).pdf" TargetMode="External"/><Relationship Id="rId152" Type="http://schemas.openxmlformats.org/officeDocument/2006/relationships/hyperlink" Target="2CFR200.305(b)(3).pdf" TargetMode="External"/><Relationship Id="rId173" Type="http://schemas.openxmlformats.org/officeDocument/2006/relationships/hyperlink" Target="Agency%20Adoption%20of%20the%20UG%20and%20Example%20Citations.pdf" TargetMode="External"/><Relationship Id="rId194" Type="http://schemas.openxmlformats.org/officeDocument/2006/relationships/hyperlink" Target="2CFR180.300.pdf" TargetMode="External"/><Relationship Id="rId199" Type="http://schemas.openxmlformats.org/officeDocument/2006/relationships/hyperlink" Target="48CFR52.209-6.pdf" TargetMode="External"/><Relationship Id="rId203" Type="http://schemas.openxmlformats.org/officeDocument/2006/relationships/hyperlink" Target="2CFR200.320.pdf" TargetMode="External"/><Relationship Id="rId208" Type="http://schemas.openxmlformats.org/officeDocument/2006/relationships/hyperlink" Target="2CFR200.318.pdf" TargetMode="External"/><Relationship Id="rId229" Type="http://schemas.openxmlformats.org/officeDocument/2006/relationships/hyperlink" Target="48CFR52.244-2.pdf" TargetMode="External"/><Relationship Id="rId19" Type="http://schemas.openxmlformats.org/officeDocument/2006/relationships/hyperlink" Target="https://www.whitehouse.gov/omb/information-for-agencies/circulars" TargetMode="External"/><Relationship Id="rId224" Type="http://schemas.openxmlformats.org/officeDocument/2006/relationships/hyperlink" Target="2CFR200.319.pdf" TargetMode="External"/><Relationship Id="rId240" Type="http://schemas.openxmlformats.org/officeDocument/2006/relationships/hyperlink" Target="2CFR200.328.pdf" TargetMode="External"/><Relationship Id="rId245" Type="http://schemas.openxmlformats.org/officeDocument/2006/relationships/header" Target="header33.xml"/><Relationship Id="rId261" Type="http://schemas.openxmlformats.org/officeDocument/2006/relationships/hyperlink" Target="http://www.coso.org/IC.htm" TargetMode="External"/><Relationship Id="rId266" Type="http://schemas.openxmlformats.org/officeDocument/2006/relationships/image" Target="media/image2.gif"/><Relationship Id="rId14" Type="http://schemas.openxmlformats.org/officeDocument/2006/relationships/hyperlink" Target="mailto:FACCR@ohioauditor.gov" TargetMode="External"/><Relationship Id="rId30" Type="http://schemas.openxmlformats.org/officeDocument/2006/relationships/hyperlink" Target="OEPA_WSRLA_PMP_2018_FINAL.pdf" TargetMode="External"/><Relationship Id="rId35" Type="http://schemas.openxmlformats.org/officeDocument/2006/relationships/hyperlink" Target="http://www.owda.org/" TargetMode="External"/><Relationship Id="rId56" Type="http://schemas.openxmlformats.org/officeDocument/2006/relationships/header" Target="header6.xml"/><Relationship Id="rId77" Type="http://schemas.openxmlformats.org/officeDocument/2006/relationships/header" Target="header9.xml"/><Relationship Id="rId100" Type="http://schemas.openxmlformats.org/officeDocument/2006/relationships/hyperlink" Target="2CFR200.402_thru_411.pdf" TargetMode="External"/><Relationship Id="rId105" Type="http://schemas.openxmlformats.org/officeDocument/2006/relationships/hyperlink" Target="2CFR200_subpart%20E.PDF" TargetMode="External"/><Relationship Id="rId126" Type="http://schemas.openxmlformats.org/officeDocument/2006/relationships/hyperlink" Target="Cost%20Principles%20for%20Nonprofit%20Organizations.pdf" TargetMode="External"/><Relationship Id="rId147" Type="http://schemas.openxmlformats.org/officeDocument/2006/relationships/header" Target="header17.xml"/><Relationship Id="rId168"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yperlink" Target="https://www.owda.org/default.aspx" TargetMode="External"/><Relationship Id="rId72" Type="http://schemas.openxmlformats.org/officeDocument/2006/relationships/hyperlink" Target="2CFR200.302.pdf" TargetMode="External"/><Relationship Id="rId93" Type="http://schemas.openxmlformats.org/officeDocument/2006/relationships/hyperlink" Target="2CFR200.430.pdf" TargetMode="External"/><Relationship Id="rId98" Type="http://schemas.openxmlformats.org/officeDocument/2006/relationships/hyperlink" Target="2CFR200.407.pdf" TargetMode="External"/><Relationship Id="rId121" Type="http://schemas.openxmlformats.org/officeDocument/2006/relationships/hyperlink" Target="2CFR200.402_thru_411.pdf" TargetMode="External"/><Relationship Id="rId142" Type="http://schemas.openxmlformats.org/officeDocument/2006/relationships/hyperlink" Target="http://fms.treas.gov/asap/index.html" TargetMode="External"/><Relationship Id="rId163" Type="http://schemas.openxmlformats.org/officeDocument/2006/relationships/hyperlink" Target="2CFR200.309.pdf" TargetMode="External"/><Relationship Id="rId184" Type="http://schemas.openxmlformats.org/officeDocument/2006/relationships/hyperlink" Target="48CFR52.244-2.pdf" TargetMode="External"/><Relationship Id="rId189" Type="http://schemas.openxmlformats.org/officeDocument/2006/relationships/hyperlink" Target="https://cfo.gov/wp-content/uploads/2014/12/Agency-Exceptions.pdf" TargetMode="External"/><Relationship Id="rId219" Type="http://schemas.openxmlformats.org/officeDocument/2006/relationships/hyperlink" Target="48CFR52.244-2.pdf" TargetMode="External"/><Relationship Id="rId3" Type="http://schemas.openxmlformats.org/officeDocument/2006/relationships/customXml" Target="../customXml/item3.xml"/><Relationship Id="rId214" Type="http://schemas.openxmlformats.org/officeDocument/2006/relationships/hyperlink" Target="48CFR52.203-13.pdf" TargetMode="External"/><Relationship Id="rId230" Type="http://schemas.openxmlformats.org/officeDocument/2006/relationships/hyperlink" Target="2CFR200.212.pdf" TargetMode="External"/><Relationship Id="rId235" Type="http://schemas.openxmlformats.org/officeDocument/2006/relationships/header" Target="header30.xml"/><Relationship Id="rId251" Type="http://schemas.openxmlformats.org/officeDocument/2006/relationships/hyperlink" Target="mailto:FACCR@ohioauditor.gov" TargetMode="External"/><Relationship Id="rId256" Type="http://schemas.openxmlformats.org/officeDocument/2006/relationships/header" Target="header39.xml"/><Relationship Id="rId25" Type="http://schemas.openxmlformats.org/officeDocument/2006/relationships/hyperlink" Target="http://codes.ohio.gov/orc/6109.22" TargetMode="External"/><Relationship Id="rId46" Type="http://schemas.openxmlformats.org/officeDocument/2006/relationships/hyperlink" Target="OEPA_DWAF_PMP_2019_Final.pdf" TargetMode="External"/><Relationship Id="rId67" Type="http://schemas.openxmlformats.org/officeDocument/2006/relationships/hyperlink" Target="2CFR200_Appendix_III_thru_VII.pdf" TargetMode="External"/><Relationship Id="rId116" Type="http://schemas.openxmlformats.org/officeDocument/2006/relationships/hyperlink" Target="2CFR200_Appendix_VI_Para_A.pdf" TargetMode="External"/><Relationship Id="rId137" Type="http://schemas.openxmlformats.org/officeDocument/2006/relationships/hyperlink" Target="31CFR205.pdf" TargetMode="External"/><Relationship Id="rId158" Type="http://schemas.openxmlformats.org/officeDocument/2006/relationships/header" Target="header20.xml"/><Relationship Id="rId272" Type="http://schemas.openxmlformats.org/officeDocument/2006/relationships/header" Target="header43.xml"/><Relationship Id="rId20" Type="http://schemas.openxmlformats.org/officeDocument/2006/relationships/header" Target="header2.xml"/><Relationship Id="rId41" Type="http://schemas.openxmlformats.org/officeDocument/2006/relationships/hyperlink" Target="Agency%20Adoption%20of%20the%20UG%20and%20Example%20Citations.pdf" TargetMode="External"/><Relationship Id="rId62" Type="http://schemas.openxmlformats.org/officeDocument/2006/relationships/hyperlink" Target="2CFR200.101.pdf" TargetMode="External"/><Relationship Id="rId83" Type="http://schemas.openxmlformats.org/officeDocument/2006/relationships/header" Target="header10.xml"/><Relationship Id="rId88" Type="http://schemas.openxmlformats.org/officeDocument/2006/relationships/header" Target="header11.xml"/><Relationship Id="rId111" Type="http://schemas.openxmlformats.org/officeDocument/2006/relationships/hyperlink" Target="2CFR200_subpart%20E.PDF" TargetMode="External"/><Relationship Id="rId132" Type="http://schemas.openxmlformats.org/officeDocument/2006/relationships/hyperlink" Target="UG_Cash_Management_States_US_treasury_support.pdf" TargetMode="External"/><Relationship Id="rId153" Type="http://schemas.openxmlformats.org/officeDocument/2006/relationships/hyperlink" Target="2CFR200.305(b)(5).pdf" TargetMode="External"/><Relationship Id="rId174" Type="http://schemas.openxmlformats.org/officeDocument/2006/relationships/hyperlink" Target="2CFR200.317_thru_200.326.pdf" TargetMode="External"/><Relationship Id="rId179" Type="http://schemas.openxmlformats.org/officeDocument/2006/relationships/hyperlink" Target="48CFR52.215-12.pdf" TargetMode="External"/><Relationship Id="rId195" Type="http://schemas.openxmlformats.org/officeDocument/2006/relationships/hyperlink" Target="48CFR52.209-6.pdf" TargetMode="External"/><Relationship Id="rId209" Type="http://schemas.openxmlformats.org/officeDocument/2006/relationships/hyperlink" Target="2CFR200.320.pdf" TargetMode="External"/><Relationship Id="rId190" Type="http://schemas.openxmlformats.org/officeDocument/2006/relationships/hyperlink" Target="2CFR180.220.pdf" TargetMode="External"/><Relationship Id="rId204" Type="http://schemas.openxmlformats.org/officeDocument/2006/relationships/hyperlink" Target="2CFR200.319.pdf" TargetMode="External"/><Relationship Id="rId220" Type="http://schemas.openxmlformats.org/officeDocument/2006/relationships/hyperlink" Target="2CFR200.320.pdf" TargetMode="External"/><Relationship Id="rId225" Type="http://schemas.openxmlformats.org/officeDocument/2006/relationships/hyperlink" Target="2CFR200.320(f).pdf" TargetMode="External"/><Relationship Id="rId241" Type="http://schemas.openxmlformats.org/officeDocument/2006/relationships/header" Target="header31.xml"/><Relationship Id="rId246" Type="http://schemas.openxmlformats.org/officeDocument/2006/relationships/header" Target="header34.xml"/><Relationship Id="rId267" Type="http://schemas.openxmlformats.org/officeDocument/2006/relationships/hyperlink" Target="2CFR200.516.pdf" TargetMode="External"/><Relationship Id="rId15" Type="http://schemas.openxmlformats.org/officeDocument/2006/relationships/footer" Target="footer1.xml"/><Relationship Id="rId36" Type="http://schemas.openxmlformats.org/officeDocument/2006/relationships/hyperlink" Target="http://loans.owda.org/" TargetMode="External"/><Relationship Id="rId57" Type="http://schemas.openxmlformats.org/officeDocument/2006/relationships/hyperlink" Target="mailto:FACCR@ohioauditor.gov" TargetMode="External"/><Relationship Id="rId106" Type="http://schemas.openxmlformats.org/officeDocument/2006/relationships/hyperlink" Target="2CFR200.430.pdf" TargetMode="External"/><Relationship Id="rId127" Type="http://schemas.openxmlformats.org/officeDocument/2006/relationships/header" Target="header15.xml"/><Relationship Id="rId262" Type="http://schemas.openxmlformats.org/officeDocument/2006/relationships/hyperlink" Target="http://www.gao.gov/assets/670/665712.pdf" TargetMode="External"/><Relationship Id="rId10" Type="http://schemas.openxmlformats.org/officeDocument/2006/relationships/endnotes" Target="endnotes.xml"/><Relationship Id="rId31" Type="http://schemas.openxmlformats.org/officeDocument/2006/relationships/hyperlink" Target="OEPA_DWAF_PMP_2019_Final.pdf" TargetMode="External"/><Relationship Id="rId52" Type="http://schemas.openxmlformats.org/officeDocument/2006/relationships/hyperlink" Target="http://www.owda.org/disbursement-forms" TargetMode="External"/><Relationship Id="rId73" Type="http://schemas.openxmlformats.org/officeDocument/2006/relationships/hyperlink" Target="2CFR200.430.pdf" TargetMode="External"/><Relationship Id="rId78" Type="http://schemas.openxmlformats.org/officeDocument/2006/relationships/hyperlink" Target="2CFR200_Appendix_VII_Para_D(1)(b).pdf" TargetMode="External"/><Relationship Id="rId94" Type="http://schemas.openxmlformats.org/officeDocument/2006/relationships/hyperlink" Target="2CFR200.431.pdf" TargetMode="External"/><Relationship Id="rId99" Type="http://schemas.openxmlformats.org/officeDocument/2006/relationships/hyperlink" Target="2CFR200_subpart%20E.PDF" TargetMode="External"/><Relationship Id="rId101" Type="http://schemas.openxmlformats.org/officeDocument/2006/relationships/hyperlink" Target="2CFR200.420_thru_200.475.pdf" TargetMode="External"/><Relationship Id="rId122" Type="http://schemas.openxmlformats.org/officeDocument/2006/relationships/hyperlink" Target="2CFR200.420_thru_200.475.pdf" TargetMode="External"/><Relationship Id="rId143" Type="http://schemas.openxmlformats.org/officeDocument/2006/relationships/hyperlink" Target="http://www.dpm.psc.gov/" TargetMode="External"/><Relationship Id="rId148" Type="http://schemas.openxmlformats.org/officeDocument/2006/relationships/hyperlink" Target="UG_Cash%20Management_Audit%20Objectives.pdf" TargetMode="External"/><Relationship Id="rId164" Type="http://schemas.openxmlformats.org/officeDocument/2006/relationships/hyperlink" Target="2CFR200.343(b).pdf" TargetMode="External"/><Relationship Id="rId169" Type="http://schemas.openxmlformats.org/officeDocument/2006/relationships/hyperlink" Target="Period%20_of_Performance_Federal_Funds_Auditobjectives.pdf" TargetMode="External"/><Relationship Id="rId185" Type="http://schemas.openxmlformats.org/officeDocument/2006/relationships/hyperlink" Target="48CFR52.244-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17_thru_200.326.pdf" TargetMode="External"/><Relationship Id="rId210" Type="http://schemas.openxmlformats.org/officeDocument/2006/relationships/hyperlink" Target="2CFR200.319.pdf" TargetMode="External"/><Relationship Id="rId215" Type="http://schemas.openxmlformats.org/officeDocument/2006/relationships/hyperlink" Target="48CFR52.203-16.pdf" TargetMode="External"/><Relationship Id="rId236" Type="http://schemas.openxmlformats.org/officeDocument/2006/relationships/hyperlink" Target="Agency%20Adoption%20of%20the%20UG%20and%20Example%20Citations.pdf" TargetMode="External"/><Relationship Id="rId257" Type="http://schemas.openxmlformats.org/officeDocument/2006/relationships/hyperlink" Target="http://water.epa.gov/grants_funding/aisrequirement.cfm" TargetMode="External"/><Relationship Id="rId26" Type="http://schemas.openxmlformats.org/officeDocument/2006/relationships/hyperlink" Target="OWDA_Notes_WSRLA-DWAF_2015Jan.pdf" TargetMode="External"/><Relationship Id="rId231" Type="http://schemas.openxmlformats.org/officeDocument/2006/relationships/hyperlink" Target="2CFR200.318(h).pdf" TargetMode="External"/><Relationship Id="rId252" Type="http://schemas.openxmlformats.org/officeDocument/2006/relationships/header" Target="header37.xml"/><Relationship Id="rId273" Type="http://schemas.openxmlformats.org/officeDocument/2006/relationships/fontTable" Target="fontTable.xml"/><Relationship Id="rId47" Type="http://schemas.openxmlformats.org/officeDocument/2006/relationships/hyperlink" Target="http://www.owda.org/disbursement-forms" TargetMode="External"/><Relationship Id="rId68" Type="http://schemas.openxmlformats.org/officeDocument/2006/relationships/hyperlink" Target="2CFR200_subpart%20E.PDF" TargetMode="External"/><Relationship Id="rId89" Type="http://schemas.openxmlformats.org/officeDocument/2006/relationships/hyperlink" Target="2CFR200_subpart%20E.PDF" TargetMode="External"/><Relationship Id="rId112" Type="http://schemas.openxmlformats.org/officeDocument/2006/relationships/hyperlink" Target="2CFR200.402_thru_411.pdf" TargetMode="External"/><Relationship Id="rId133" Type="http://schemas.openxmlformats.org/officeDocument/2006/relationships/hyperlink" Target="UG_Cash%20Management_Reimbursement_Advance_discussion.pdf" TargetMode="External"/><Relationship Id="rId154" Type="http://schemas.openxmlformats.org/officeDocument/2006/relationships/hyperlink" Target="2CFR200.305(b)(9).pdf" TargetMode="External"/><Relationship Id="rId175" Type="http://schemas.openxmlformats.org/officeDocument/2006/relationships/hyperlink" Target="48CFR52.244-2.pdf" TargetMode="External"/><Relationship Id="rId196" Type="http://schemas.openxmlformats.org/officeDocument/2006/relationships/hyperlink" Target="2CFR_Part_180.pdf" TargetMode="External"/><Relationship Id="rId200" Type="http://schemas.openxmlformats.org/officeDocument/2006/relationships/hyperlink" Target="2CFR200.317_thru_200.326.pdf" TargetMode="External"/><Relationship Id="rId16" Type="http://schemas.openxmlformats.org/officeDocument/2006/relationships/hyperlink" Target="OMB_Compliance_Supplement_APP_II.pdf" TargetMode="External"/><Relationship Id="rId221" Type="http://schemas.openxmlformats.org/officeDocument/2006/relationships/hyperlink" Target="https://www.acquisition.gov/sites/default/files/current/far/html/Subpart%202_1.html" TargetMode="External"/><Relationship Id="rId242" Type="http://schemas.openxmlformats.org/officeDocument/2006/relationships/hyperlink" Target="Reporting_Auditobjectives.pdf" TargetMode="External"/><Relationship Id="rId263" Type="http://schemas.openxmlformats.org/officeDocument/2006/relationships/header" Target="header41.xml"/><Relationship Id="rId37" Type="http://schemas.openxmlformats.org/officeDocument/2006/relationships/hyperlink" Target="https://epa.ohio.gov/defa/ofa" TargetMode="External"/><Relationship Id="rId58" Type="http://schemas.openxmlformats.org/officeDocument/2006/relationships/header" Target="header7.xml"/><Relationship Id="rId79" Type="http://schemas.openxmlformats.org/officeDocument/2006/relationships/hyperlink" Target="2CFR200.403.pdf" TargetMode="External"/><Relationship Id="rId102" Type="http://schemas.openxmlformats.org/officeDocument/2006/relationships/hyperlink" Target="2CFR200.430.pdf" TargetMode="External"/><Relationship Id="rId123" Type="http://schemas.openxmlformats.org/officeDocument/2006/relationships/hyperlink" Target="45CFR95.509.pdf" TargetMode="External"/><Relationship Id="rId144" Type="http://schemas.openxmlformats.org/officeDocument/2006/relationships/hyperlink" Target="https://pms.psc.gov/" TargetMode="External"/><Relationship Id="rId90" Type="http://schemas.openxmlformats.org/officeDocument/2006/relationships/hyperlink" Target="2CFR200_Appendix_VII_Para_B.pdf" TargetMode="External"/><Relationship Id="rId165" Type="http://schemas.openxmlformats.org/officeDocument/2006/relationships/hyperlink" Target="2CFR200.71.pdf" TargetMode="External"/><Relationship Id="rId186" Type="http://schemas.openxmlformats.org/officeDocument/2006/relationships/hyperlink" Target="48CFR52.203-13.pdf" TargetMode="External"/><Relationship Id="rId211" Type="http://schemas.openxmlformats.org/officeDocument/2006/relationships/header" Target="header28.xml"/><Relationship Id="rId232" Type="http://schemas.openxmlformats.org/officeDocument/2006/relationships/hyperlink" Target="2CFR180.300.pdf" TargetMode="External"/><Relationship Id="rId253" Type="http://schemas.openxmlformats.org/officeDocument/2006/relationships/hyperlink" Target="mailto:FACCR@ohioauditor.gov" TargetMode="External"/><Relationship Id="rId274" Type="http://schemas.openxmlformats.org/officeDocument/2006/relationships/theme" Target="theme/theme1.xml"/><Relationship Id="rId27" Type="http://schemas.openxmlformats.org/officeDocument/2006/relationships/hyperlink" Target="http://www.epa.state.oh.us/Default.aspx?tabid=2194" TargetMode="External"/><Relationship Id="rId48" Type="http://schemas.openxmlformats.org/officeDocument/2006/relationships/hyperlink" Target="https://www.owda.org/default.aspx" TargetMode="External"/><Relationship Id="rId69" Type="http://schemas.openxmlformats.org/officeDocument/2006/relationships/hyperlink" Target="2CFR200.420_thru_200.475.pdf" TargetMode="External"/><Relationship Id="rId113" Type="http://schemas.openxmlformats.org/officeDocument/2006/relationships/hyperlink" Target="2CFR200.420_thru_200.475.pdf" TargetMode="External"/><Relationship Id="rId134" Type="http://schemas.openxmlformats.org/officeDocument/2006/relationships/hyperlink" Target="UG_Cash%20Management_Cost-Reimbursement_Contracts_under_FAR.pdf" TargetMode="External"/><Relationship Id="rId80" Type="http://schemas.openxmlformats.org/officeDocument/2006/relationships/hyperlink" Target="2CFR200.400(g).pdf" TargetMode="External"/><Relationship Id="rId155" Type="http://schemas.openxmlformats.org/officeDocument/2006/relationships/hyperlink" Target="48CFR52.216-7(b)(1).pdf" TargetMode="External"/><Relationship Id="rId176" Type="http://schemas.openxmlformats.org/officeDocument/2006/relationships/hyperlink" Target="48CFR52.244-5.pdf" TargetMode="External"/><Relationship Id="rId197" Type="http://schemas.openxmlformats.org/officeDocument/2006/relationships/hyperlink" Target="OMB_Compliance_Supplement_APP_II.pdf" TargetMode="External"/><Relationship Id="rId201" Type="http://schemas.openxmlformats.org/officeDocument/2006/relationships/hyperlink" Target="2CFR200.318.pdf" TargetMode="External"/><Relationship Id="rId222" Type="http://schemas.openxmlformats.org/officeDocument/2006/relationships/hyperlink" Target="2CFR200.319.pdf" TargetMode="External"/><Relationship Id="rId243" Type="http://schemas.openxmlformats.org/officeDocument/2006/relationships/header" Target="header32.xml"/><Relationship Id="rId264" Type="http://schemas.openxmlformats.org/officeDocument/2006/relationships/header" Target="header42.xml"/><Relationship Id="rId17" Type="http://schemas.openxmlformats.org/officeDocument/2006/relationships/hyperlink" Target="Agency%20Adoption%20of%20the%20UG%20and%20Example%20Citations.pdf" TargetMode="External"/><Relationship Id="rId38" Type="http://schemas.openxmlformats.org/officeDocument/2006/relationships/hyperlink" Target="http://www.ohioauditor.gov/references/practiceaids.html" TargetMode="External"/><Relationship Id="rId59" Type="http://schemas.openxmlformats.org/officeDocument/2006/relationships/header" Target="header8.xml"/><Relationship Id="rId103" Type="http://schemas.openxmlformats.org/officeDocument/2006/relationships/hyperlink" Target="Testing%20the%20ICRP%20discussion.pdf" TargetMode="External"/><Relationship Id="rId124" Type="http://schemas.openxmlformats.org/officeDocument/2006/relationships/hyperlink" Target="45CFR95.507.pdf" TargetMode="External"/><Relationship Id="rId70" Type="http://schemas.openxmlformats.org/officeDocument/2006/relationships/hyperlink" Target="2CFR200.402_thru_411.pdf" TargetMode="External"/><Relationship Id="rId91" Type="http://schemas.openxmlformats.org/officeDocument/2006/relationships/hyperlink" Target="Allowable%20Costs_DirectandIndirect_ComplianceReq_Auditobjectives.pdf" TargetMode="External"/><Relationship Id="rId145" Type="http://schemas.openxmlformats.org/officeDocument/2006/relationships/hyperlink" Target="http://www.owda.org/disbursement-forms" TargetMode="External"/><Relationship Id="rId166" Type="http://schemas.openxmlformats.org/officeDocument/2006/relationships/hyperlink" Target="2CFR200.77.pdf" TargetMode="External"/><Relationship Id="rId187" Type="http://schemas.openxmlformats.org/officeDocument/2006/relationships/hyperlink" Target="48CFR52.203-16.pdf" TargetMode="External"/><Relationship Id="rId1" Type="http://schemas.openxmlformats.org/officeDocument/2006/relationships/customXml" Target="../customXml/item1.xml"/><Relationship Id="rId212" Type="http://schemas.openxmlformats.org/officeDocument/2006/relationships/hyperlink" Target="mailto:FACCR@ohioauditor.gov" TargetMode="External"/><Relationship Id="rId233" Type="http://schemas.openxmlformats.org/officeDocument/2006/relationships/hyperlink" Target="48CFR52.209-6.pdf" TargetMode="External"/><Relationship Id="rId254" Type="http://schemas.openxmlformats.org/officeDocument/2006/relationships/header" Target="header38.xml"/><Relationship Id="rId28" Type="http://schemas.openxmlformats.org/officeDocument/2006/relationships/hyperlink" Target="http://codes.ohio.gov/orc/6109.22" TargetMode="External"/><Relationship Id="rId49" Type="http://schemas.openxmlformats.org/officeDocument/2006/relationships/hyperlink" Target="http://www.owda.org/owda-doc/loan%20info/ChangeOrderWPCLF.pdf" TargetMode="External"/><Relationship Id="rId114" Type="http://schemas.openxmlformats.org/officeDocument/2006/relationships/hyperlink" Target="2CFR200_Appendix_V_Para_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143C1797-5C92-4121-80F2-4EB6A031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92</Pages>
  <Words>26795</Words>
  <Characters>152733</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179170</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5</cp:revision>
  <cp:lastPrinted>2015-07-01T17:39:00Z</cp:lastPrinted>
  <dcterms:created xsi:type="dcterms:W3CDTF">2019-03-21T20:15:00Z</dcterms:created>
  <dcterms:modified xsi:type="dcterms:W3CDTF">2019-03-21T20:20:00Z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