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82E01" w14:textId="77777777" w:rsidR="004962FF" w:rsidRPr="007E4303" w:rsidRDefault="009C0374" w:rsidP="00C842D6">
      <w:pPr>
        <w:tabs>
          <w:tab w:val="center" w:pos="4680"/>
          <w:tab w:val="left" w:pos="6825"/>
        </w:tabs>
        <w:jc w:val="center"/>
        <w:rPr>
          <w:rFonts w:ascii="Times New Roman" w:hAnsi="Times New Roman"/>
          <w:b/>
          <w:bCs/>
          <w:sz w:val="22"/>
          <w:szCs w:val="22"/>
        </w:rPr>
      </w:pPr>
      <w:r w:rsidRPr="007E4303">
        <w:rPr>
          <w:rFonts w:ascii="Times New Roman" w:hAnsi="Times New Roman"/>
          <w:b/>
          <w:bCs/>
          <w:sz w:val="22"/>
          <w:szCs w:val="22"/>
        </w:rPr>
        <w:t>Conservancy District</w:t>
      </w:r>
    </w:p>
    <w:p w14:paraId="03082E02" w14:textId="77777777" w:rsidR="00C842D6" w:rsidRPr="007E4303" w:rsidRDefault="00C842D6" w:rsidP="00C842D6">
      <w:pPr>
        <w:tabs>
          <w:tab w:val="center" w:pos="4680"/>
          <w:tab w:val="left" w:pos="6825"/>
        </w:tabs>
        <w:rPr>
          <w:rFonts w:ascii="Times New Roman" w:hAnsi="Times New Roman"/>
          <w:b/>
          <w:bCs/>
          <w:sz w:val="22"/>
          <w:szCs w:val="22"/>
        </w:rPr>
      </w:pPr>
    </w:p>
    <w:p w14:paraId="03082E03" w14:textId="77777777" w:rsidR="00302848" w:rsidRPr="007E4303" w:rsidRDefault="00302848" w:rsidP="00302848">
      <w:pPr>
        <w:tabs>
          <w:tab w:val="left" w:pos="0"/>
          <w:tab w:val="left" w:pos="547"/>
          <w:tab w:val="left" w:pos="936"/>
          <w:tab w:val="left" w:pos="1440"/>
          <w:tab w:val="left" w:pos="1987"/>
        </w:tabs>
        <w:jc w:val="center"/>
        <w:rPr>
          <w:rFonts w:ascii="Times New Roman" w:hAnsi="Times New Roman"/>
          <w:b/>
          <w:bCs/>
          <w:sz w:val="22"/>
          <w:szCs w:val="22"/>
        </w:rPr>
      </w:pPr>
      <w:r w:rsidRPr="007E4303">
        <w:rPr>
          <w:rFonts w:ascii="Times New Roman" w:hAnsi="Times New Roman"/>
          <w:b/>
          <w:bCs/>
          <w:sz w:val="22"/>
          <w:szCs w:val="22"/>
        </w:rPr>
        <w:t xml:space="preserve">AOS </w:t>
      </w:r>
      <w:r w:rsidR="00C842D6" w:rsidRPr="007E4303">
        <w:rPr>
          <w:rFonts w:ascii="Times New Roman" w:hAnsi="Times New Roman"/>
          <w:b/>
          <w:bCs/>
          <w:sz w:val="22"/>
          <w:szCs w:val="22"/>
        </w:rPr>
        <w:t xml:space="preserve">Regulatory </w:t>
      </w:r>
      <w:r w:rsidRPr="007E4303">
        <w:rPr>
          <w:rFonts w:ascii="Times New Roman" w:hAnsi="Times New Roman"/>
          <w:b/>
          <w:bCs/>
          <w:sz w:val="22"/>
          <w:szCs w:val="22"/>
        </w:rPr>
        <w:t xml:space="preserve">Basis </w:t>
      </w:r>
      <w:r w:rsidR="00C842D6" w:rsidRPr="007E4303">
        <w:rPr>
          <w:rFonts w:ascii="Times New Roman" w:hAnsi="Times New Roman"/>
          <w:b/>
          <w:bCs/>
          <w:sz w:val="22"/>
          <w:szCs w:val="22"/>
        </w:rPr>
        <w:t xml:space="preserve">Footnote </w:t>
      </w:r>
      <w:r w:rsidRPr="007E4303">
        <w:rPr>
          <w:rFonts w:ascii="Times New Roman" w:hAnsi="Times New Roman"/>
          <w:b/>
          <w:bCs/>
          <w:sz w:val="22"/>
          <w:szCs w:val="22"/>
        </w:rPr>
        <w:t>Shell</w:t>
      </w:r>
    </w:p>
    <w:p w14:paraId="03082E04" w14:textId="77777777" w:rsidR="009E65BF" w:rsidRPr="007E4303" w:rsidRDefault="009E65BF" w:rsidP="00302848">
      <w:pPr>
        <w:tabs>
          <w:tab w:val="center" w:pos="4680"/>
        </w:tabs>
        <w:jc w:val="center"/>
        <w:rPr>
          <w:rFonts w:ascii="Times New Roman" w:hAnsi="Times New Roman"/>
          <w:b/>
          <w:sz w:val="22"/>
          <w:szCs w:val="22"/>
        </w:rPr>
      </w:pPr>
    </w:p>
    <w:p w14:paraId="03082E05" w14:textId="65B1A396" w:rsidR="009E65BF" w:rsidRPr="007E4303" w:rsidRDefault="00C842D6" w:rsidP="00302848">
      <w:pPr>
        <w:tabs>
          <w:tab w:val="center" w:pos="4680"/>
        </w:tabs>
        <w:jc w:val="center"/>
        <w:rPr>
          <w:rFonts w:ascii="Times New Roman" w:hAnsi="Times New Roman"/>
          <w:b/>
          <w:sz w:val="22"/>
          <w:szCs w:val="22"/>
        </w:rPr>
      </w:pPr>
      <w:r w:rsidRPr="007E4303">
        <w:rPr>
          <w:rFonts w:ascii="Times New Roman" w:hAnsi="Times New Roman"/>
          <w:b/>
          <w:sz w:val="22"/>
          <w:szCs w:val="22"/>
        </w:rPr>
        <w:t xml:space="preserve">Revised </w:t>
      </w:r>
      <w:r w:rsidR="00FB5373" w:rsidRPr="007E4303">
        <w:rPr>
          <w:rFonts w:ascii="Times New Roman" w:hAnsi="Times New Roman"/>
          <w:b/>
          <w:sz w:val="22"/>
          <w:szCs w:val="22"/>
        </w:rPr>
        <w:t>December</w:t>
      </w:r>
      <w:r w:rsidR="00000B97" w:rsidRPr="007E4303">
        <w:rPr>
          <w:rFonts w:ascii="Times New Roman" w:hAnsi="Times New Roman"/>
          <w:b/>
          <w:sz w:val="22"/>
          <w:szCs w:val="22"/>
        </w:rPr>
        <w:t xml:space="preserve"> </w:t>
      </w:r>
      <w:r w:rsidR="007E4303" w:rsidRPr="00A764E2">
        <w:rPr>
          <w:rFonts w:ascii="Times New Roman" w:hAnsi="Times New Roman"/>
          <w:b/>
          <w:sz w:val="22"/>
          <w:szCs w:val="22"/>
          <w:highlight w:val="cyan"/>
        </w:rPr>
        <w:t>202</w:t>
      </w:r>
      <w:r w:rsidR="001530F9">
        <w:rPr>
          <w:rFonts w:ascii="Times New Roman" w:hAnsi="Times New Roman"/>
          <w:b/>
          <w:sz w:val="22"/>
          <w:szCs w:val="22"/>
          <w:highlight w:val="cyan"/>
        </w:rPr>
        <w:t>5</w:t>
      </w:r>
    </w:p>
    <w:p w14:paraId="03082E06" w14:textId="77777777" w:rsidR="00C60643" w:rsidRPr="007E4303" w:rsidRDefault="00C60643" w:rsidP="00302848">
      <w:pPr>
        <w:tabs>
          <w:tab w:val="center" w:pos="4680"/>
        </w:tabs>
        <w:jc w:val="center"/>
        <w:rPr>
          <w:rFonts w:ascii="Times New Roman" w:hAnsi="Times New Roman"/>
          <w:b/>
          <w:sz w:val="22"/>
          <w:szCs w:val="22"/>
        </w:rPr>
      </w:pPr>
    </w:p>
    <w:p w14:paraId="03082E07" w14:textId="77777777" w:rsidR="00C60643" w:rsidRPr="007E4303" w:rsidRDefault="00C60643" w:rsidP="00302848">
      <w:pPr>
        <w:tabs>
          <w:tab w:val="center" w:pos="4680"/>
        </w:tabs>
        <w:jc w:val="center"/>
        <w:rPr>
          <w:rFonts w:ascii="Times New Roman" w:hAnsi="Times New Roman"/>
          <w:b/>
          <w:sz w:val="22"/>
          <w:szCs w:val="22"/>
        </w:rPr>
      </w:pPr>
    </w:p>
    <w:p w14:paraId="03082E08" w14:textId="77777777" w:rsidR="00C60643" w:rsidRPr="007E4303" w:rsidRDefault="00C60643" w:rsidP="00302848">
      <w:pPr>
        <w:tabs>
          <w:tab w:val="center" w:pos="4680"/>
        </w:tabs>
        <w:jc w:val="center"/>
        <w:rPr>
          <w:rFonts w:ascii="Times New Roman" w:hAnsi="Times New Roman"/>
          <w:b/>
          <w:sz w:val="22"/>
          <w:szCs w:val="22"/>
        </w:rPr>
      </w:pPr>
    </w:p>
    <w:p w14:paraId="03082E09" w14:textId="77777777" w:rsidR="00C842D6" w:rsidRPr="007E4303" w:rsidRDefault="00C842D6" w:rsidP="003254F7">
      <w:pPr>
        <w:tabs>
          <w:tab w:val="left" w:pos="0"/>
          <w:tab w:val="left" w:pos="547"/>
          <w:tab w:val="left" w:pos="936"/>
          <w:tab w:val="left" w:pos="1440"/>
        </w:tabs>
        <w:jc w:val="center"/>
        <w:rPr>
          <w:rFonts w:ascii="Times New Roman" w:hAnsi="Times New Roman"/>
          <w:b/>
          <w:bCs/>
          <w:sz w:val="22"/>
          <w:szCs w:val="22"/>
        </w:rPr>
      </w:pPr>
    </w:p>
    <w:tbl>
      <w:tblPr>
        <w:tblStyle w:val="TableGrid"/>
        <w:tblW w:w="0" w:type="auto"/>
        <w:tblLook w:val="04A0" w:firstRow="1" w:lastRow="0" w:firstColumn="1" w:lastColumn="0" w:noHBand="0" w:noVBand="1"/>
      </w:tblPr>
      <w:tblGrid>
        <w:gridCol w:w="9350"/>
      </w:tblGrid>
      <w:tr w:rsidR="00C842D6" w:rsidRPr="007E4303" w14:paraId="03082E16" w14:textId="77777777" w:rsidTr="00C842D6">
        <w:tc>
          <w:tcPr>
            <w:tcW w:w="9576" w:type="dxa"/>
          </w:tcPr>
          <w:p w14:paraId="03082E0A" w14:textId="77777777" w:rsidR="000F64E3" w:rsidRPr="007E4303" w:rsidRDefault="000F64E3" w:rsidP="00EF5575">
            <w:pPr>
              <w:tabs>
                <w:tab w:val="left" w:pos="0"/>
                <w:tab w:val="left" w:pos="547"/>
                <w:tab w:val="left" w:pos="936"/>
                <w:tab w:val="left" w:pos="1440"/>
              </w:tabs>
              <w:jc w:val="left"/>
              <w:rPr>
                <w:rFonts w:ascii="Times New Roman" w:hAnsi="Times New Roman"/>
                <w:b/>
                <w:bCs/>
                <w:color w:val="FF0000"/>
                <w:sz w:val="22"/>
                <w:szCs w:val="22"/>
              </w:rPr>
            </w:pPr>
          </w:p>
          <w:p w14:paraId="03082E0B" w14:textId="77777777" w:rsidR="00C60643" w:rsidRPr="00411540" w:rsidRDefault="00C60643" w:rsidP="00C60643">
            <w:pPr>
              <w:tabs>
                <w:tab w:val="left" w:pos="0"/>
                <w:tab w:val="left" w:pos="547"/>
                <w:tab w:val="left" w:pos="936"/>
                <w:tab w:val="left" w:pos="1440"/>
              </w:tabs>
              <w:rPr>
                <w:rFonts w:ascii="Times New Roman" w:hAnsi="Times New Roman"/>
                <w:b/>
                <w:bCs/>
                <w:color w:val="FF0000"/>
                <w:sz w:val="22"/>
                <w:szCs w:val="22"/>
              </w:rPr>
            </w:pPr>
            <w:r w:rsidRPr="00411540">
              <w:rPr>
                <w:rFonts w:ascii="Times New Roman" w:hAnsi="Times New Roman"/>
                <w:b/>
                <w:bCs/>
                <w:color w:val="FF0000"/>
                <w:sz w:val="22"/>
                <w:szCs w:val="22"/>
                <w:highlight w:val="yellow"/>
              </w:rPr>
              <w:t xml:space="preserve">Note: This shell is a guide for preparing your annual footnotes to the financial statements when filed on the AOS Regulatory Basis.  These footnotes are not all inclusive and might include disclosures not applicable to your </w:t>
            </w:r>
            <w:proofErr w:type="gramStart"/>
            <w:r w:rsidRPr="00411540">
              <w:rPr>
                <w:rFonts w:ascii="Times New Roman" w:hAnsi="Times New Roman"/>
                <w:b/>
                <w:bCs/>
                <w:color w:val="FF0000"/>
                <w:sz w:val="22"/>
                <w:szCs w:val="22"/>
                <w:highlight w:val="yellow"/>
              </w:rPr>
              <w:t xml:space="preserve">particular </w:t>
            </w:r>
            <w:r w:rsidR="002D6A07" w:rsidRPr="00411540">
              <w:rPr>
                <w:rFonts w:ascii="Times New Roman" w:hAnsi="Times New Roman"/>
                <w:b/>
                <w:bCs/>
                <w:color w:val="FF0000"/>
                <w:sz w:val="22"/>
                <w:szCs w:val="22"/>
                <w:highlight w:val="yellow"/>
              </w:rPr>
              <w:t>District</w:t>
            </w:r>
            <w:proofErr w:type="gramEnd"/>
            <w:r w:rsidRPr="00411540">
              <w:rPr>
                <w:rFonts w:ascii="Times New Roman" w:hAnsi="Times New Roman"/>
                <w:b/>
                <w:bCs/>
                <w:color w:val="FF0000"/>
                <w:sz w:val="22"/>
                <w:szCs w:val="22"/>
                <w:highlight w:val="yellow"/>
              </w:rPr>
              <w:t>.  Modify, delete, or add additional disclosures as necessary.</w:t>
            </w:r>
            <w:r w:rsidRPr="00411540">
              <w:rPr>
                <w:rFonts w:ascii="Times New Roman" w:hAnsi="Times New Roman"/>
                <w:b/>
                <w:bCs/>
                <w:color w:val="FF0000"/>
                <w:sz w:val="22"/>
                <w:szCs w:val="22"/>
              </w:rPr>
              <w:t xml:space="preserve"> </w:t>
            </w:r>
          </w:p>
          <w:p w14:paraId="03082E0C" w14:textId="77777777" w:rsidR="00C60643" w:rsidRPr="007E4303" w:rsidRDefault="00C60643" w:rsidP="00C60643">
            <w:pPr>
              <w:tabs>
                <w:tab w:val="left" w:pos="0"/>
                <w:tab w:val="left" w:pos="547"/>
                <w:tab w:val="left" w:pos="936"/>
                <w:tab w:val="left" w:pos="1440"/>
              </w:tabs>
              <w:rPr>
                <w:rFonts w:ascii="Times New Roman" w:hAnsi="Times New Roman"/>
                <w:b/>
                <w:bCs/>
                <w:color w:val="FF0000"/>
                <w:sz w:val="22"/>
                <w:szCs w:val="22"/>
                <w:highlight w:val="yellow"/>
              </w:rPr>
            </w:pPr>
          </w:p>
          <w:p w14:paraId="03082E0D" w14:textId="77777777" w:rsidR="00C60643" w:rsidRPr="007E4303" w:rsidRDefault="00C60643" w:rsidP="00C60643">
            <w:pPr>
              <w:tabs>
                <w:tab w:val="left" w:pos="0"/>
                <w:tab w:val="left" w:pos="547"/>
                <w:tab w:val="left" w:pos="936"/>
                <w:tab w:val="left" w:pos="1440"/>
              </w:tabs>
              <w:rPr>
                <w:rFonts w:ascii="Times New Roman" w:hAnsi="Times New Roman"/>
                <w:b/>
                <w:bCs/>
                <w:color w:val="FF0000"/>
                <w:sz w:val="22"/>
                <w:szCs w:val="22"/>
                <w:highlight w:val="yellow"/>
              </w:rPr>
            </w:pPr>
            <w:r w:rsidRPr="007E4303">
              <w:rPr>
                <w:rFonts w:ascii="Times New Roman" w:hAnsi="Times New Roman"/>
                <w:b/>
                <w:bCs/>
                <w:color w:val="FF0000"/>
                <w:sz w:val="22"/>
                <w:szCs w:val="22"/>
                <w:highlight w:val="yellow"/>
              </w:rPr>
              <w:t>Items highlighted in yellow are provided for guidance purposes only and should be deleted prior to submission.</w:t>
            </w:r>
          </w:p>
          <w:p w14:paraId="03082E0E" w14:textId="77777777" w:rsidR="00C60643" w:rsidRPr="007E4303" w:rsidRDefault="00C60643" w:rsidP="00C60643">
            <w:pPr>
              <w:tabs>
                <w:tab w:val="left" w:pos="0"/>
                <w:tab w:val="left" w:pos="547"/>
                <w:tab w:val="left" w:pos="936"/>
                <w:tab w:val="left" w:pos="1440"/>
              </w:tabs>
              <w:rPr>
                <w:rFonts w:ascii="Times New Roman" w:hAnsi="Times New Roman"/>
                <w:b/>
                <w:bCs/>
                <w:color w:val="FF0000"/>
                <w:sz w:val="22"/>
                <w:szCs w:val="22"/>
                <w:highlight w:val="yellow"/>
              </w:rPr>
            </w:pPr>
          </w:p>
          <w:p w14:paraId="03082E0F" w14:textId="77777777" w:rsidR="00C60643" w:rsidRPr="007E4303" w:rsidRDefault="00C60643" w:rsidP="00C60643">
            <w:pPr>
              <w:tabs>
                <w:tab w:val="left" w:pos="0"/>
                <w:tab w:val="left" w:pos="547"/>
                <w:tab w:val="left" w:pos="936"/>
                <w:tab w:val="left" w:pos="1440"/>
              </w:tabs>
              <w:rPr>
                <w:rFonts w:ascii="Times New Roman" w:hAnsi="Times New Roman"/>
                <w:b/>
                <w:color w:val="FF0000"/>
                <w:sz w:val="22"/>
                <w:szCs w:val="22"/>
                <w:highlight w:val="yellow"/>
              </w:rPr>
            </w:pPr>
            <w:r w:rsidRPr="007E4303">
              <w:rPr>
                <w:rFonts w:ascii="Times New Roman" w:hAnsi="Times New Roman"/>
                <w:b/>
                <w:bCs/>
                <w:color w:val="FF0000"/>
                <w:sz w:val="22"/>
                <w:szCs w:val="22"/>
                <w:highlight w:val="yellow"/>
              </w:rPr>
              <w:t xml:space="preserve">See GASB Codification 2300 – Notes to the Financial Statements. As explained in paragraph </w:t>
            </w:r>
            <w:r w:rsidRPr="007E4303">
              <w:rPr>
                <w:rFonts w:ascii="Times New Roman" w:hAnsi="Times New Roman"/>
                <w:b/>
                <w:color w:val="FF0000"/>
                <w:sz w:val="22"/>
                <w:szCs w:val="22"/>
                <w:highlight w:val="yellow"/>
              </w:rPr>
              <w:t>.102, the notes to the financial statements should communicate information essential for fair presentation of the basic financial statements that is not displayed on the face of the financial statements. As such, the notes form an integral part of the basic financial statements. Notes should focus on the primary government—specifically, its governmental activities, business-type activities, major funds, and nonmajor funds in the aggregate. Information about the government's discretely presented component units should be presented as discussed in paragraph .105.</w:t>
            </w:r>
          </w:p>
          <w:p w14:paraId="03082E10" w14:textId="77777777" w:rsidR="00C60643" w:rsidRPr="007E4303" w:rsidRDefault="00C60643" w:rsidP="00C60643">
            <w:pPr>
              <w:tabs>
                <w:tab w:val="left" w:pos="0"/>
                <w:tab w:val="left" w:pos="547"/>
                <w:tab w:val="left" w:pos="936"/>
                <w:tab w:val="left" w:pos="1440"/>
              </w:tabs>
              <w:rPr>
                <w:rFonts w:ascii="Times New Roman" w:hAnsi="Times New Roman"/>
                <w:b/>
                <w:color w:val="FF0000"/>
                <w:sz w:val="22"/>
                <w:szCs w:val="22"/>
                <w:highlight w:val="yellow"/>
              </w:rPr>
            </w:pPr>
          </w:p>
          <w:p w14:paraId="03082E11" w14:textId="77777777" w:rsidR="00C60643" w:rsidRPr="007E4303" w:rsidRDefault="00C60643" w:rsidP="00C60643">
            <w:pPr>
              <w:tabs>
                <w:tab w:val="center" w:pos="4680"/>
              </w:tabs>
              <w:rPr>
                <w:rFonts w:ascii="Times New Roman" w:hAnsi="Times New Roman"/>
                <w:b/>
                <w:color w:val="FF0000"/>
                <w:sz w:val="22"/>
                <w:szCs w:val="22"/>
              </w:rPr>
            </w:pPr>
            <w:r w:rsidRPr="007E4303">
              <w:rPr>
                <w:rFonts w:ascii="Times New Roman" w:hAnsi="Times New Roman"/>
                <w:b/>
                <w:color w:val="FF0000"/>
                <w:sz w:val="22"/>
                <w:szCs w:val="22"/>
                <w:highlight w:val="green"/>
              </w:rPr>
              <w:t xml:space="preserve">Items highlighted in green are items that are generic, and should be reviewed for entity specific information and modified to report specifics for your </w:t>
            </w:r>
            <w:r w:rsidR="00FF17A1" w:rsidRPr="007E4303">
              <w:rPr>
                <w:rFonts w:ascii="Times New Roman" w:hAnsi="Times New Roman"/>
                <w:b/>
                <w:color w:val="FF0000"/>
                <w:sz w:val="22"/>
                <w:szCs w:val="22"/>
                <w:highlight w:val="green"/>
              </w:rPr>
              <w:t>district</w:t>
            </w:r>
            <w:r w:rsidRPr="007E4303">
              <w:rPr>
                <w:rFonts w:ascii="Times New Roman" w:hAnsi="Times New Roman"/>
                <w:b/>
                <w:color w:val="FF0000"/>
                <w:sz w:val="22"/>
                <w:szCs w:val="22"/>
                <w:highlight w:val="green"/>
              </w:rPr>
              <w:t>.</w:t>
            </w:r>
          </w:p>
          <w:p w14:paraId="03082E12" w14:textId="77777777" w:rsidR="00C60643" w:rsidRPr="007E4303" w:rsidRDefault="00C60643" w:rsidP="00C60643">
            <w:pPr>
              <w:tabs>
                <w:tab w:val="center" w:pos="4680"/>
              </w:tabs>
              <w:rPr>
                <w:rFonts w:ascii="Times New Roman" w:hAnsi="Times New Roman"/>
                <w:b/>
                <w:color w:val="FF0000"/>
                <w:sz w:val="22"/>
                <w:szCs w:val="22"/>
              </w:rPr>
            </w:pPr>
          </w:p>
          <w:p w14:paraId="03082E13" w14:textId="3349C150" w:rsidR="00C60643" w:rsidRPr="007E4303" w:rsidRDefault="00C60643" w:rsidP="00C60643">
            <w:pPr>
              <w:tabs>
                <w:tab w:val="center" w:pos="4680"/>
              </w:tabs>
              <w:rPr>
                <w:rFonts w:ascii="Times New Roman" w:hAnsi="Times New Roman"/>
                <w:b/>
                <w:color w:val="FF0000"/>
                <w:sz w:val="22"/>
                <w:szCs w:val="22"/>
              </w:rPr>
            </w:pPr>
            <w:r w:rsidRPr="007E4303">
              <w:rPr>
                <w:rFonts w:ascii="Times New Roman" w:hAnsi="Times New Roman"/>
                <w:b/>
                <w:color w:val="FF0000"/>
                <w:sz w:val="22"/>
                <w:szCs w:val="22"/>
              </w:rPr>
              <w:t>In this sample 20CY means current year and 20PY means prior year and would be replaced with the four</w:t>
            </w:r>
            <w:r w:rsidR="005D3F5F">
              <w:rPr>
                <w:rFonts w:ascii="Times New Roman" w:hAnsi="Times New Roman"/>
                <w:b/>
                <w:color w:val="FF0000"/>
                <w:sz w:val="22"/>
                <w:szCs w:val="22"/>
              </w:rPr>
              <w:t>-</w:t>
            </w:r>
            <w:r w:rsidRPr="007E4303">
              <w:rPr>
                <w:rFonts w:ascii="Times New Roman" w:hAnsi="Times New Roman"/>
                <w:b/>
                <w:color w:val="FF0000"/>
                <w:sz w:val="22"/>
                <w:szCs w:val="22"/>
              </w:rPr>
              <w:t xml:space="preserve">digit current year (for example </w:t>
            </w:r>
            <w:r w:rsidRPr="00A764E2">
              <w:rPr>
                <w:rFonts w:ascii="Times New Roman" w:hAnsi="Times New Roman"/>
                <w:b/>
                <w:color w:val="FF0000"/>
                <w:sz w:val="22"/>
                <w:szCs w:val="22"/>
                <w:highlight w:val="cyan"/>
              </w:rPr>
              <w:t>20</w:t>
            </w:r>
            <w:r w:rsidR="00A55D61" w:rsidRPr="00A764E2">
              <w:rPr>
                <w:rFonts w:ascii="Times New Roman" w:hAnsi="Times New Roman"/>
                <w:b/>
                <w:color w:val="FF0000"/>
                <w:sz w:val="22"/>
                <w:szCs w:val="22"/>
                <w:highlight w:val="cyan"/>
              </w:rPr>
              <w:t>2</w:t>
            </w:r>
            <w:r w:rsidR="001530F9">
              <w:rPr>
                <w:rFonts w:ascii="Times New Roman" w:hAnsi="Times New Roman"/>
                <w:b/>
                <w:color w:val="FF0000"/>
                <w:sz w:val="22"/>
                <w:szCs w:val="22"/>
                <w:highlight w:val="cyan"/>
              </w:rPr>
              <w:t>5</w:t>
            </w:r>
            <w:r w:rsidRPr="007E4303">
              <w:rPr>
                <w:rFonts w:ascii="Times New Roman" w:hAnsi="Times New Roman"/>
                <w:b/>
                <w:color w:val="FF0000"/>
                <w:sz w:val="22"/>
                <w:szCs w:val="22"/>
              </w:rPr>
              <w:t>) or four</w:t>
            </w:r>
            <w:r w:rsidR="005D3F5F">
              <w:rPr>
                <w:rFonts w:ascii="Times New Roman" w:hAnsi="Times New Roman"/>
                <w:b/>
                <w:color w:val="FF0000"/>
                <w:sz w:val="22"/>
                <w:szCs w:val="22"/>
              </w:rPr>
              <w:t>-</w:t>
            </w:r>
            <w:r w:rsidRPr="007E4303">
              <w:rPr>
                <w:rFonts w:ascii="Times New Roman" w:hAnsi="Times New Roman"/>
                <w:b/>
                <w:color w:val="FF0000"/>
                <w:sz w:val="22"/>
                <w:szCs w:val="22"/>
              </w:rPr>
              <w:t>d</w:t>
            </w:r>
            <w:r w:rsidR="004D5492">
              <w:rPr>
                <w:rFonts w:ascii="Times New Roman" w:hAnsi="Times New Roman"/>
                <w:b/>
                <w:color w:val="FF0000"/>
                <w:sz w:val="22"/>
                <w:szCs w:val="22"/>
              </w:rPr>
              <w:t xml:space="preserve">igit prior year (for example </w:t>
            </w:r>
            <w:r w:rsidR="004D5492" w:rsidRPr="00A764E2">
              <w:rPr>
                <w:rFonts w:ascii="Times New Roman" w:hAnsi="Times New Roman"/>
                <w:b/>
                <w:color w:val="FF0000"/>
                <w:sz w:val="22"/>
                <w:szCs w:val="22"/>
                <w:highlight w:val="cyan"/>
              </w:rPr>
              <w:t>202</w:t>
            </w:r>
            <w:r w:rsidR="001530F9">
              <w:rPr>
                <w:rFonts w:ascii="Times New Roman" w:hAnsi="Times New Roman"/>
                <w:b/>
                <w:color w:val="FF0000"/>
                <w:sz w:val="22"/>
                <w:szCs w:val="22"/>
                <w:highlight w:val="cyan"/>
              </w:rPr>
              <w:t>4</w:t>
            </w:r>
            <w:r w:rsidRPr="007E4303">
              <w:rPr>
                <w:rFonts w:ascii="Times New Roman" w:hAnsi="Times New Roman"/>
                <w:b/>
                <w:color w:val="FF0000"/>
                <w:sz w:val="22"/>
                <w:szCs w:val="22"/>
              </w:rPr>
              <w:t>).</w:t>
            </w:r>
          </w:p>
          <w:p w14:paraId="03082E14" w14:textId="77777777" w:rsidR="00C60643" w:rsidRPr="007E4303" w:rsidRDefault="00C60643" w:rsidP="00C60643">
            <w:pPr>
              <w:tabs>
                <w:tab w:val="center" w:pos="4680"/>
              </w:tabs>
              <w:rPr>
                <w:rFonts w:ascii="Times New Roman" w:hAnsi="Times New Roman"/>
                <w:b/>
                <w:color w:val="FF0000"/>
                <w:sz w:val="22"/>
                <w:szCs w:val="22"/>
              </w:rPr>
            </w:pPr>
          </w:p>
          <w:p w14:paraId="03082E15" w14:textId="77777777" w:rsidR="000F64E3" w:rsidRPr="007E4303" w:rsidRDefault="000F64E3" w:rsidP="00EF5575">
            <w:pPr>
              <w:tabs>
                <w:tab w:val="left" w:pos="0"/>
                <w:tab w:val="left" w:pos="547"/>
                <w:tab w:val="left" w:pos="936"/>
                <w:tab w:val="left" w:pos="1440"/>
              </w:tabs>
              <w:jc w:val="left"/>
              <w:rPr>
                <w:rFonts w:ascii="Times New Roman" w:hAnsi="Times New Roman"/>
                <w:b/>
                <w:bCs/>
                <w:sz w:val="22"/>
                <w:szCs w:val="22"/>
              </w:rPr>
            </w:pPr>
          </w:p>
        </w:tc>
      </w:tr>
    </w:tbl>
    <w:p w14:paraId="03082E17" w14:textId="77777777" w:rsidR="00C842D6" w:rsidRPr="007E4303" w:rsidRDefault="00C842D6" w:rsidP="003254F7">
      <w:pPr>
        <w:tabs>
          <w:tab w:val="left" w:pos="0"/>
          <w:tab w:val="left" w:pos="547"/>
          <w:tab w:val="left" w:pos="936"/>
          <w:tab w:val="left" w:pos="1440"/>
        </w:tabs>
        <w:jc w:val="center"/>
        <w:rPr>
          <w:rFonts w:ascii="Times New Roman" w:hAnsi="Times New Roman"/>
          <w:b/>
          <w:bCs/>
          <w:sz w:val="22"/>
          <w:szCs w:val="22"/>
        </w:rPr>
      </w:pPr>
    </w:p>
    <w:p w14:paraId="03082E18" w14:textId="57A715E3" w:rsidR="00113939" w:rsidRPr="007E4303" w:rsidRDefault="00113939" w:rsidP="00113939">
      <w:pPr>
        <w:jc w:val="both"/>
        <w:rPr>
          <w:rFonts w:ascii="Times New Roman" w:hAnsi="Times New Roman"/>
          <w:b/>
          <w:i/>
          <w:sz w:val="22"/>
          <w:szCs w:val="22"/>
          <w:highlight w:val="cyan"/>
        </w:rPr>
      </w:pPr>
      <w:r w:rsidRPr="007E4303">
        <w:rPr>
          <w:rFonts w:ascii="Times New Roman" w:hAnsi="Times New Roman"/>
          <w:b/>
          <w:i/>
          <w:sz w:val="22"/>
          <w:szCs w:val="22"/>
          <w:highlight w:val="cyan"/>
        </w:rPr>
        <w:t xml:space="preserve">Aqua Highlights are </w:t>
      </w:r>
      <w:r w:rsidR="007E4303" w:rsidRPr="007E4303">
        <w:rPr>
          <w:rFonts w:ascii="Times New Roman" w:hAnsi="Times New Roman"/>
          <w:b/>
          <w:i/>
          <w:sz w:val="22"/>
          <w:szCs w:val="22"/>
          <w:highlight w:val="cyan"/>
        </w:rPr>
        <w:t>20</w:t>
      </w:r>
      <w:r w:rsidR="007E4303">
        <w:rPr>
          <w:rFonts w:ascii="Times New Roman" w:hAnsi="Times New Roman"/>
          <w:b/>
          <w:i/>
          <w:sz w:val="22"/>
          <w:szCs w:val="22"/>
          <w:highlight w:val="cyan"/>
        </w:rPr>
        <w:t>2</w:t>
      </w:r>
      <w:r w:rsidR="001530F9">
        <w:rPr>
          <w:rFonts w:ascii="Times New Roman" w:hAnsi="Times New Roman"/>
          <w:b/>
          <w:i/>
          <w:sz w:val="22"/>
          <w:szCs w:val="22"/>
          <w:highlight w:val="cyan"/>
        </w:rPr>
        <w:t>5</w:t>
      </w:r>
      <w:r w:rsidR="007E4303">
        <w:rPr>
          <w:rFonts w:ascii="Times New Roman" w:hAnsi="Times New Roman"/>
          <w:b/>
          <w:i/>
          <w:sz w:val="22"/>
          <w:szCs w:val="22"/>
          <w:highlight w:val="cyan"/>
        </w:rPr>
        <w:t xml:space="preserve"> </w:t>
      </w:r>
      <w:r w:rsidR="007E4303" w:rsidRPr="007E4303">
        <w:rPr>
          <w:rFonts w:ascii="Times New Roman" w:hAnsi="Times New Roman"/>
          <w:b/>
          <w:i/>
          <w:sz w:val="22"/>
          <w:szCs w:val="22"/>
          <w:highlight w:val="cyan"/>
        </w:rPr>
        <w:t>updates</w:t>
      </w:r>
      <w:r w:rsidRPr="007E4303">
        <w:rPr>
          <w:rFonts w:ascii="Times New Roman" w:hAnsi="Times New Roman"/>
          <w:b/>
          <w:i/>
          <w:sz w:val="22"/>
          <w:szCs w:val="22"/>
          <w:highlight w:val="cyan"/>
        </w:rPr>
        <w:t>.</w:t>
      </w:r>
    </w:p>
    <w:p w14:paraId="2E2A9748" w14:textId="77777777" w:rsidR="007D601A" w:rsidRPr="00301057" w:rsidRDefault="007D601A" w:rsidP="007D601A">
      <w:pPr>
        <w:widowControl/>
        <w:numPr>
          <w:ilvl w:val="0"/>
          <w:numId w:val="41"/>
        </w:numPr>
        <w:autoSpaceDE/>
        <w:autoSpaceDN/>
        <w:adjustRightInd/>
        <w:jc w:val="both"/>
        <w:rPr>
          <w:rFonts w:ascii="Times New Roman" w:hAnsi="Times New Roman"/>
          <w:b/>
          <w:i/>
          <w:sz w:val="22"/>
          <w:szCs w:val="22"/>
          <w:highlight w:val="cyan"/>
        </w:rPr>
      </w:pPr>
      <w:bookmarkStart w:id="0" w:name="_Hlk154740413"/>
      <w:r w:rsidRPr="00301057">
        <w:rPr>
          <w:rFonts w:ascii="Times New Roman" w:hAnsi="Times New Roman"/>
          <w:b/>
          <w:i/>
          <w:sz w:val="22"/>
          <w:szCs w:val="22"/>
          <w:highlight w:val="cyan"/>
        </w:rPr>
        <w:t>Where these highlights are included within yellow highlighted areas, this information is for reference only and should be deleted prior to submission.</w:t>
      </w:r>
    </w:p>
    <w:p w14:paraId="32FA82D1" w14:textId="77777777" w:rsidR="007D601A" w:rsidRPr="00301057" w:rsidRDefault="007D601A" w:rsidP="007D601A">
      <w:pPr>
        <w:widowControl/>
        <w:numPr>
          <w:ilvl w:val="0"/>
          <w:numId w:val="41"/>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included within green highlighted areas, this information should be reviewed and modified to report specifics for your entity.</w:t>
      </w:r>
    </w:p>
    <w:p w14:paraId="4F7967B6" w14:textId="77777777" w:rsidR="007D601A" w:rsidRDefault="007D601A" w:rsidP="007D601A">
      <w:pPr>
        <w:widowControl/>
        <w:numPr>
          <w:ilvl w:val="0"/>
          <w:numId w:val="41"/>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not within another color, you will need to review to determine if this applies to your specific entity and modify or delete.</w:t>
      </w:r>
      <w:r>
        <w:rPr>
          <w:rFonts w:ascii="Times New Roman" w:hAnsi="Times New Roman"/>
          <w:b/>
          <w:i/>
          <w:sz w:val="22"/>
          <w:szCs w:val="22"/>
          <w:highlight w:val="cyan"/>
        </w:rPr>
        <w:t xml:space="preserve"> </w:t>
      </w:r>
    </w:p>
    <w:p w14:paraId="7F8C9E82" w14:textId="2D206A3E" w:rsidR="007D601A" w:rsidRPr="0080443D" w:rsidRDefault="007D601A" w:rsidP="007D601A">
      <w:pPr>
        <w:widowControl/>
        <w:numPr>
          <w:ilvl w:val="0"/>
          <w:numId w:val="41"/>
        </w:numPr>
        <w:autoSpaceDE/>
        <w:autoSpaceDN/>
        <w:adjustRightInd/>
        <w:jc w:val="both"/>
        <w:rPr>
          <w:rFonts w:ascii="Times New Roman" w:hAnsi="Times New Roman"/>
          <w:b/>
          <w:i/>
          <w:sz w:val="22"/>
          <w:szCs w:val="22"/>
          <w:highlight w:val="cyan"/>
        </w:rPr>
      </w:pPr>
      <w:r w:rsidRPr="0080443D">
        <w:rPr>
          <w:rFonts w:ascii="Times New Roman" w:hAnsi="Times New Roman"/>
          <w:b/>
          <w:i/>
          <w:sz w:val="22"/>
          <w:szCs w:val="22"/>
          <w:highlight w:val="cyan"/>
        </w:rPr>
        <w:t xml:space="preserve">Please note, </w:t>
      </w:r>
      <w:proofErr w:type="gramStart"/>
      <w:r w:rsidRPr="0080443D">
        <w:rPr>
          <w:rFonts w:ascii="Times New Roman" w:hAnsi="Times New Roman"/>
          <w:b/>
          <w:i/>
          <w:sz w:val="22"/>
          <w:szCs w:val="22"/>
          <w:highlight w:val="cyan"/>
        </w:rPr>
        <w:t>Note</w:t>
      </w:r>
      <w:proofErr w:type="gramEnd"/>
      <w:r w:rsidRPr="0080443D">
        <w:rPr>
          <w:rFonts w:ascii="Times New Roman" w:hAnsi="Times New Roman"/>
          <w:b/>
          <w:i/>
          <w:sz w:val="22"/>
          <w:szCs w:val="22"/>
          <w:highlight w:val="cyan"/>
        </w:rPr>
        <w:t xml:space="preserve"> 2</w:t>
      </w:r>
      <w:r>
        <w:rPr>
          <w:rFonts w:ascii="Times New Roman" w:hAnsi="Times New Roman"/>
          <w:b/>
          <w:i/>
          <w:sz w:val="22"/>
          <w:szCs w:val="22"/>
          <w:highlight w:val="cyan"/>
        </w:rPr>
        <w:t>0</w:t>
      </w:r>
      <w:r w:rsidRPr="0080443D">
        <w:rPr>
          <w:rFonts w:ascii="Times New Roman" w:hAnsi="Times New Roman"/>
          <w:b/>
          <w:i/>
          <w:sz w:val="22"/>
          <w:szCs w:val="22"/>
          <w:highlight w:val="cyan"/>
        </w:rPr>
        <w:t xml:space="preserve"> related to COVID-19 is optional and should be removed </w:t>
      </w:r>
      <w:proofErr w:type="gramStart"/>
      <w:r w:rsidRPr="0080443D">
        <w:rPr>
          <w:rFonts w:ascii="Times New Roman" w:hAnsi="Times New Roman"/>
          <w:b/>
          <w:i/>
          <w:sz w:val="22"/>
          <w:szCs w:val="22"/>
          <w:highlight w:val="cyan"/>
        </w:rPr>
        <w:t>when substantially</w:t>
      </w:r>
      <w:proofErr w:type="gramEnd"/>
      <w:r w:rsidRPr="0080443D">
        <w:rPr>
          <w:rFonts w:ascii="Times New Roman" w:hAnsi="Times New Roman"/>
          <w:b/>
          <w:i/>
          <w:sz w:val="22"/>
          <w:szCs w:val="22"/>
          <w:highlight w:val="cyan"/>
        </w:rPr>
        <w:t xml:space="preserve"> all COVID-19 funding has been spent. This note can also help explain any unique COVID situations.</w:t>
      </w:r>
    </w:p>
    <w:p w14:paraId="50A9E8EC" w14:textId="2BD76A9E" w:rsidR="007D601A" w:rsidRDefault="007D601A" w:rsidP="007D601A">
      <w:pPr>
        <w:widowControl/>
        <w:numPr>
          <w:ilvl w:val="0"/>
          <w:numId w:val="41"/>
        </w:numPr>
        <w:autoSpaceDE/>
        <w:autoSpaceDN/>
        <w:adjustRightInd/>
        <w:jc w:val="both"/>
        <w:rPr>
          <w:rFonts w:ascii="Times New Roman" w:hAnsi="Times New Roman"/>
          <w:b/>
          <w:i/>
          <w:sz w:val="22"/>
          <w:szCs w:val="22"/>
          <w:highlight w:val="cyan"/>
        </w:rPr>
      </w:pPr>
      <w:r>
        <w:rPr>
          <w:rFonts w:ascii="Times New Roman" w:hAnsi="Times New Roman"/>
          <w:b/>
          <w:i/>
          <w:sz w:val="22"/>
          <w:szCs w:val="22"/>
          <w:highlight w:val="cyan"/>
        </w:rPr>
        <w:t>Note 22, Certain Risk Disclosures has been added to address the requirements of GASB 102, Certain Risk Disclosures</w:t>
      </w:r>
      <w:r w:rsidRPr="00517C71">
        <w:rPr>
          <w:rFonts w:ascii="Times New Roman" w:hAnsi="Times New Roman"/>
          <w:b/>
          <w:i/>
          <w:sz w:val="22"/>
          <w:szCs w:val="22"/>
          <w:highlight w:val="cyan"/>
        </w:rPr>
        <w:t>.</w:t>
      </w:r>
      <w:r>
        <w:rPr>
          <w:rFonts w:ascii="Times New Roman" w:hAnsi="Times New Roman"/>
          <w:b/>
          <w:i/>
          <w:sz w:val="22"/>
          <w:szCs w:val="22"/>
          <w:highlight w:val="cyan"/>
        </w:rPr>
        <w:t xml:space="preserve">  </w:t>
      </w:r>
      <w:r w:rsidRPr="000F32BC">
        <w:rPr>
          <w:rFonts w:ascii="Times New Roman" w:hAnsi="Times New Roman"/>
          <w:b/>
          <w:i/>
          <w:sz w:val="22"/>
          <w:szCs w:val="22"/>
          <w:highlight w:val="cyan"/>
        </w:rPr>
        <w:t>See GASB 102 for additional information see also</w:t>
      </w:r>
      <w:r>
        <w:rPr>
          <w:rFonts w:ascii="Times New Roman" w:hAnsi="Times New Roman"/>
          <w:b/>
          <w:i/>
          <w:sz w:val="22"/>
          <w:szCs w:val="22"/>
          <w:highlight w:val="cyan"/>
        </w:rPr>
        <w:t xml:space="preserve"> Question 1 from </w:t>
      </w:r>
      <w:r w:rsidRPr="000F32BC">
        <w:rPr>
          <w:rFonts w:ascii="Times New Roman" w:hAnsi="Times New Roman"/>
          <w:b/>
          <w:i/>
          <w:sz w:val="22"/>
          <w:szCs w:val="22"/>
          <w:highlight w:val="cyan"/>
        </w:rPr>
        <w:t xml:space="preserve"> </w:t>
      </w:r>
      <w:hyperlink r:id="rId11" w:history="1">
        <w:r>
          <w:rPr>
            <w:rStyle w:val="Hyperlink"/>
            <w:rFonts w:ascii="Times New Roman" w:hAnsi="Times New Roman"/>
            <w:b/>
            <w:i/>
            <w:sz w:val="22"/>
            <w:szCs w:val="22"/>
            <w:highlight w:val="cyan"/>
          </w:rPr>
          <w:t>GASB 102 Frequently Asked Questions (FAQs)</w:t>
        </w:r>
      </w:hyperlink>
      <w:r>
        <w:rPr>
          <w:rFonts w:ascii="Times New Roman" w:hAnsi="Times New Roman"/>
          <w:b/>
          <w:i/>
          <w:sz w:val="22"/>
          <w:szCs w:val="22"/>
          <w:highlight w:val="cyan"/>
        </w:rPr>
        <w:t>.</w:t>
      </w:r>
    </w:p>
    <w:p w14:paraId="3772BD8B" w14:textId="77777777" w:rsidR="00FA1469" w:rsidRPr="00382810" w:rsidRDefault="00FA1469" w:rsidP="00FA1469">
      <w:pPr>
        <w:widowControl/>
        <w:numPr>
          <w:ilvl w:val="0"/>
          <w:numId w:val="41"/>
        </w:numPr>
        <w:autoSpaceDE/>
        <w:autoSpaceDN/>
        <w:adjustRightInd/>
        <w:jc w:val="both"/>
        <w:rPr>
          <w:rFonts w:ascii="Times New Roman" w:hAnsi="Times New Roman"/>
          <w:sz w:val="22"/>
          <w:szCs w:val="22"/>
        </w:rPr>
      </w:pPr>
      <w:r w:rsidRPr="00382810">
        <w:rPr>
          <w:rFonts w:ascii="Times New Roman" w:hAnsi="Times New Roman"/>
          <w:b/>
          <w:i/>
          <w:sz w:val="22"/>
          <w:szCs w:val="22"/>
          <w:highlight w:val="cyan"/>
        </w:rPr>
        <w:t>If you are a participant in the OneOhio, PFAS (Forever Chemical</w:t>
      </w:r>
      <w:r>
        <w:rPr>
          <w:rFonts w:ascii="Times New Roman" w:hAnsi="Times New Roman"/>
          <w:b/>
          <w:i/>
          <w:sz w:val="22"/>
          <w:szCs w:val="22"/>
          <w:highlight w:val="cyan"/>
        </w:rPr>
        <w:t>,</w:t>
      </w:r>
      <w:r w:rsidRPr="00382810">
        <w:rPr>
          <w:rFonts w:ascii="Times New Roman" w:hAnsi="Times New Roman"/>
          <w:b/>
          <w:i/>
          <w:sz w:val="22"/>
          <w:szCs w:val="22"/>
          <w:highlight w:val="cyan"/>
        </w:rPr>
        <w:t>) or Monsanto Legal Settlements, see the generic special purpose government notes for sample disclosure.</w:t>
      </w:r>
    </w:p>
    <w:p w14:paraId="73163EC3" w14:textId="77777777" w:rsidR="00FA1469" w:rsidRDefault="00FA1469" w:rsidP="00FA1469">
      <w:pPr>
        <w:widowControl/>
        <w:autoSpaceDE/>
        <w:autoSpaceDN/>
        <w:adjustRightInd/>
        <w:ind w:left="1080"/>
        <w:jc w:val="both"/>
        <w:rPr>
          <w:rFonts w:ascii="Times New Roman" w:hAnsi="Times New Roman"/>
          <w:b/>
          <w:i/>
          <w:sz w:val="22"/>
          <w:szCs w:val="22"/>
          <w:highlight w:val="cyan"/>
        </w:rPr>
      </w:pPr>
    </w:p>
    <w:p w14:paraId="6095BB2B" w14:textId="77777777" w:rsidR="00AD40FA" w:rsidRPr="005161C3" w:rsidRDefault="00AD40FA" w:rsidP="00AD40FA">
      <w:pPr>
        <w:jc w:val="both"/>
        <w:rPr>
          <w:i/>
          <w:sz w:val="22"/>
          <w:szCs w:val="22"/>
          <w:highlight w:val="yellow"/>
        </w:rPr>
      </w:pPr>
    </w:p>
    <w:bookmarkEnd w:id="0"/>
    <w:p w14:paraId="03082E1C" w14:textId="77777777" w:rsidR="00BA64C6" w:rsidRPr="007E4303" w:rsidRDefault="00BA64C6" w:rsidP="00FD518F">
      <w:pPr>
        <w:jc w:val="center"/>
        <w:rPr>
          <w:rFonts w:ascii="Times New Roman" w:hAnsi="Times New Roman"/>
          <w:b/>
          <w:bCs/>
          <w:sz w:val="22"/>
          <w:szCs w:val="22"/>
        </w:rPr>
        <w:sectPr w:rsidR="00BA64C6" w:rsidRPr="007E4303" w:rsidSect="00724003">
          <w:headerReference w:type="default" r:id="rId12"/>
          <w:type w:val="continuous"/>
          <w:pgSz w:w="12240" w:h="15840" w:code="1"/>
          <w:pgMar w:top="720" w:right="1440" w:bottom="720" w:left="1440" w:header="720" w:footer="720" w:gutter="0"/>
          <w:cols w:space="720"/>
          <w:noEndnote/>
          <w:titlePg/>
          <w:docGrid w:linePitch="272"/>
        </w:sectPr>
      </w:pPr>
    </w:p>
    <w:p w14:paraId="03082E1D" w14:textId="77777777" w:rsidR="00C60643" w:rsidRPr="007E4303" w:rsidRDefault="00C60643" w:rsidP="0030680A">
      <w:pPr>
        <w:ind w:left="540" w:hanging="540"/>
        <w:rPr>
          <w:rFonts w:ascii="Times New Roman" w:hAnsi="Times New Roman"/>
          <w:b/>
          <w:sz w:val="22"/>
          <w:szCs w:val="22"/>
        </w:rPr>
      </w:pPr>
      <w:r w:rsidRPr="007E4303">
        <w:rPr>
          <w:rFonts w:ascii="Times New Roman" w:hAnsi="Times New Roman"/>
          <w:b/>
          <w:sz w:val="22"/>
          <w:szCs w:val="22"/>
        </w:rPr>
        <w:lastRenderedPageBreak/>
        <w:t>Note 1 – Reporting Entity</w:t>
      </w:r>
    </w:p>
    <w:p w14:paraId="03082E1E" w14:textId="77777777" w:rsidR="00C60643" w:rsidRPr="007E4303" w:rsidRDefault="00C60643" w:rsidP="00AA1070">
      <w:pPr>
        <w:widowControl/>
        <w:ind w:left="540" w:hanging="540"/>
        <w:rPr>
          <w:rFonts w:ascii="Times New Roman" w:hAnsi="Times New Roman"/>
          <w:b/>
          <w:sz w:val="22"/>
          <w:szCs w:val="22"/>
        </w:rPr>
      </w:pPr>
    </w:p>
    <w:p w14:paraId="03082E1F" w14:textId="77777777" w:rsidR="00C60643" w:rsidRPr="007E4303" w:rsidRDefault="00C60643" w:rsidP="00AA1070">
      <w:pPr>
        <w:widowControl/>
        <w:tabs>
          <w:tab w:val="left" w:pos="0"/>
          <w:tab w:val="left" w:pos="547"/>
          <w:tab w:val="left" w:pos="907"/>
          <w:tab w:val="left" w:pos="1987"/>
          <w:tab w:val="right" w:pos="4950"/>
          <w:tab w:val="right" w:pos="6390"/>
          <w:tab w:val="right" w:pos="7830"/>
          <w:tab w:val="right" w:pos="9270"/>
        </w:tabs>
        <w:jc w:val="both"/>
        <w:rPr>
          <w:rFonts w:ascii="Times New Roman" w:hAnsi="Times New Roman"/>
          <w:i/>
          <w:iCs/>
          <w:sz w:val="22"/>
          <w:szCs w:val="22"/>
        </w:rPr>
      </w:pPr>
      <w:r w:rsidRPr="007E4303">
        <w:rPr>
          <w:rFonts w:ascii="Times New Roman" w:hAnsi="Times New Roman"/>
          <w:i/>
          <w:iCs/>
          <w:sz w:val="22"/>
          <w:szCs w:val="22"/>
          <w:highlight w:val="yellow"/>
        </w:rPr>
        <w:t>(</w:t>
      </w:r>
      <w:r w:rsidRPr="007E4303">
        <w:rPr>
          <w:rFonts w:ascii="Times New Roman" w:hAnsi="Times New Roman"/>
          <w:i/>
          <w:iCs/>
          <w:sz w:val="22"/>
          <w:szCs w:val="22"/>
          <w:highlight w:val="yellow"/>
          <w:u w:val="single"/>
        </w:rPr>
        <w:t>Modify</w:t>
      </w:r>
      <w:r w:rsidRPr="007E4303">
        <w:rPr>
          <w:rFonts w:ascii="Times New Roman" w:hAnsi="Times New Roman"/>
          <w:i/>
          <w:iCs/>
          <w:sz w:val="22"/>
          <w:szCs w:val="22"/>
          <w:highlight w:val="yellow"/>
        </w:rPr>
        <w:t xml:space="preserve"> as needed.)</w:t>
      </w:r>
    </w:p>
    <w:p w14:paraId="03082E20" w14:textId="77777777" w:rsidR="00C60643" w:rsidRPr="007E4303" w:rsidRDefault="00C60643" w:rsidP="00AA1070">
      <w:pPr>
        <w:widowControl/>
        <w:tabs>
          <w:tab w:val="left" w:pos="0"/>
          <w:tab w:val="left" w:pos="547"/>
          <w:tab w:val="left" w:pos="936"/>
          <w:tab w:val="left" w:pos="1440"/>
          <w:tab w:val="left" w:pos="1987"/>
        </w:tabs>
        <w:ind w:left="936"/>
        <w:jc w:val="both"/>
        <w:rPr>
          <w:rFonts w:ascii="Times New Roman" w:hAnsi="Times New Roman"/>
          <w:sz w:val="22"/>
          <w:szCs w:val="22"/>
        </w:rPr>
      </w:pPr>
      <w:r w:rsidRPr="007E4303">
        <w:rPr>
          <w:rFonts w:ascii="Times New Roman" w:hAnsi="Times New Roman"/>
          <w:i/>
          <w:iCs/>
          <w:sz w:val="22"/>
          <w:szCs w:val="22"/>
        </w:rPr>
        <w:tab/>
      </w:r>
      <w:r w:rsidRPr="007E4303">
        <w:rPr>
          <w:rFonts w:ascii="Times New Roman" w:hAnsi="Times New Roman"/>
          <w:i/>
          <w:iCs/>
          <w:sz w:val="22"/>
          <w:szCs w:val="22"/>
        </w:rPr>
        <w:tab/>
      </w:r>
    </w:p>
    <w:p w14:paraId="03082E21" w14:textId="77777777" w:rsidR="00C60643" w:rsidRPr="007E4303" w:rsidRDefault="00C60643" w:rsidP="00AA1070">
      <w:pPr>
        <w:widowControl/>
        <w:tabs>
          <w:tab w:val="left" w:pos="0"/>
          <w:tab w:val="left" w:pos="547"/>
          <w:tab w:val="left" w:pos="936"/>
          <w:tab w:val="left" w:pos="1440"/>
          <w:tab w:val="left" w:pos="1987"/>
        </w:tabs>
        <w:jc w:val="both"/>
        <w:rPr>
          <w:rFonts w:ascii="Times New Roman" w:hAnsi="Times New Roman"/>
          <w:sz w:val="22"/>
          <w:szCs w:val="22"/>
        </w:rPr>
      </w:pPr>
      <w:r w:rsidRPr="007E4303">
        <w:rPr>
          <w:rFonts w:ascii="Times New Roman" w:hAnsi="Times New Roman"/>
          <w:sz w:val="22"/>
          <w:szCs w:val="22"/>
        </w:rPr>
        <w:t xml:space="preserve">The constitution and laws of the State of Ohio establish the rights and privileges of the </w:t>
      </w:r>
      <w:r w:rsidRPr="007E4303">
        <w:rPr>
          <w:rFonts w:ascii="Times New Roman" w:hAnsi="Times New Roman"/>
          <w:color w:val="000000"/>
          <w:sz w:val="22"/>
          <w:szCs w:val="22"/>
          <w:highlight w:val="green"/>
        </w:rPr>
        <w:t>XYZ</w:t>
      </w:r>
      <w:r w:rsidRPr="007E4303">
        <w:rPr>
          <w:rFonts w:ascii="Times New Roman" w:hAnsi="Times New Roman"/>
          <w:color w:val="000000"/>
          <w:sz w:val="22"/>
          <w:szCs w:val="22"/>
        </w:rPr>
        <w:t xml:space="preserve"> Conservancy District</w:t>
      </w:r>
      <w:r w:rsidR="00E50FDC" w:rsidRPr="007E4303">
        <w:rPr>
          <w:rFonts w:ascii="Times New Roman" w:hAnsi="Times New Roman"/>
          <w:color w:val="000000"/>
          <w:sz w:val="22"/>
          <w:szCs w:val="22"/>
        </w:rPr>
        <w:t xml:space="preserve"> (the District)</w:t>
      </w:r>
      <w:r w:rsidRPr="007E4303">
        <w:rPr>
          <w:rFonts w:ascii="Times New Roman" w:hAnsi="Times New Roman"/>
          <w:color w:val="000000"/>
          <w:sz w:val="22"/>
          <w:szCs w:val="22"/>
        </w:rPr>
        <w:t xml:space="preserve">, </w:t>
      </w:r>
      <w:r w:rsidRPr="007E4303">
        <w:rPr>
          <w:rFonts w:ascii="Times New Roman" w:hAnsi="Times New Roman"/>
          <w:color w:val="000000"/>
          <w:sz w:val="22"/>
          <w:szCs w:val="22"/>
          <w:highlight w:val="green"/>
        </w:rPr>
        <w:t>ABC</w:t>
      </w:r>
      <w:r w:rsidRPr="007E4303">
        <w:rPr>
          <w:rFonts w:ascii="Times New Roman" w:hAnsi="Times New Roman"/>
          <w:color w:val="000000"/>
          <w:sz w:val="22"/>
          <w:szCs w:val="22"/>
        </w:rPr>
        <w:t xml:space="preserve"> County</w:t>
      </w:r>
      <w:r w:rsidRPr="007E4303">
        <w:rPr>
          <w:rFonts w:ascii="Times New Roman" w:hAnsi="Times New Roman"/>
          <w:sz w:val="22"/>
          <w:szCs w:val="22"/>
        </w:rPr>
        <w:t xml:space="preserve">, as a body corporate and politic.  </w:t>
      </w:r>
      <w:r w:rsidRPr="007E4303">
        <w:rPr>
          <w:rFonts w:ascii="Times New Roman" w:hAnsi="Times New Roman"/>
          <w:i/>
          <w:iCs/>
          <w:sz w:val="22"/>
          <w:szCs w:val="22"/>
          <w:highlight w:val="yellow"/>
        </w:rPr>
        <w:t>[Participating subdivisions establish the number of board members and the manner of their appointment, using a plan approved by the court of common pleas: You must modify the following to describe the number of board members and how they are appointed.]</w:t>
      </w:r>
      <w:r w:rsidRPr="007E4303">
        <w:rPr>
          <w:rFonts w:ascii="Times New Roman" w:hAnsi="Times New Roman"/>
          <w:sz w:val="22"/>
          <w:szCs w:val="22"/>
        </w:rPr>
        <w:t xml:space="preserve">  </w:t>
      </w:r>
      <w:proofErr w:type="gramStart"/>
      <w:r w:rsidR="001910C0" w:rsidRPr="007E4303">
        <w:rPr>
          <w:rFonts w:ascii="Times New Roman" w:hAnsi="Times New Roman"/>
          <w:sz w:val="22"/>
          <w:szCs w:val="22"/>
          <w:highlight w:val="green"/>
        </w:rPr>
        <w:t>(</w:t>
      </w:r>
      <w:r w:rsidRPr="007E4303">
        <w:rPr>
          <w:rFonts w:ascii="Times New Roman" w:hAnsi="Times New Roman"/>
          <w:sz w:val="22"/>
          <w:szCs w:val="22"/>
          <w:highlight w:val="green"/>
        </w:rPr>
        <w:t>A</w:t>
      </w:r>
      <w:r w:rsidR="001910C0" w:rsidRPr="007E4303">
        <w:rPr>
          <w:rFonts w:ascii="Times New Roman" w:hAnsi="Times New Roman"/>
          <w:sz w:val="22"/>
          <w:szCs w:val="22"/>
          <w:highlight w:val="green"/>
        </w:rPr>
        <w:t>/An)</w:t>
      </w:r>
      <w:r w:rsidRPr="007E4303">
        <w:rPr>
          <w:rFonts w:ascii="Times New Roman" w:hAnsi="Times New Roman"/>
          <w:sz w:val="22"/>
          <w:szCs w:val="22"/>
          <w:highlight w:val="green"/>
        </w:rPr>
        <w:t xml:space="preserve"> </w:t>
      </w:r>
      <w:r w:rsidR="001910C0" w:rsidRPr="007E4303">
        <w:rPr>
          <w:rFonts w:ascii="Times New Roman" w:hAnsi="Times New Roman"/>
          <w:bCs/>
          <w:sz w:val="22"/>
          <w:szCs w:val="22"/>
          <w:highlight w:val="green"/>
        </w:rPr>
        <w:t>X</w:t>
      </w:r>
      <w:proofErr w:type="gramEnd"/>
      <w:r w:rsidRPr="007E4303">
        <w:rPr>
          <w:rFonts w:ascii="Times New Roman" w:hAnsi="Times New Roman"/>
          <w:bCs/>
          <w:sz w:val="22"/>
          <w:szCs w:val="22"/>
        </w:rPr>
        <w:t xml:space="preserve"> </w:t>
      </w:r>
      <w:r w:rsidRPr="007E4303">
        <w:rPr>
          <w:rFonts w:ascii="Times New Roman" w:hAnsi="Times New Roman"/>
          <w:sz w:val="22"/>
          <w:szCs w:val="22"/>
        </w:rPr>
        <w:t xml:space="preserve">member Board of Directors directs the </w:t>
      </w:r>
      <w:proofErr w:type="gramStart"/>
      <w:r w:rsidRPr="007E4303">
        <w:rPr>
          <w:rFonts w:ascii="Times New Roman" w:hAnsi="Times New Roman"/>
          <w:sz w:val="22"/>
          <w:szCs w:val="22"/>
        </w:rPr>
        <w:t>District</w:t>
      </w:r>
      <w:proofErr w:type="gramEnd"/>
      <w:r w:rsidRPr="007E4303">
        <w:rPr>
          <w:rFonts w:ascii="Times New Roman" w:hAnsi="Times New Roman"/>
          <w:sz w:val="22"/>
          <w:szCs w:val="22"/>
        </w:rPr>
        <w:t xml:space="preserve">.  </w:t>
      </w:r>
      <w:r w:rsidRPr="007E4303">
        <w:rPr>
          <w:rFonts w:ascii="Times New Roman" w:hAnsi="Times New Roman"/>
          <w:sz w:val="22"/>
          <w:szCs w:val="22"/>
          <w:highlight w:val="green"/>
        </w:rPr>
        <w:t>Each political subdivision within the District appoints one member</w:t>
      </w:r>
      <w:r w:rsidRPr="007E4303">
        <w:rPr>
          <w:rFonts w:ascii="Times New Roman" w:hAnsi="Times New Roman"/>
          <w:sz w:val="22"/>
          <w:szCs w:val="22"/>
        </w:rPr>
        <w:t>.</w:t>
      </w:r>
      <w:r w:rsidRPr="007E4303">
        <w:rPr>
          <w:rFonts w:ascii="Times New Roman" w:hAnsi="Times New Roman"/>
          <w:sz w:val="22"/>
          <w:szCs w:val="22"/>
          <w:highlight w:val="yellow"/>
        </w:rPr>
        <w:t xml:space="preserve"> </w:t>
      </w:r>
      <w:r w:rsidRPr="007E4303">
        <w:rPr>
          <w:rFonts w:ascii="Times New Roman" w:hAnsi="Times New Roman"/>
          <w:i/>
          <w:sz w:val="22"/>
          <w:szCs w:val="22"/>
          <w:highlight w:val="yellow"/>
        </w:rPr>
        <w:t xml:space="preserve">[&lt;&lt; Modify to describe actual appointment method].  </w:t>
      </w:r>
      <w:r w:rsidRPr="007E4303">
        <w:rPr>
          <w:rFonts w:ascii="Times New Roman" w:hAnsi="Times New Roman"/>
          <w:i/>
          <w:iCs/>
          <w:sz w:val="22"/>
          <w:szCs w:val="22"/>
          <w:highlight w:val="yellow"/>
        </w:rPr>
        <w:t xml:space="preserve">[Briefly </w:t>
      </w:r>
      <w:r w:rsidR="00E50FDC" w:rsidRPr="007E4303">
        <w:rPr>
          <w:rFonts w:ascii="Times New Roman" w:hAnsi="Times New Roman"/>
          <w:i/>
          <w:iCs/>
          <w:sz w:val="22"/>
          <w:szCs w:val="22"/>
          <w:highlight w:val="yellow"/>
        </w:rPr>
        <w:t xml:space="preserve">identify what subdivisions make </w:t>
      </w:r>
      <w:r w:rsidRPr="007E4303">
        <w:rPr>
          <w:rFonts w:ascii="Times New Roman" w:hAnsi="Times New Roman"/>
          <w:i/>
          <w:iCs/>
          <w:sz w:val="22"/>
          <w:szCs w:val="22"/>
          <w:highlight w:val="yellow"/>
        </w:rPr>
        <w:t xml:space="preserve">up the </w:t>
      </w:r>
      <w:r w:rsidR="00E50FDC" w:rsidRPr="007E4303">
        <w:rPr>
          <w:rFonts w:ascii="Times New Roman" w:hAnsi="Times New Roman"/>
          <w:i/>
          <w:iCs/>
          <w:sz w:val="22"/>
          <w:szCs w:val="22"/>
          <w:highlight w:val="yellow"/>
        </w:rPr>
        <w:t>D</w:t>
      </w:r>
      <w:r w:rsidRPr="007E4303">
        <w:rPr>
          <w:rFonts w:ascii="Times New Roman" w:hAnsi="Times New Roman"/>
          <w:i/>
          <w:iCs/>
          <w:sz w:val="22"/>
          <w:szCs w:val="22"/>
          <w:highlight w:val="yellow"/>
        </w:rPr>
        <w:t>istrict.  The following is an example:]</w:t>
      </w:r>
      <w:r w:rsidRPr="007E4303">
        <w:rPr>
          <w:rFonts w:ascii="Times New Roman" w:hAnsi="Times New Roman"/>
          <w:i/>
          <w:iCs/>
          <w:sz w:val="22"/>
          <w:szCs w:val="22"/>
        </w:rPr>
        <w:t xml:space="preserve"> </w:t>
      </w:r>
      <w:r w:rsidRPr="007E4303">
        <w:rPr>
          <w:rFonts w:ascii="Times New Roman" w:hAnsi="Times New Roman"/>
          <w:iCs/>
          <w:sz w:val="22"/>
          <w:szCs w:val="22"/>
        </w:rPr>
        <w:t>Those</w:t>
      </w:r>
      <w:r w:rsidRPr="007E4303">
        <w:rPr>
          <w:rFonts w:ascii="Times New Roman" w:hAnsi="Times New Roman"/>
          <w:sz w:val="22"/>
          <w:szCs w:val="22"/>
        </w:rPr>
        <w:t xml:space="preserve"> subdivisions are </w:t>
      </w:r>
      <w:r w:rsidRPr="007E4303">
        <w:rPr>
          <w:rFonts w:ascii="Times New Roman" w:hAnsi="Times New Roman"/>
          <w:sz w:val="22"/>
          <w:szCs w:val="22"/>
          <w:highlight w:val="green"/>
        </w:rPr>
        <w:t>[Any Township, Any Village, and Some Village]</w:t>
      </w:r>
      <w:r w:rsidRPr="007E4303">
        <w:rPr>
          <w:rFonts w:ascii="Times New Roman" w:hAnsi="Times New Roman"/>
          <w:sz w:val="22"/>
          <w:szCs w:val="22"/>
        </w:rPr>
        <w:t xml:space="preserve">.  The District provides conservation and flood control to </w:t>
      </w:r>
      <w:r w:rsidRPr="007E4303">
        <w:rPr>
          <w:rFonts w:ascii="Times New Roman" w:hAnsi="Times New Roman"/>
          <w:sz w:val="22"/>
          <w:szCs w:val="22"/>
          <w:highlight w:val="green"/>
        </w:rPr>
        <w:t>[</w:t>
      </w:r>
      <w:r w:rsidRPr="007E4303">
        <w:rPr>
          <w:rFonts w:ascii="Times New Roman" w:hAnsi="Times New Roman"/>
          <w:i/>
          <w:sz w:val="22"/>
          <w:szCs w:val="22"/>
          <w:highlight w:val="green"/>
        </w:rPr>
        <w:t>area</w:t>
      </w:r>
      <w:r w:rsidRPr="007E4303">
        <w:rPr>
          <w:rFonts w:ascii="Times New Roman" w:hAnsi="Times New Roman"/>
          <w:sz w:val="22"/>
          <w:szCs w:val="22"/>
          <w:highlight w:val="green"/>
        </w:rPr>
        <w:t>]</w:t>
      </w:r>
      <w:r w:rsidRPr="007E4303">
        <w:rPr>
          <w:rFonts w:ascii="Times New Roman" w:hAnsi="Times New Roman"/>
          <w:sz w:val="22"/>
          <w:szCs w:val="22"/>
        </w:rPr>
        <w:t>.</w:t>
      </w:r>
    </w:p>
    <w:p w14:paraId="03082E22" w14:textId="77777777" w:rsidR="001910C0" w:rsidRPr="007E4303" w:rsidRDefault="001910C0" w:rsidP="00AA1070">
      <w:pPr>
        <w:widowControl/>
        <w:tabs>
          <w:tab w:val="left" w:pos="0"/>
          <w:tab w:val="left" w:pos="547"/>
          <w:tab w:val="left" w:pos="936"/>
          <w:tab w:val="left" w:pos="1440"/>
          <w:tab w:val="left" w:pos="1987"/>
        </w:tabs>
        <w:jc w:val="both"/>
        <w:rPr>
          <w:rFonts w:ascii="Times New Roman" w:hAnsi="Times New Roman"/>
          <w:sz w:val="22"/>
          <w:szCs w:val="22"/>
        </w:rPr>
      </w:pPr>
    </w:p>
    <w:p w14:paraId="03082E23" w14:textId="77777777" w:rsidR="001910C0" w:rsidRPr="007E4303" w:rsidRDefault="001910C0" w:rsidP="00AA1070">
      <w:pPr>
        <w:widowControl/>
        <w:tabs>
          <w:tab w:val="left" w:pos="0"/>
          <w:tab w:val="left" w:pos="547"/>
          <w:tab w:val="left" w:pos="936"/>
          <w:tab w:val="left" w:pos="1440"/>
          <w:tab w:val="left" w:pos="1987"/>
        </w:tabs>
        <w:jc w:val="both"/>
        <w:rPr>
          <w:rFonts w:ascii="Times New Roman" w:hAnsi="Times New Roman"/>
          <w:b/>
          <w:i/>
          <w:sz w:val="22"/>
          <w:szCs w:val="22"/>
        </w:rPr>
      </w:pPr>
      <w:r w:rsidRPr="007E4303">
        <w:rPr>
          <w:rFonts w:ascii="Times New Roman" w:hAnsi="Times New Roman"/>
          <w:b/>
          <w:i/>
          <w:sz w:val="22"/>
          <w:szCs w:val="22"/>
        </w:rPr>
        <w:t>Joint Ventures, Jointly Governed Organizations, Public Entity Risk Pools and Related Organizations</w:t>
      </w:r>
    </w:p>
    <w:p w14:paraId="03082E24" w14:textId="77777777" w:rsidR="00C60643" w:rsidRPr="007E4303" w:rsidRDefault="00C60643" w:rsidP="00AA1070">
      <w:pPr>
        <w:widowControl/>
        <w:tabs>
          <w:tab w:val="left" w:pos="0"/>
          <w:tab w:val="left" w:pos="547"/>
          <w:tab w:val="left" w:pos="936"/>
          <w:tab w:val="left" w:pos="1440"/>
          <w:tab w:val="left" w:pos="1987"/>
        </w:tabs>
        <w:ind w:left="936"/>
        <w:jc w:val="both"/>
        <w:rPr>
          <w:rFonts w:ascii="Times New Roman" w:hAnsi="Times New Roman"/>
          <w:sz w:val="22"/>
          <w:szCs w:val="22"/>
        </w:rPr>
      </w:pPr>
    </w:p>
    <w:p w14:paraId="03082E25" w14:textId="77777777" w:rsidR="001910C0" w:rsidRPr="007E4303" w:rsidRDefault="00C60643" w:rsidP="00AA1070">
      <w:pPr>
        <w:widowControl/>
        <w:jc w:val="both"/>
        <w:rPr>
          <w:rFonts w:ascii="Times New Roman" w:hAnsi="Times New Roman"/>
          <w:i/>
          <w:sz w:val="22"/>
          <w:szCs w:val="22"/>
        </w:rPr>
      </w:pPr>
      <w:r w:rsidRPr="007E4303">
        <w:rPr>
          <w:rFonts w:ascii="Times New Roman" w:hAnsi="Times New Roman"/>
          <w:i/>
          <w:sz w:val="22"/>
          <w:szCs w:val="22"/>
          <w:highlight w:val="yellow"/>
        </w:rPr>
        <w:t>[Review GASB Codification 2100, Defining the Financial Report Entity, for guidance.  Delete if the District does not participate in any jointly governed organizations, joint ventures and/or public entity risk pools or is not associated with related organizations.]</w:t>
      </w:r>
      <w:r w:rsidRPr="007E4303">
        <w:rPr>
          <w:rFonts w:ascii="Times New Roman" w:hAnsi="Times New Roman"/>
          <w:i/>
          <w:sz w:val="22"/>
          <w:szCs w:val="22"/>
        </w:rPr>
        <w:t xml:space="preserve">  </w:t>
      </w:r>
    </w:p>
    <w:p w14:paraId="03082E26" w14:textId="77777777" w:rsidR="001910C0" w:rsidRPr="007E4303" w:rsidRDefault="001910C0" w:rsidP="00AA1070">
      <w:pPr>
        <w:widowControl/>
        <w:jc w:val="both"/>
        <w:rPr>
          <w:rFonts w:ascii="Times New Roman" w:hAnsi="Times New Roman"/>
          <w:i/>
          <w:sz w:val="22"/>
          <w:szCs w:val="22"/>
        </w:rPr>
      </w:pPr>
    </w:p>
    <w:p w14:paraId="03082E27" w14:textId="1AB753BB" w:rsidR="00C60643" w:rsidRPr="007E4303" w:rsidRDefault="00C60643" w:rsidP="00AA1070">
      <w:pPr>
        <w:widowControl/>
        <w:jc w:val="both"/>
        <w:rPr>
          <w:rFonts w:ascii="Times New Roman" w:hAnsi="Times New Roman"/>
          <w:sz w:val="22"/>
          <w:szCs w:val="22"/>
        </w:rPr>
      </w:pPr>
      <w:r w:rsidRPr="007E4303">
        <w:rPr>
          <w:rFonts w:ascii="Times New Roman" w:hAnsi="Times New Roman"/>
          <w:sz w:val="22"/>
          <w:szCs w:val="22"/>
        </w:rPr>
        <w:t xml:space="preserve">The District participates in </w:t>
      </w:r>
      <w:r w:rsidRPr="007E4303">
        <w:rPr>
          <w:rFonts w:ascii="Times New Roman" w:hAnsi="Times New Roman"/>
          <w:sz w:val="22"/>
          <w:szCs w:val="22"/>
          <w:highlight w:val="green"/>
        </w:rPr>
        <w:t>jointly governed organizations, joint ventures and a public entity risk pool and is associated with a related organization</w:t>
      </w:r>
      <w:r w:rsidRPr="007E4303">
        <w:rPr>
          <w:rFonts w:ascii="Times New Roman" w:hAnsi="Times New Roman"/>
          <w:sz w:val="22"/>
          <w:szCs w:val="22"/>
        </w:rPr>
        <w:t xml:space="preserve">. </w:t>
      </w:r>
      <w:r w:rsidR="007E4303" w:rsidRPr="007E4303">
        <w:rPr>
          <w:rFonts w:ascii="Times New Roman" w:hAnsi="Times New Roman"/>
          <w:i/>
          <w:sz w:val="22"/>
          <w:szCs w:val="22"/>
          <w:highlight w:val="yellow"/>
        </w:rPr>
        <w:t>(</w:t>
      </w:r>
      <w:r w:rsidRPr="007E4303">
        <w:rPr>
          <w:rFonts w:ascii="Times New Roman" w:hAnsi="Times New Roman"/>
          <w:i/>
          <w:sz w:val="22"/>
          <w:szCs w:val="22"/>
          <w:highlight w:val="yellow"/>
        </w:rPr>
        <w:t>&lt;&lt;modify as necessary.</w:t>
      </w:r>
      <w:r w:rsidR="007E4303" w:rsidRPr="007E4303">
        <w:rPr>
          <w:rFonts w:ascii="Times New Roman" w:hAnsi="Times New Roman"/>
          <w:i/>
          <w:sz w:val="22"/>
          <w:szCs w:val="22"/>
          <w:highlight w:val="yellow"/>
        </w:rPr>
        <w:t>)</w:t>
      </w:r>
      <w:r w:rsidRPr="007E4303">
        <w:rPr>
          <w:rFonts w:ascii="Times New Roman" w:hAnsi="Times New Roman"/>
          <w:i/>
          <w:sz w:val="22"/>
          <w:szCs w:val="22"/>
        </w:rPr>
        <w:t xml:space="preserve"> </w:t>
      </w:r>
      <w:r w:rsidRPr="007E4303">
        <w:rPr>
          <w:rFonts w:ascii="Times New Roman" w:hAnsi="Times New Roman"/>
          <w:sz w:val="22"/>
          <w:szCs w:val="22"/>
        </w:rPr>
        <w:t xml:space="preserve"> </w:t>
      </w:r>
      <w:r w:rsidRPr="007E4303">
        <w:rPr>
          <w:rFonts w:ascii="Times New Roman" w:hAnsi="Times New Roman"/>
          <w:sz w:val="22"/>
          <w:szCs w:val="22"/>
          <w:highlight w:val="green"/>
        </w:rPr>
        <w:t>Notes XX</w:t>
      </w:r>
      <w:r w:rsidR="00E50FDC" w:rsidRPr="007E4303">
        <w:rPr>
          <w:rFonts w:ascii="Times New Roman" w:hAnsi="Times New Roman"/>
          <w:sz w:val="22"/>
          <w:szCs w:val="22"/>
          <w:highlight w:val="green"/>
        </w:rPr>
        <w:t>, XX, XX, and XX</w:t>
      </w:r>
      <w:r w:rsidR="00E50FDC" w:rsidRPr="007E4303">
        <w:rPr>
          <w:rFonts w:ascii="Times New Roman" w:hAnsi="Times New Roman"/>
          <w:sz w:val="22"/>
          <w:szCs w:val="22"/>
        </w:rPr>
        <w:t xml:space="preserve"> to the financial statement</w:t>
      </w:r>
      <w:r w:rsidRPr="007E4303">
        <w:rPr>
          <w:rFonts w:ascii="Times New Roman" w:hAnsi="Times New Roman"/>
          <w:sz w:val="22"/>
          <w:szCs w:val="22"/>
        </w:rPr>
        <w:t xml:space="preserve"> provide additional information for these entities. </w:t>
      </w:r>
      <w:r w:rsidR="001910C0" w:rsidRPr="007E4303">
        <w:rPr>
          <w:rFonts w:ascii="Times New Roman" w:hAnsi="Times New Roman"/>
          <w:i/>
          <w:sz w:val="22"/>
          <w:szCs w:val="22"/>
          <w:highlight w:val="yellow"/>
        </w:rPr>
        <w:t>(</w:t>
      </w:r>
      <w:r w:rsidRPr="007E4303">
        <w:rPr>
          <w:rFonts w:ascii="Times New Roman" w:hAnsi="Times New Roman"/>
          <w:i/>
          <w:sz w:val="22"/>
          <w:szCs w:val="22"/>
          <w:highlight w:val="yellow"/>
        </w:rPr>
        <w:t xml:space="preserve">Include the appropriate footnote. Notes </w:t>
      </w:r>
      <w:r w:rsidR="00E50FDC" w:rsidRPr="007E4303">
        <w:rPr>
          <w:rFonts w:ascii="Times New Roman" w:hAnsi="Times New Roman"/>
          <w:i/>
          <w:sz w:val="22"/>
          <w:szCs w:val="22"/>
          <w:highlight w:val="yellow"/>
        </w:rPr>
        <w:t>13 - 16</w:t>
      </w:r>
      <w:r w:rsidR="001910C0" w:rsidRPr="007E4303">
        <w:rPr>
          <w:rFonts w:ascii="Times New Roman" w:hAnsi="Times New Roman"/>
          <w:i/>
          <w:sz w:val="22"/>
          <w:szCs w:val="22"/>
          <w:highlight w:val="yellow"/>
        </w:rPr>
        <w:t xml:space="preserve"> </w:t>
      </w:r>
      <w:r w:rsidRPr="007E4303">
        <w:rPr>
          <w:rFonts w:ascii="Times New Roman" w:hAnsi="Times New Roman"/>
          <w:i/>
          <w:sz w:val="22"/>
          <w:szCs w:val="22"/>
          <w:highlight w:val="yellow"/>
        </w:rPr>
        <w:t>provide additional guidance</w:t>
      </w:r>
      <w:r w:rsidRPr="007E4303">
        <w:rPr>
          <w:rFonts w:ascii="Times New Roman" w:hAnsi="Times New Roman"/>
          <w:sz w:val="22"/>
          <w:szCs w:val="22"/>
          <w:highlight w:val="yellow"/>
        </w:rPr>
        <w:t xml:space="preserve"> </w:t>
      </w:r>
      <w:r w:rsidRPr="007E4303">
        <w:rPr>
          <w:rFonts w:ascii="Times New Roman" w:hAnsi="Times New Roman"/>
          <w:i/>
          <w:sz w:val="22"/>
          <w:szCs w:val="22"/>
          <w:highlight w:val="yellow"/>
        </w:rPr>
        <w:t xml:space="preserve">&lt;&lt;modify </w:t>
      </w:r>
      <w:proofErr w:type="gramStart"/>
      <w:r w:rsidRPr="007E4303">
        <w:rPr>
          <w:rFonts w:ascii="Times New Roman" w:hAnsi="Times New Roman"/>
          <w:i/>
          <w:sz w:val="22"/>
          <w:szCs w:val="22"/>
          <w:highlight w:val="yellow"/>
        </w:rPr>
        <w:t>note #’s</w:t>
      </w:r>
      <w:proofErr w:type="gramEnd"/>
      <w:r w:rsidRPr="007E4303">
        <w:rPr>
          <w:rFonts w:ascii="Times New Roman" w:hAnsi="Times New Roman"/>
          <w:i/>
          <w:sz w:val="22"/>
          <w:szCs w:val="22"/>
          <w:highlight w:val="yellow"/>
        </w:rPr>
        <w:t xml:space="preserve"> as necessary</w:t>
      </w:r>
      <w:r w:rsidR="007E4303" w:rsidRPr="007E4303">
        <w:rPr>
          <w:rFonts w:ascii="Times New Roman" w:hAnsi="Times New Roman"/>
          <w:i/>
          <w:sz w:val="22"/>
          <w:szCs w:val="22"/>
          <w:highlight w:val="yellow"/>
        </w:rPr>
        <w:t>.</w:t>
      </w:r>
      <w:r w:rsidR="00E50FDC" w:rsidRPr="007E4303">
        <w:rPr>
          <w:rFonts w:ascii="Times New Roman" w:hAnsi="Times New Roman"/>
          <w:i/>
          <w:sz w:val="22"/>
          <w:szCs w:val="22"/>
          <w:highlight w:val="yellow"/>
        </w:rPr>
        <w:t>)</w:t>
      </w:r>
      <w:r w:rsidR="007E4303">
        <w:rPr>
          <w:rFonts w:ascii="Times New Roman" w:hAnsi="Times New Roman"/>
          <w:i/>
          <w:sz w:val="22"/>
          <w:szCs w:val="22"/>
        </w:rPr>
        <w:t xml:space="preserve">  </w:t>
      </w:r>
      <w:r w:rsidRPr="007E4303">
        <w:rPr>
          <w:rFonts w:ascii="Times New Roman" w:hAnsi="Times New Roman"/>
          <w:sz w:val="22"/>
          <w:szCs w:val="22"/>
        </w:rPr>
        <w:t>The Dist</w:t>
      </w:r>
      <w:r w:rsidR="00E50FDC" w:rsidRPr="007E4303">
        <w:rPr>
          <w:rFonts w:ascii="Times New Roman" w:hAnsi="Times New Roman"/>
          <w:sz w:val="22"/>
          <w:szCs w:val="22"/>
        </w:rPr>
        <w:t>rict’s management believes this financial statement</w:t>
      </w:r>
      <w:r w:rsidRPr="007E4303">
        <w:rPr>
          <w:rFonts w:ascii="Times New Roman" w:hAnsi="Times New Roman"/>
          <w:sz w:val="22"/>
          <w:szCs w:val="22"/>
        </w:rPr>
        <w:t xml:space="preserve"> present</w:t>
      </w:r>
      <w:r w:rsidR="00E50FDC" w:rsidRPr="007E4303">
        <w:rPr>
          <w:rFonts w:ascii="Times New Roman" w:hAnsi="Times New Roman"/>
          <w:sz w:val="22"/>
          <w:szCs w:val="22"/>
        </w:rPr>
        <w:t>s</w:t>
      </w:r>
      <w:r w:rsidRPr="007E4303">
        <w:rPr>
          <w:rFonts w:ascii="Times New Roman" w:hAnsi="Times New Roman"/>
          <w:sz w:val="22"/>
          <w:szCs w:val="22"/>
        </w:rPr>
        <w:t xml:space="preserve"> all activities for which the Dist</w:t>
      </w:r>
      <w:r w:rsidR="001910C0" w:rsidRPr="007E4303">
        <w:rPr>
          <w:rFonts w:ascii="Times New Roman" w:hAnsi="Times New Roman"/>
          <w:sz w:val="22"/>
          <w:szCs w:val="22"/>
        </w:rPr>
        <w:t>rict is financially accountable</w:t>
      </w:r>
      <w:r w:rsidRPr="007E4303">
        <w:rPr>
          <w:rFonts w:ascii="Times New Roman" w:hAnsi="Times New Roman"/>
          <w:sz w:val="22"/>
          <w:szCs w:val="22"/>
        </w:rPr>
        <w:t xml:space="preserve">  </w:t>
      </w:r>
      <w:r w:rsidRPr="007E4303">
        <w:rPr>
          <w:rFonts w:ascii="Times New Roman" w:hAnsi="Times New Roman"/>
          <w:i/>
          <w:iCs/>
          <w:sz w:val="22"/>
          <w:szCs w:val="22"/>
          <w:highlight w:val="yellow"/>
        </w:rPr>
        <w:t>[Continue wi</w:t>
      </w:r>
      <w:r w:rsidR="00E50FDC" w:rsidRPr="007E4303">
        <w:rPr>
          <w:rFonts w:ascii="Times New Roman" w:hAnsi="Times New Roman"/>
          <w:i/>
          <w:iCs/>
          <w:sz w:val="22"/>
          <w:szCs w:val="22"/>
          <w:highlight w:val="yellow"/>
        </w:rPr>
        <w:t>th the following, if applicable; o</w:t>
      </w:r>
      <w:r w:rsidRPr="007E4303">
        <w:rPr>
          <w:rFonts w:ascii="Times New Roman" w:hAnsi="Times New Roman"/>
          <w:i/>
          <w:iCs/>
          <w:sz w:val="22"/>
          <w:szCs w:val="22"/>
          <w:highlight w:val="yellow"/>
        </w:rPr>
        <w:t>therwise</w:t>
      </w:r>
      <w:r w:rsidR="00E50FDC" w:rsidRPr="007E4303">
        <w:rPr>
          <w:rFonts w:ascii="Times New Roman" w:hAnsi="Times New Roman"/>
          <w:i/>
          <w:iCs/>
          <w:sz w:val="22"/>
          <w:szCs w:val="22"/>
          <w:highlight w:val="yellow"/>
        </w:rPr>
        <w:t>,</w:t>
      </w:r>
      <w:r w:rsidRPr="007E4303">
        <w:rPr>
          <w:rFonts w:ascii="Times New Roman" w:hAnsi="Times New Roman"/>
          <w:i/>
          <w:iCs/>
          <w:sz w:val="22"/>
          <w:szCs w:val="22"/>
          <w:highlight w:val="yellow"/>
        </w:rPr>
        <w:t xml:space="preserve"> delete the rest of this paragraph.]</w:t>
      </w:r>
      <w:r w:rsidR="001910C0" w:rsidRPr="007E4303">
        <w:rPr>
          <w:rFonts w:ascii="Times New Roman" w:hAnsi="Times New Roman"/>
          <w:sz w:val="22"/>
          <w:szCs w:val="22"/>
        </w:rPr>
        <w:t xml:space="preserve"> </w:t>
      </w:r>
      <w:r w:rsidR="00E50FDC" w:rsidRPr="007E4303">
        <w:rPr>
          <w:rFonts w:ascii="Times New Roman" w:hAnsi="Times New Roman"/>
          <w:sz w:val="22"/>
          <w:szCs w:val="22"/>
          <w:highlight w:val="green"/>
        </w:rPr>
        <w:t xml:space="preserve">, </w:t>
      </w:r>
      <w:r w:rsidR="001910C0" w:rsidRPr="007E4303">
        <w:rPr>
          <w:rFonts w:ascii="Times New Roman" w:hAnsi="Times New Roman"/>
          <w:sz w:val="22"/>
          <w:szCs w:val="22"/>
          <w:highlight w:val="green"/>
        </w:rPr>
        <w:t>e</w:t>
      </w:r>
      <w:r w:rsidRPr="007E4303">
        <w:rPr>
          <w:rFonts w:ascii="Times New Roman" w:hAnsi="Times New Roman"/>
          <w:sz w:val="22"/>
          <w:szCs w:val="22"/>
          <w:highlight w:val="green"/>
        </w:rPr>
        <w:t>xcept debt service funds outside custodians ma</w:t>
      </w:r>
      <w:r w:rsidR="00E50FDC" w:rsidRPr="007E4303">
        <w:rPr>
          <w:rFonts w:ascii="Times New Roman" w:hAnsi="Times New Roman"/>
          <w:sz w:val="22"/>
          <w:szCs w:val="22"/>
          <w:highlight w:val="green"/>
        </w:rPr>
        <w:t>intain are not included in the financial statement</w:t>
      </w:r>
      <w:r w:rsidRPr="007E4303">
        <w:rPr>
          <w:rFonts w:ascii="Times New Roman" w:hAnsi="Times New Roman"/>
          <w:sz w:val="22"/>
          <w:szCs w:val="22"/>
        </w:rPr>
        <w:t xml:space="preserve">.  </w:t>
      </w:r>
      <w:r w:rsidRPr="007E4303">
        <w:rPr>
          <w:rFonts w:ascii="Times New Roman" w:hAnsi="Times New Roman"/>
          <w:sz w:val="22"/>
          <w:szCs w:val="22"/>
          <w:highlight w:val="green"/>
        </w:rPr>
        <w:t>Note XX</w:t>
      </w:r>
      <w:r w:rsidR="00E50FDC" w:rsidRPr="007E4303">
        <w:rPr>
          <w:rFonts w:ascii="Times New Roman" w:hAnsi="Times New Roman"/>
          <w:sz w:val="22"/>
          <w:szCs w:val="22"/>
        </w:rPr>
        <w:t xml:space="preserve"> to the financial statement</w:t>
      </w:r>
      <w:r w:rsidRPr="007E4303">
        <w:rPr>
          <w:rFonts w:ascii="Times New Roman" w:hAnsi="Times New Roman"/>
          <w:sz w:val="22"/>
          <w:szCs w:val="22"/>
        </w:rPr>
        <w:t xml:space="preserve"> describes these assets.</w:t>
      </w:r>
      <w:r w:rsidR="001910C0" w:rsidRPr="007E4303">
        <w:rPr>
          <w:rFonts w:ascii="Times New Roman" w:hAnsi="Times New Roman"/>
          <w:sz w:val="22"/>
          <w:szCs w:val="22"/>
          <w:highlight w:val="yellow"/>
        </w:rPr>
        <w:t xml:space="preserve"> </w:t>
      </w:r>
      <w:r w:rsidRPr="007E4303">
        <w:rPr>
          <w:rFonts w:ascii="Times New Roman" w:hAnsi="Times New Roman"/>
          <w:i/>
          <w:sz w:val="22"/>
          <w:szCs w:val="22"/>
          <w:highlight w:val="yellow"/>
        </w:rPr>
        <w:t xml:space="preserve">&lt;&lt;modify </w:t>
      </w:r>
      <w:proofErr w:type="gramStart"/>
      <w:r w:rsidRPr="007E4303">
        <w:rPr>
          <w:rFonts w:ascii="Times New Roman" w:hAnsi="Times New Roman"/>
          <w:i/>
          <w:sz w:val="22"/>
          <w:szCs w:val="22"/>
          <w:highlight w:val="yellow"/>
        </w:rPr>
        <w:t>note #’s</w:t>
      </w:r>
      <w:proofErr w:type="gramEnd"/>
      <w:r w:rsidRPr="007E4303">
        <w:rPr>
          <w:rFonts w:ascii="Times New Roman" w:hAnsi="Times New Roman"/>
          <w:i/>
          <w:sz w:val="22"/>
          <w:szCs w:val="22"/>
          <w:highlight w:val="yellow"/>
        </w:rPr>
        <w:t xml:space="preserve"> as necessary</w:t>
      </w:r>
    </w:p>
    <w:p w14:paraId="03082E28" w14:textId="77777777" w:rsidR="00C60643" w:rsidRPr="007E4303" w:rsidRDefault="00C60643" w:rsidP="00AA1070">
      <w:pPr>
        <w:widowControl/>
        <w:ind w:left="3120"/>
        <w:jc w:val="both"/>
        <w:rPr>
          <w:rFonts w:ascii="Times New Roman" w:hAnsi="Times New Roman"/>
          <w:sz w:val="22"/>
          <w:szCs w:val="22"/>
        </w:rPr>
      </w:pPr>
    </w:p>
    <w:p w14:paraId="03082E29" w14:textId="77777777" w:rsidR="00C60643" w:rsidRPr="007E4303" w:rsidRDefault="00C60643" w:rsidP="00AA1070">
      <w:pPr>
        <w:widowControl/>
        <w:ind w:left="540" w:hanging="540"/>
        <w:rPr>
          <w:rFonts w:ascii="Times New Roman" w:hAnsi="Times New Roman"/>
          <w:b/>
          <w:sz w:val="22"/>
          <w:szCs w:val="22"/>
        </w:rPr>
      </w:pPr>
    </w:p>
    <w:p w14:paraId="03082E2A" w14:textId="77777777" w:rsidR="003747DB" w:rsidRPr="007E4303" w:rsidRDefault="001910C0" w:rsidP="00AA1070">
      <w:pPr>
        <w:widowControl/>
        <w:ind w:left="540" w:hanging="540"/>
        <w:rPr>
          <w:rFonts w:ascii="Times New Roman" w:hAnsi="Times New Roman"/>
          <w:b/>
          <w:sz w:val="22"/>
          <w:szCs w:val="22"/>
        </w:rPr>
      </w:pPr>
      <w:r w:rsidRPr="007E4303">
        <w:rPr>
          <w:rFonts w:ascii="Times New Roman" w:hAnsi="Times New Roman"/>
          <w:b/>
          <w:sz w:val="22"/>
          <w:szCs w:val="22"/>
        </w:rPr>
        <w:t>Note 2 – Summary of Significant Accounting Policies</w:t>
      </w:r>
    </w:p>
    <w:p w14:paraId="03082E2B" w14:textId="77777777" w:rsidR="001910C0" w:rsidRPr="007E4303" w:rsidRDefault="001910C0"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b/>
          <w:bCs/>
          <w:sz w:val="22"/>
          <w:szCs w:val="22"/>
        </w:rPr>
      </w:pPr>
    </w:p>
    <w:p w14:paraId="03082E2C" w14:textId="77777777" w:rsidR="001910C0" w:rsidRPr="007E4303" w:rsidRDefault="001910C0"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r w:rsidRPr="007E4303">
        <w:rPr>
          <w:rFonts w:ascii="Times New Roman" w:hAnsi="Times New Roman"/>
          <w:b/>
          <w:bCs/>
          <w:i/>
          <w:sz w:val="22"/>
          <w:szCs w:val="22"/>
        </w:rPr>
        <w:t>Basis of Presentation</w:t>
      </w:r>
    </w:p>
    <w:p w14:paraId="03082E2D" w14:textId="77777777" w:rsidR="001910C0" w:rsidRPr="007E4303" w:rsidRDefault="001910C0"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03082E2E" w14:textId="77777777" w:rsidR="001910C0" w:rsidRPr="007E4303" w:rsidRDefault="001910C0"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rPr>
      </w:pPr>
      <w:r w:rsidRPr="007E4303">
        <w:rPr>
          <w:rFonts w:ascii="Times New Roman" w:hAnsi="Times New Roman"/>
          <w:bCs/>
          <w:i/>
          <w:sz w:val="22"/>
          <w:szCs w:val="22"/>
          <w:highlight w:val="yellow"/>
        </w:rPr>
        <w:t>(Delete all unnecessary/inapplicable fund types)</w:t>
      </w:r>
    </w:p>
    <w:p w14:paraId="03082E2F" w14:textId="77777777" w:rsidR="001910C0" w:rsidRPr="007E4303" w:rsidRDefault="001910C0"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03082E30" w14:textId="77777777" w:rsidR="001910C0" w:rsidRPr="007E4303" w:rsidRDefault="001910C0"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7E4303">
        <w:rPr>
          <w:rFonts w:ascii="Times New Roman" w:hAnsi="Times New Roman"/>
          <w:bCs/>
          <w:sz w:val="22"/>
          <w:szCs w:val="22"/>
        </w:rPr>
        <w:t>The District’s financial statement consist</w:t>
      </w:r>
      <w:r w:rsidR="00E50FDC" w:rsidRPr="007E4303">
        <w:rPr>
          <w:rFonts w:ascii="Times New Roman" w:hAnsi="Times New Roman"/>
          <w:bCs/>
          <w:sz w:val="22"/>
          <w:szCs w:val="22"/>
        </w:rPr>
        <w:t>s</w:t>
      </w:r>
      <w:r w:rsidRPr="007E4303">
        <w:rPr>
          <w:rFonts w:ascii="Times New Roman" w:hAnsi="Times New Roman"/>
          <w:bCs/>
          <w:sz w:val="22"/>
          <w:szCs w:val="22"/>
        </w:rPr>
        <w:t xml:space="preserve"> of a statement of receipts, disbursements and changes in fund balances (</w:t>
      </w:r>
      <w:r w:rsidR="00FB5373" w:rsidRPr="007E4303">
        <w:rPr>
          <w:rFonts w:ascii="Times New Roman" w:hAnsi="Times New Roman"/>
          <w:bCs/>
          <w:sz w:val="22"/>
          <w:szCs w:val="22"/>
        </w:rPr>
        <w:t xml:space="preserve">regulatory </w:t>
      </w:r>
      <w:r w:rsidRPr="007E4303">
        <w:rPr>
          <w:rFonts w:ascii="Times New Roman" w:hAnsi="Times New Roman"/>
          <w:bCs/>
          <w:sz w:val="22"/>
          <w:szCs w:val="22"/>
        </w:rPr>
        <w:t>cash basis</w:t>
      </w:r>
      <w:r w:rsidR="00FB5373" w:rsidRPr="007E4303">
        <w:rPr>
          <w:rFonts w:ascii="Times New Roman" w:hAnsi="Times New Roman"/>
          <w:bCs/>
          <w:sz w:val="22"/>
          <w:szCs w:val="22"/>
        </w:rPr>
        <w:t>)</w:t>
      </w:r>
      <w:r w:rsidRPr="007E4303">
        <w:rPr>
          <w:rFonts w:ascii="Times New Roman" w:hAnsi="Times New Roman"/>
          <w:bCs/>
          <w:sz w:val="22"/>
          <w:szCs w:val="22"/>
        </w:rPr>
        <w:t>.</w:t>
      </w:r>
    </w:p>
    <w:p w14:paraId="03082E31" w14:textId="77777777" w:rsidR="0006413F" w:rsidRPr="007E4303" w:rsidRDefault="0006413F"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03082E32" w14:textId="77777777" w:rsidR="003747DB" w:rsidRPr="007E4303" w:rsidRDefault="001910C0"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7E4303">
        <w:rPr>
          <w:rFonts w:ascii="Times New Roman" w:hAnsi="Times New Roman"/>
          <w:b/>
          <w:bCs/>
          <w:i/>
          <w:sz w:val="22"/>
          <w:szCs w:val="22"/>
        </w:rPr>
        <w:t>Basis of Accounting</w:t>
      </w:r>
    </w:p>
    <w:p w14:paraId="03082E33" w14:textId="77777777" w:rsidR="003747DB" w:rsidRPr="007E4303" w:rsidRDefault="003747DB" w:rsidP="00AA1070">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03082E34" w14:textId="4EBDF655" w:rsidR="00A8473E" w:rsidRPr="007E4303" w:rsidRDefault="00E50FDC" w:rsidP="00AA1070">
      <w:pPr>
        <w:widowControl/>
        <w:jc w:val="both"/>
        <w:rPr>
          <w:rFonts w:ascii="Times New Roman" w:hAnsi="Times New Roman"/>
          <w:sz w:val="22"/>
          <w:szCs w:val="22"/>
        </w:rPr>
      </w:pPr>
      <w:r w:rsidRPr="007E4303">
        <w:rPr>
          <w:rFonts w:ascii="Times New Roman" w:hAnsi="Times New Roman"/>
          <w:sz w:val="22"/>
          <w:szCs w:val="22"/>
        </w:rPr>
        <w:t>The</w:t>
      </w:r>
      <w:r w:rsidR="00A8473E" w:rsidRPr="007E4303">
        <w:rPr>
          <w:rFonts w:ascii="Times New Roman" w:hAnsi="Times New Roman"/>
          <w:sz w:val="22"/>
          <w:szCs w:val="22"/>
        </w:rPr>
        <w:t xml:space="preserve"> financial statement follow</w:t>
      </w:r>
      <w:r w:rsidRPr="007E4303">
        <w:rPr>
          <w:rFonts w:ascii="Times New Roman" w:hAnsi="Times New Roman"/>
          <w:sz w:val="22"/>
          <w:szCs w:val="22"/>
        </w:rPr>
        <w:t>s</w:t>
      </w:r>
      <w:r w:rsidR="00A8473E" w:rsidRPr="007E4303">
        <w:rPr>
          <w:rFonts w:ascii="Times New Roman" w:hAnsi="Times New Roman"/>
          <w:sz w:val="22"/>
          <w:szCs w:val="22"/>
        </w:rPr>
        <w:t xml:space="preserve"> the accounting basis permitted by the financial reporting provisions of Ohio Revised Code Section 117.38 </w:t>
      </w:r>
      <w:r w:rsidR="00A8473E" w:rsidRPr="00BA64C6">
        <w:rPr>
          <w:rFonts w:ascii="Times New Roman" w:hAnsi="Times New Roman"/>
          <w:sz w:val="22"/>
          <w:szCs w:val="22"/>
        </w:rPr>
        <w:t>and Ohio Administr</w:t>
      </w:r>
      <w:r w:rsidR="0030680A" w:rsidRPr="00BA64C6">
        <w:rPr>
          <w:rFonts w:ascii="Times New Roman" w:hAnsi="Times New Roman"/>
          <w:sz w:val="22"/>
          <w:szCs w:val="22"/>
        </w:rPr>
        <w:t>ative Code Section 117-2-03</w:t>
      </w:r>
      <w:r w:rsidR="004C3BF8" w:rsidRPr="00BA64C6">
        <w:rPr>
          <w:rFonts w:ascii="Times New Roman" w:hAnsi="Times New Roman"/>
          <w:sz w:val="22"/>
          <w:szCs w:val="22"/>
        </w:rPr>
        <w:t xml:space="preserve"> </w:t>
      </w:r>
      <w:r w:rsidR="0030680A" w:rsidRPr="00BA64C6">
        <w:rPr>
          <w:rFonts w:ascii="Times New Roman" w:hAnsi="Times New Roman"/>
          <w:sz w:val="22"/>
          <w:szCs w:val="22"/>
        </w:rPr>
        <w:t>(</w:t>
      </w:r>
      <w:r w:rsidR="005168D1" w:rsidRPr="00BA64C6">
        <w:rPr>
          <w:rFonts w:ascii="Times New Roman" w:hAnsi="Times New Roman"/>
          <w:sz w:val="22"/>
          <w:szCs w:val="22"/>
        </w:rPr>
        <w:t>C</w:t>
      </w:r>
      <w:r w:rsidR="0030680A" w:rsidRPr="00BA64C6">
        <w:rPr>
          <w:rFonts w:ascii="Times New Roman" w:hAnsi="Times New Roman"/>
          <w:sz w:val="22"/>
          <w:szCs w:val="22"/>
        </w:rPr>
        <w:t xml:space="preserve">). </w:t>
      </w:r>
      <w:r w:rsidR="00A8473E" w:rsidRPr="00BA64C6">
        <w:rPr>
          <w:rFonts w:ascii="Times New Roman" w:hAnsi="Times New Roman"/>
          <w:sz w:val="22"/>
          <w:szCs w:val="22"/>
        </w:rPr>
        <w:t xml:space="preserve"> This basis</w:t>
      </w:r>
      <w:r w:rsidR="00A8473E" w:rsidRPr="007E4303">
        <w:rPr>
          <w:rFonts w:ascii="Times New Roman" w:hAnsi="Times New Roman"/>
          <w:sz w:val="22"/>
          <w:szCs w:val="22"/>
        </w:rPr>
        <w:t xml:space="preserve"> is </w:t>
      </w:r>
      <w:proofErr w:type="gramStart"/>
      <w:r w:rsidR="00A8473E" w:rsidRPr="007E4303">
        <w:rPr>
          <w:rFonts w:ascii="Times New Roman" w:hAnsi="Times New Roman"/>
          <w:sz w:val="22"/>
          <w:szCs w:val="22"/>
        </w:rPr>
        <w:t>similar to</w:t>
      </w:r>
      <w:proofErr w:type="gramEnd"/>
      <w:r w:rsidR="00A8473E" w:rsidRPr="007E4303">
        <w:rPr>
          <w:rFonts w:ascii="Times New Roman" w:hAnsi="Times New Roman"/>
          <w:sz w:val="22"/>
          <w:szCs w:val="22"/>
        </w:rPr>
        <w:t xml:space="preserve"> the cash receipts and disbursements accou</w:t>
      </w:r>
      <w:r w:rsidR="0030680A" w:rsidRPr="007E4303">
        <w:rPr>
          <w:rFonts w:ascii="Times New Roman" w:hAnsi="Times New Roman"/>
          <w:sz w:val="22"/>
          <w:szCs w:val="22"/>
        </w:rPr>
        <w:t xml:space="preserve">nting basis.  The </w:t>
      </w:r>
      <w:r w:rsidR="00BA64C6">
        <w:rPr>
          <w:rFonts w:ascii="Times New Roman" w:hAnsi="Times New Roman"/>
          <w:sz w:val="22"/>
          <w:szCs w:val="22"/>
        </w:rPr>
        <w:t xml:space="preserve">District </w:t>
      </w:r>
      <w:r w:rsidR="0030680A" w:rsidRPr="007E4303">
        <w:rPr>
          <w:rFonts w:ascii="Times New Roman" w:hAnsi="Times New Roman"/>
          <w:sz w:val="22"/>
          <w:szCs w:val="22"/>
        </w:rPr>
        <w:t xml:space="preserve">recognizes </w:t>
      </w:r>
      <w:r w:rsidR="00A8473E" w:rsidRPr="007E4303">
        <w:rPr>
          <w:rFonts w:ascii="Times New Roman" w:hAnsi="Times New Roman"/>
          <w:sz w:val="22"/>
          <w:szCs w:val="22"/>
        </w:rPr>
        <w:t>receipts when received in cash rather than when earned, and recognizes disbursements when paid rather tha</w:t>
      </w:r>
      <w:r w:rsidR="0030680A" w:rsidRPr="007E4303">
        <w:rPr>
          <w:rFonts w:ascii="Times New Roman" w:hAnsi="Times New Roman"/>
          <w:sz w:val="22"/>
          <w:szCs w:val="22"/>
        </w:rPr>
        <w:t xml:space="preserve">n when a liability is incurred. </w:t>
      </w:r>
      <w:r w:rsidR="00A8473E" w:rsidRPr="007E4303">
        <w:rPr>
          <w:rFonts w:ascii="Times New Roman" w:hAnsi="Times New Roman"/>
          <w:sz w:val="22"/>
          <w:szCs w:val="22"/>
        </w:rPr>
        <w:t xml:space="preserve"> Budgetary presentations </w:t>
      </w:r>
      <w:proofErr w:type="gramStart"/>
      <w:r w:rsidR="00A8473E" w:rsidRPr="007E4303">
        <w:rPr>
          <w:rFonts w:ascii="Times New Roman" w:hAnsi="Times New Roman"/>
          <w:sz w:val="22"/>
          <w:szCs w:val="22"/>
        </w:rPr>
        <w:t>report</w:t>
      </w:r>
      <w:proofErr w:type="gramEnd"/>
      <w:r w:rsidR="00A8473E" w:rsidRPr="007E4303">
        <w:rPr>
          <w:rFonts w:ascii="Times New Roman" w:hAnsi="Times New Roman"/>
          <w:sz w:val="22"/>
          <w:szCs w:val="22"/>
        </w:rPr>
        <w:t xml:space="preserve"> budgetary expenditures when a commitment is made (i.e., when an encumbrance is approved).</w:t>
      </w:r>
    </w:p>
    <w:p w14:paraId="03082E35" w14:textId="77777777" w:rsidR="00FB5373" w:rsidRPr="007E4303" w:rsidRDefault="00FB5373" w:rsidP="00AA1070">
      <w:pPr>
        <w:widowControl/>
        <w:jc w:val="both"/>
        <w:rPr>
          <w:rFonts w:ascii="Times New Roman" w:hAnsi="Times New Roman"/>
          <w:sz w:val="22"/>
          <w:szCs w:val="22"/>
        </w:rPr>
      </w:pPr>
    </w:p>
    <w:p w14:paraId="03082E36" w14:textId="019A77D5" w:rsidR="00A8473E" w:rsidRDefault="00E50FDC" w:rsidP="00AA1070">
      <w:pPr>
        <w:widowControl/>
        <w:jc w:val="both"/>
        <w:rPr>
          <w:rFonts w:ascii="Times New Roman" w:hAnsi="Times New Roman"/>
          <w:sz w:val="22"/>
          <w:szCs w:val="22"/>
        </w:rPr>
      </w:pPr>
      <w:r w:rsidRPr="007E4303">
        <w:rPr>
          <w:rFonts w:ascii="Times New Roman" w:hAnsi="Times New Roman"/>
          <w:sz w:val="22"/>
          <w:szCs w:val="22"/>
        </w:rPr>
        <w:lastRenderedPageBreak/>
        <w:t>The</w:t>
      </w:r>
      <w:r w:rsidR="00A8473E" w:rsidRPr="007E4303">
        <w:rPr>
          <w:rFonts w:ascii="Times New Roman" w:hAnsi="Times New Roman"/>
          <w:sz w:val="22"/>
          <w:szCs w:val="22"/>
        </w:rPr>
        <w:t xml:space="preserve"> statement</w:t>
      </w:r>
      <w:r w:rsidRPr="007E4303">
        <w:rPr>
          <w:rFonts w:ascii="Times New Roman" w:hAnsi="Times New Roman"/>
          <w:sz w:val="22"/>
          <w:szCs w:val="22"/>
        </w:rPr>
        <w:t xml:space="preserve"> includes </w:t>
      </w:r>
      <w:r w:rsidR="00A8473E" w:rsidRPr="007E4303">
        <w:rPr>
          <w:rFonts w:ascii="Times New Roman" w:hAnsi="Times New Roman"/>
          <w:sz w:val="22"/>
          <w:szCs w:val="22"/>
        </w:rPr>
        <w:t xml:space="preserve">adequate disclosure of material matters, as the financial reporting provisions of Ohio Revised Code Section 117.38 </w:t>
      </w:r>
      <w:r w:rsidR="00A8473E" w:rsidRPr="00BA64C6">
        <w:rPr>
          <w:rFonts w:ascii="Times New Roman" w:hAnsi="Times New Roman"/>
          <w:sz w:val="22"/>
          <w:szCs w:val="22"/>
        </w:rPr>
        <w:t>and Ohio Administrative Code Section 117-2-03</w:t>
      </w:r>
      <w:r w:rsidR="004C3BF8" w:rsidRPr="00BA64C6">
        <w:rPr>
          <w:rFonts w:ascii="Times New Roman" w:hAnsi="Times New Roman"/>
          <w:sz w:val="22"/>
          <w:szCs w:val="22"/>
        </w:rPr>
        <w:t xml:space="preserve"> </w:t>
      </w:r>
      <w:r w:rsidR="00A8473E" w:rsidRPr="00BA64C6">
        <w:rPr>
          <w:rFonts w:ascii="Times New Roman" w:hAnsi="Times New Roman"/>
          <w:sz w:val="22"/>
          <w:szCs w:val="22"/>
        </w:rPr>
        <w:t>(</w:t>
      </w:r>
      <w:r w:rsidR="005168D1" w:rsidRPr="00BA64C6">
        <w:rPr>
          <w:rFonts w:ascii="Times New Roman" w:hAnsi="Times New Roman"/>
          <w:sz w:val="22"/>
          <w:szCs w:val="22"/>
        </w:rPr>
        <w:t>C</w:t>
      </w:r>
      <w:r w:rsidR="00A8473E" w:rsidRPr="00BA64C6">
        <w:rPr>
          <w:rFonts w:ascii="Times New Roman" w:hAnsi="Times New Roman"/>
          <w:sz w:val="22"/>
          <w:szCs w:val="22"/>
        </w:rPr>
        <w:t>) permit.</w:t>
      </w:r>
    </w:p>
    <w:p w14:paraId="7C113D15" w14:textId="77777777" w:rsidR="00DF7D57" w:rsidRDefault="00DF7D57" w:rsidP="00AA1070">
      <w:pPr>
        <w:widowControl/>
        <w:jc w:val="both"/>
        <w:rPr>
          <w:rFonts w:ascii="Times New Roman" w:hAnsi="Times New Roman"/>
          <w:sz w:val="22"/>
          <w:szCs w:val="22"/>
        </w:rPr>
      </w:pPr>
    </w:p>
    <w:p w14:paraId="5D2177AD" w14:textId="77777777" w:rsidR="00DF7D57" w:rsidRDefault="00DF7D57" w:rsidP="00DF7D57">
      <w:pPr>
        <w:widowControl/>
        <w:jc w:val="both"/>
        <w:rPr>
          <w:rFonts w:ascii="Times New Roman" w:hAnsi="Times New Roman"/>
          <w:sz w:val="22"/>
          <w:szCs w:val="22"/>
        </w:rPr>
      </w:pPr>
      <w:r w:rsidRPr="003024B1">
        <w:rPr>
          <w:rFonts w:ascii="Times New Roman" w:hAnsi="Times New Roman"/>
          <w:sz w:val="22"/>
          <w:szCs w:val="22"/>
          <w:highlight w:val="yellow"/>
        </w:rPr>
        <w:t>(Note:  If th</w:t>
      </w:r>
      <w:r>
        <w:rPr>
          <w:rFonts w:ascii="Times New Roman" w:hAnsi="Times New Roman"/>
          <w:sz w:val="22"/>
          <w:szCs w:val="22"/>
          <w:highlight w:val="yellow"/>
        </w:rPr>
        <w:t>ere</w:t>
      </w:r>
      <w:r w:rsidRPr="003024B1">
        <w:rPr>
          <w:rFonts w:ascii="Times New Roman" w:hAnsi="Times New Roman"/>
          <w:sz w:val="22"/>
          <w:szCs w:val="22"/>
          <w:highlight w:val="yellow"/>
        </w:rPr>
        <w:t xml:space="preserve"> is a change in</w:t>
      </w:r>
      <w:r>
        <w:rPr>
          <w:rFonts w:ascii="Times New Roman" w:hAnsi="Times New Roman"/>
          <w:sz w:val="22"/>
          <w:szCs w:val="22"/>
          <w:highlight w:val="yellow"/>
        </w:rPr>
        <w:t xml:space="preserve"> the</w:t>
      </w:r>
      <w:r w:rsidRPr="003024B1">
        <w:rPr>
          <w:rFonts w:ascii="Times New Roman" w:hAnsi="Times New Roman"/>
          <w:sz w:val="22"/>
          <w:szCs w:val="22"/>
          <w:highlight w:val="yellow"/>
        </w:rPr>
        <w:t xml:space="preserve"> financial reporting framework from the prior year, include an explanation of the change.)</w:t>
      </w:r>
    </w:p>
    <w:p w14:paraId="7AABCB85" w14:textId="77777777" w:rsidR="00DF7D57" w:rsidRPr="007E4303" w:rsidRDefault="00DF7D57"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b/>
          <w:bCs/>
          <w:sz w:val="22"/>
          <w:szCs w:val="22"/>
        </w:rPr>
      </w:pPr>
    </w:p>
    <w:p w14:paraId="03082E38" w14:textId="77777777" w:rsidR="00B2450E" w:rsidRPr="007E4303" w:rsidRDefault="00B2450E" w:rsidP="00AA1070">
      <w:pPr>
        <w:widowControl/>
        <w:tabs>
          <w:tab w:val="left" w:pos="0"/>
          <w:tab w:val="left" w:pos="547"/>
          <w:tab w:val="left" w:pos="1440"/>
          <w:tab w:val="left" w:pos="1987"/>
        </w:tabs>
        <w:jc w:val="both"/>
        <w:rPr>
          <w:rFonts w:ascii="Times New Roman" w:hAnsi="Times New Roman"/>
          <w:b/>
          <w:bCs/>
          <w:i/>
          <w:sz w:val="22"/>
          <w:szCs w:val="22"/>
        </w:rPr>
      </w:pPr>
      <w:r w:rsidRPr="007E4303">
        <w:rPr>
          <w:rFonts w:ascii="Times New Roman" w:hAnsi="Times New Roman"/>
          <w:b/>
          <w:bCs/>
          <w:i/>
          <w:sz w:val="22"/>
          <w:szCs w:val="22"/>
        </w:rPr>
        <w:t>Budgetary Process</w:t>
      </w:r>
    </w:p>
    <w:p w14:paraId="03082E39" w14:textId="77777777" w:rsidR="00B2450E" w:rsidRPr="007E4303" w:rsidRDefault="00B2450E" w:rsidP="00AA1070">
      <w:pPr>
        <w:widowControl/>
        <w:tabs>
          <w:tab w:val="left" w:pos="0"/>
          <w:tab w:val="left" w:pos="547"/>
          <w:tab w:val="left" w:pos="936"/>
          <w:tab w:val="left" w:pos="1440"/>
          <w:tab w:val="left" w:pos="1987"/>
        </w:tabs>
        <w:ind w:left="936"/>
        <w:jc w:val="both"/>
        <w:rPr>
          <w:rFonts w:ascii="Times New Roman" w:hAnsi="Times New Roman"/>
          <w:sz w:val="22"/>
          <w:szCs w:val="22"/>
          <w:highlight w:val="yellow"/>
          <w:u w:val="single"/>
        </w:rPr>
      </w:pPr>
    </w:p>
    <w:p w14:paraId="03082E3A" w14:textId="77777777" w:rsidR="00B2450E" w:rsidRPr="007E4303" w:rsidRDefault="00B2450E" w:rsidP="00AA1070">
      <w:pPr>
        <w:widowControl/>
        <w:tabs>
          <w:tab w:val="left" w:pos="0"/>
          <w:tab w:val="left" w:pos="547"/>
          <w:tab w:val="left" w:pos="936"/>
          <w:tab w:val="left" w:pos="1440"/>
          <w:tab w:val="left" w:pos="1987"/>
        </w:tabs>
        <w:jc w:val="both"/>
        <w:rPr>
          <w:rFonts w:ascii="Times New Roman" w:hAnsi="Times New Roman"/>
          <w:i/>
          <w:sz w:val="22"/>
          <w:szCs w:val="22"/>
        </w:rPr>
      </w:pPr>
      <w:r w:rsidRPr="007E4303">
        <w:rPr>
          <w:rFonts w:ascii="Times New Roman" w:hAnsi="Times New Roman"/>
          <w:i/>
          <w:sz w:val="22"/>
          <w:szCs w:val="22"/>
          <w:highlight w:val="yellow"/>
        </w:rPr>
        <w:t xml:space="preserve">[The following footnote is suitable for all Districts, </w:t>
      </w:r>
      <w:proofErr w:type="gramStart"/>
      <w:r w:rsidRPr="007E4303">
        <w:rPr>
          <w:rFonts w:ascii="Times New Roman" w:hAnsi="Times New Roman"/>
          <w:i/>
          <w:sz w:val="22"/>
          <w:szCs w:val="22"/>
          <w:highlight w:val="yellow"/>
        </w:rPr>
        <w:t>whether or not</w:t>
      </w:r>
      <w:proofErr w:type="gramEnd"/>
      <w:r w:rsidRPr="007E4303">
        <w:rPr>
          <w:rFonts w:ascii="Times New Roman" w:hAnsi="Times New Roman"/>
          <w:i/>
          <w:sz w:val="22"/>
          <w:szCs w:val="22"/>
          <w:highlight w:val="yellow"/>
        </w:rPr>
        <w:t xml:space="preserve"> property taxes are levied.  See additional guidance in the Ohio Compliance Supplement:]</w:t>
      </w:r>
    </w:p>
    <w:p w14:paraId="03082E3B" w14:textId="77777777" w:rsidR="00B2450E" w:rsidRPr="007E4303" w:rsidRDefault="00B2450E" w:rsidP="00AA1070">
      <w:pPr>
        <w:widowControl/>
        <w:tabs>
          <w:tab w:val="left" w:pos="0"/>
          <w:tab w:val="left" w:pos="547"/>
          <w:tab w:val="left" w:pos="936"/>
          <w:tab w:val="left" w:pos="1440"/>
          <w:tab w:val="left" w:pos="1987"/>
        </w:tabs>
        <w:jc w:val="both"/>
        <w:rPr>
          <w:rFonts w:ascii="Times New Roman" w:hAnsi="Times New Roman"/>
          <w:i/>
          <w:sz w:val="22"/>
          <w:szCs w:val="22"/>
        </w:rPr>
      </w:pPr>
    </w:p>
    <w:p w14:paraId="03082E3C" w14:textId="77777777" w:rsidR="00B2450E" w:rsidRPr="007E4303" w:rsidRDefault="00B2450E" w:rsidP="00AA1070">
      <w:pPr>
        <w:widowControl/>
        <w:tabs>
          <w:tab w:val="left" w:pos="0"/>
          <w:tab w:val="left" w:pos="547"/>
          <w:tab w:val="left" w:pos="936"/>
          <w:tab w:val="left" w:pos="1440"/>
          <w:tab w:val="left" w:pos="1987"/>
        </w:tabs>
        <w:jc w:val="both"/>
        <w:rPr>
          <w:rFonts w:ascii="Times New Roman" w:hAnsi="Times New Roman"/>
          <w:sz w:val="22"/>
          <w:szCs w:val="22"/>
        </w:rPr>
      </w:pPr>
      <w:r w:rsidRPr="007E4303">
        <w:rPr>
          <w:rFonts w:ascii="Times New Roman" w:hAnsi="Times New Roman"/>
          <w:sz w:val="22"/>
          <w:szCs w:val="22"/>
        </w:rPr>
        <w:t>The Ohio Revised Code requires th</w:t>
      </w:r>
      <w:r w:rsidR="00FB5373" w:rsidRPr="007E4303">
        <w:rPr>
          <w:rFonts w:ascii="Times New Roman" w:hAnsi="Times New Roman"/>
          <w:sz w:val="22"/>
          <w:szCs w:val="22"/>
        </w:rPr>
        <w:t>e Board to</w:t>
      </w:r>
      <w:r w:rsidRPr="007E4303">
        <w:rPr>
          <w:rFonts w:ascii="Times New Roman" w:hAnsi="Times New Roman"/>
          <w:sz w:val="22"/>
          <w:szCs w:val="22"/>
        </w:rPr>
        <w:t xml:space="preserve"> budget annually.</w:t>
      </w:r>
    </w:p>
    <w:p w14:paraId="03082E3D" w14:textId="77777777" w:rsidR="00B2450E" w:rsidRPr="007E4303" w:rsidRDefault="00B2450E" w:rsidP="00AA1070">
      <w:pPr>
        <w:widowControl/>
        <w:tabs>
          <w:tab w:val="left" w:pos="0"/>
          <w:tab w:val="left" w:pos="547"/>
          <w:tab w:val="left" w:pos="936"/>
          <w:tab w:val="left" w:pos="1440"/>
          <w:tab w:val="left" w:pos="1987"/>
        </w:tabs>
        <w:ind w:left="936"/>
        <w:jc w:val="both"/>
        <w:rPr>
          <w:rFonts w:ascii="Times New Roman" w:hAnsi="Times New Roman"/>
          <w:sz w:val="22"/>
          <w:szCs w:val="22"/>
        </w:rPr>
      </w:pPr>
    </w:p>
    <w:p w14:paraId="03082E3E" w14:textId="08436B96" w:rsidR="00B2450E" w:rsidRPr="007E4303" w:rsidRDefault="00B2450E" w:rsidP="00AA1070">
      <w:pPr>
        <w:widowControl/>
        <w:tabs>
          <w:tab w:val="left" w:pos="0"/>
          <w:tab w:val="left" w:pos="547"/>
          <w:tab w:val="left" w:pos="936"/>
          <w:tab w:val="left" w:pos="1260"/>
          <w:tab w:val="left" w:pos="1987"/>
        </w:tabs>
        <w:jc w:val="both"/>
        <w:rPr>
          <w:rFonts w:ascii="Times New Roman" w:hAnsi="Times New Roman"/>
          <w:sz w:val="22"/>
          <w:szCs w:val="22"/>
        </w:rPr>
      </w:pPr>
      <w:r w:rsidRPr="007E4303">
        <w:rPr>
          <w:rFonts w:ascii="Times New Roman" w:hAnsi="Times New Roman"/>
          <w:b/>
          <w:bCs/>
          <w:i/>
          <w:sz w:val="22"/>
          <w:szCs w:val="22"/>
        </w:rPr>
        <w:t>Appropriations</w:t>
      </w:r>
      <w:r w:rsidRPr="007E4303">
        <w:rPr>
          <w:rFonts w:ascii="Times New Roman" w:hAnsi="Times New Roman"/>
          <w:b/>
          <w:bCs/>
          <w:sz w:val="22"/>
          <w:szCs w:val="22"/>
        </w:rPr>
        <w:t xml:space="preserve">  </w:t>
      </w:r>
      <w:r w:rsidRPr="007E4303">
        <w:rPr>
          <w:rFonts w:ascii="Times New Roman" w:hAnsi="Times New Roman"/>
          <w:sz w:val="22"/>
          <w:szCs w:val="22"/>
        </w:rPr>
        <w:t xml:space="preserve">Budgetary expenditures (that is, disbursements and encumbrances) may not exceed appropriations at the </w:t>
      </w:r>
      <w:r w:rsidRPr="007E4303">
        <w:rPr>
          <w:rFonts w:ascii="Times New Roman" w:hAnsi="Times New Roman"/>
          <w:sz w:val="22"/>
          <w:szCs w:val="22"/>
          <w:highlight w:val="green"/>
        </w:rPr>
        <w:t xml:space="preserve">fund, </w:t>
      </w:r>
      <w:r w:rsidR="00FB5373" w:rsidRPr="007E4303">
        <w:rPr>
          <w:rFonts w:ascii="Times New Roman" w:hAnsi="Times New Roman"/>
          <w:i/>
          <w:sz w:val="22"/>
          <w:szCs w:val="22"/>
          <w:highlight w:val="yellow"/>
        </w:rPr>
        <w:t xml:space="preserve">(insert “fund” only if they have more than 1) </w:t>
      </w:r>
      <w:r w:rsidRPr="007E4303">
        <w:rPr>
          <w:rFonts w:ascii="Times New Roman" w:hAnsi="Times New Roman"/>
          <w:sz w:val="22"/>
          <w:szCs w:val="22"/>
          <w:highlight w:val="green"/>
        </w:rPr>
        <w:t>function or object level</w:t>
      </w:r>
      <w:r w:rsidRPr="007E4303">
        <w:rPr>
          <w:rFonts w:ascii="Times New Roman" w:hAnsi="Times New Roman"/>
          <w:sz w:val="22"/>
          <w:szCs w:val="22"/>
        </w:rPr>
        <w:t xml:space="preserve"> of control, </w:t>
      </w:r>
      <w:r w:rsidRPr="007E4303">
        <w:rPr>
          <w:rFonts w:ascii="Times New Roman" w:hAnsi="Times New Roman"/>
          <w:sz w:val="22"/>
          <w:szCs w:val="22"/>
          <w:highlight w:val="yellow"/>
        </w:rPr>
        <w:t>(</w:t>
      </w:r>
      <w:r w:rsidR="007E4303">
        <w:rPr>
          <w:rFonts w:ascii="Times New Roman" w:hAnsi="Times New Roman"/>
          <w:i/>
          <w:iCs/>
          <w:sz w:val="22"/>
          <w:szCs w:val="22"/>
          <w:highlight w:val="yellow"/>
        </w:rPr>
        <w:t>m</w:t>
      </w:r>
      <w:r w:rsidRPr="007E4303">
        <w:rPr>
          <w:rFonts w:ascii="Times New Roman" w:hAnsi="Times New Roman"/>
          <w:i/>
          <w:iCs/>
          <w:sz w:val="22"/>
          <w:szCs w:val="22"/>
          <w:highlight w:val="yellow"/>
        </w:rPr>
        <w:t>odify to reflect the legal level of control as approved by the District)</w:t>
      </w:r>
      <w:r w:rsidRPr="007E4303">
        <w:rPr>
          <w:rFonts w:ascii="Times New Roman" w:hAnsi="Times New Roman"/>
          <w:sz w:val="22"/>
          <w:szCs w:val="22"/>
        </w:rPr>
        <w:t xml:space="preserve"> and appropriations may not exceed estimated resources. </w:t>
      </w:r>
      <w:r w:rsidR="00FB5373" w:rsidRPr="007E4303">
        <w:rPr>
          <w:rFonts w:ascii="Times New Roman" w:hAnsi="Times New Roman"/>
          <w:sz w:val="22"/>
          <w:szCs w:val="22"/>
        </w:rPr>
        <w:t xml:space="preserve">Appropriation Authority includes current year appropriations plus encumbrances carried over from the prior year (if any).  </w:t>
      </w:r>
      <w:r w:rsidRPr="007E4303">
        <w:rPr>
          <w:rFonts w:ascii="Times New Roman" w:hAnsi="Times New Roman"/>
          <w:sz w:val="22"/>
          <w:szCs w:val="22"/>
        </w:rPr>
        <w:t xml:space="preserve">The Board must annually approve appropriation measures and subsequent amendments.  Unencumbered appropriations lapse at year end.  </w:t>
      </w:r>
      <w:r w:rsidRPr="007E4303">
        <w:rPr>
          <w:rFonts w:ascii="Times New Roman" w:hAnsi="Times New Roman"/>
          <w:i/>
          <w:iCs/>
          <w:sz w:val="22"/>
          <w:szCs w:val="22"/>
          <w:highlight w:val="yellow"/>
        </w:rPr>
        <w:t>[Delete the word “unencumbered”, if there were no encumbrances outstanding at year end.]</w:t>
      </w:r>
    </w:p>
    <w:p w14:paraId="03082E3F" w14:textId="77777777" w:rsidR="00B2450E" w:rsidRPr="007E4303" w:rsidRDefault="00B2450E" w:rsidP="00AA1070">
      <w:pPr>
        <w:widowControl/>
        <w:tabs>
          <w:tab w:val="left" w:pos="0"/>
          <w:tab w:val="left" w:pos="547"/>
          <w:tab w:val="left" w:pos="936"/>
          <w:tab w:val="left" w:pos="1440"/>
          <w:tab w:val="left" w:pos="1987"/>
        </w:tabs>
        <w:ind w:left="936"/>
        <w:jc w:val="both"/>
        <w:rPr>
          <w:rFonts w:ascii="Times New Roman" w:hAnsi="Times New Roman"/>
          <w:sz w:val="22"/>
          <w:szCs w:val="22"/>
        </w:rPr>
      </w:pPr>
    </w:p>
    <w:p w14:paraId="03082E40" w14:textId="77777777" w:rsidR="00B2450E" w:rsidRPr="007E4303" w:rsidRDefault="00B2450E" w:rsidP="00AA1070">
      <w:pPr>
        <w:widowControl/>
        <w:tabs>
          <w:tab w:val="left" w:pos="0"/>
          <w:tab w:val="left" w:pos="547"/>
          <w:tab w:val="left" w:pos="936"/>
          <w:tab w:val="left" w:pos="1260"/>
          <w:tab w:val="left" w:pos="1987"/>
        </w:tabs>
        <w:jc w:val="both"/>
        <w:rPr>
          <w:rFonts w:ascii="Times New Roman" w:hAnsi="Times New Roman"/>
          <w:sz w:val="22"/>
          <w:szCs w:val="22"/>
        </w:rPr>
      </w:pPr>
      <w:r w:rsidRPr="007E4303">
        <w:rPr>
          <w:rFonts w:ascii="Times New Roman" w:hAnsi="Times New Roman"/>
          <w:b/>
          <w:bCs/>
          <w:i/>
          <w:sz w:val="22"/>
          <w:szCs w:val="22"/>
        </w:rPr>
        <w:t>Estimated Resources</w:t>
      </w:r>
      <w:r w:rsidRPr="007E4303">
        <w:rPr>
          <w:rFonts w:ascii="Times New Roman" w:hAnsi="Times New Roman"/>
          <w:b/>
          <w:bCs/>
          <w:sz w:val="22"/>
          <w:szCs w:val="22"/>
        </w:rPr>
        <w:t xml:space="preserve">  </w:t>
      </w:r>
      <w:r w:rsidRPr="007E4303">
        <w:rPr>
          <w:rFonts w:ascii="Times New Roman" w:hAnsi="Times New Roman"/>
          <w:sz w:val="22"/>
          <w:szCs w:val="22"/>
        </w:rPr>
        <w:t xml:space="preserve">Estimated resources include estimates of cash to be received (budgeted receipts) plus </w:t>
      </w:r>
      <w:r w:rsidRPr="007E4303">
        <w:rPr>
          <w:rFonts w:ascii="Times New Roman" w:hAnsi="Times New Roman"/>
          <w:i/>
          <w:sz w:val="22"/>
          <w:szCs w:val="22"/>
        </w:rPr>
        <w:t xml:space="preserve">unencumbered </w:t>
      </w:r>
      <w:r w:rsidRPr="007E4303">
        <w:rPr>
          <w:rFonts w:ascii="Times New Roman" w:hAnsi="Times New Roman"/>
          <w:sz w:val="22"/>
          <w:szCs w:val="22"/>
        </w:rPr>
        <w:t xml:space="preserve">cash as of January 1.  </w:t>
      </w:r>
      <w:r w:rsidRPr="007E4303">
        <w:rPr>
          <w:rFonts w:ascii="Times New Roman" w:hAnsi="Times New Roman"/>
          <w:i/>
          <w:iCs/>
          <w:sz w:val="22"/>
          <w:szCs w:val="22"/>
          <w:highlight w:val="yellow"/>
        </w:rPr>
        <w:t>(Delete “unencumbered” in the preceding sentence if the District had no encumbrances at year end.)</w:t>
      </w:r>
      <w:r w:rsidRPr="007E4303">
        <w:rPr>
          <w:rFonts w:ascii="Times New Roman" w:hAnsi="Times New Roman"/>
          <w:i/>
          <w:iCs/>
          <w:sz w:val="22"/>
          <w:szCs w:val="22"/>
        </w:rPr>
        <w:t xml:space="preserve"> </w:t>
      </w:r>
    </w:p>
    <w:p w14:paraId="03082E41" w14:textId="77777777" w:rsidR="00B2450E" w:rsidRPr="007E4303" w:rsidRDefault="00B2450E" w:rsidP="00AA1070">
      <w:pPr>
        <w:widowControl/>
        <w:tabs>
          <w:tab w:val="left" w:pos="0"/>
          <w:tab w:val="left" w:pos="547"/>
          <w:tab w:val="left" w:pos="936"/>
          <w:tab w:val="left" w:pos="1440"/>
          <w:tab w:val="left" w:pos="1987"/>
        </w:tabs>
        <w:ind w:left="936"/>
        <w:jc w:val="both"/>
        <w:rPr>
          <w:rFonts w:ascii="Times New Roman" w:hAnsi="Times New Roman"/>
          <w:sz w:val="22"/>
          <w:szCs w:val="22"/>
        </w:rPr>
      </w:pPr>
    </w:p>
    <w:p w14:paraId="03082E42" w14:textId="77777777" w:rsidR="00B2450E" w:rsidRPr="007E4303" w:rsidRDefault="00B2450E" w:rsidP="00AA1070">
      <w:pPr>
        <w:widowControl/>
        <w:tabs>
          <w:tab w:val="left" w:pos="0"/>
          <w:tab w:val="left" w:pos="547"/>
          <w:tab w:val="left" w:pos="936"/>
          <w:tab w:val="left" w:pos="1260"/>
          <w:tab w:val="left" w:pos="1987"/>
        </w:tabs>
        <w:jc w:val="both"/>
        <w:rPr>
          <w:rFonts w:ascii="Times New Roman" w:hAnsi="Times New Roman"/>
          <w:sz w:val="22"/>
          <w:szCs w:val="22"/>
        </w:rPr>
      </w:pPr>
      <w:r w:rsidRPr="007E4303">
        <w:rPr>
          <w:rFonts w:ascii="Times New Roman" w:hAnsi="Times New Roman"/>
          <w:b/>
          <w:bCs/>
          <w:i/>
          <w:sz w:val="22"/>
          <w:szCs w:val="22"/>
        </w:rPr>
        <w:t>Encumbrances</w:t>
      </w:r>
      <w:r w:rsidRPr="007E4303">
        <w:rPr>
          <w:rFonts w:ascii="Times New Roman" w:hAnsi="Times New Roman"/>
          <w:b/>
          <w:bCs/>
          <w:sz w:val="22"/>
          <w:szCs w:val="22"/>
        </w:rPr>
        <w:t xml:space="preserve">  </w:t>
      </w:r>
      <w:r w:rsidRPr="007E4303">
        <w:rPr>
          <w:rFonts w:ascii="Times New Roman" w:hAnsi="Times New Roman"/>
          <w:sz w:val="22"/>
          <w:szCs w:val="22"/>
        </w:rPr>
        <w:t xml:space="preserve">The Ohio Revised Code requires the District to reserve (encumber) appropriations when individual commitments are made.  Encumbrances outstanding at year end are carried over, and need not be reappropriated. </w:t>
      </w:r>
      <w:r w:rsidRPr="007E4303">
        <w:rPr>
          <w:rFonts w:ascii="Times New Roman" w:hAnsi="Times New Roman"/>
          <w:i/>
          <w:iCs/>
          <w:sz w:val="22"/>
          <w:szCs w:val="22"/>
          <w:highlight w:val="yellow"/>
        </w:rPr>
        <w:t xml:space="preserve"> </w:t>
      </w:r>
      <w:r w:rsidRPr="007E4303">
        <w:rPr>
          <w:rFonts w:ascii="Times New Roman" w:hAnsi="Times New Roman"/>
          <w:i/>
          <w:sz w:val="22"/>
          <w:szCs w:val="22"/>
          <w:highlight w:val="yellow"/>
        </w:rPr>
        <w:t>(Include, or modify the following sentences as necessary.)</w:t>
      </w:r>
      <w:r w:rsidRPr="007E4303">
        <w:rPr>
          <w:rFonts w:ascii="Times New Roman" w:hAnsi="Times New Roman"/>
          <w:sz w:val="22"/>
          <w:szCs w:val="22"/>
        </w:rPr>
        <w:t xml:space="preserve"> The District did not use the encumbrance method of accounting.  </w:t>
      </w:r>
      <w:r w:rsidRPr="007E4303">
        <w:rPr>
          <w:rFonts w:ascii="Times New Roman" w:hAnsi="Times New Roman"/>
          <w:b/>
          <w:bCs/>
          <w:i/>
          <w:iCs/>
          <w:sz w:val="22"/>
          <w:szCs w:val="22"/>
          <w:highlight w:val="yellow"/>
        </w:rPr>
        <w:t>[or]</w:t>
      </w:r>
      <w:r w:rsidRPr="007E4303">
        <w:rPr>
          <w:rFonts w:ascii="Times New Roman" w:hAnsi="Times New Roman"/>
          <w:sz w:val="22"/>
          <w:szCs w:val="22"/>
        </w:rPr>
        <w:t xml:space="preserve"> The District did not encumber all commitments required by Ohio law.  </w:t>
      </w:r>
      <w:r w:rsidRPr="007E4303">
        <w:rPr>
          <w:rFonts w:ascii="Times New Roman" w:hAnsi="Times New Roman"/>
          <w:i/>
          <w:sz w:val="22"/>
          <w:szCs w:val="22"/>
          <w:highlight w:val="yellow"/>
        </w:rPr>
        <w:t>[If your auditors propose material adjustments to your budgetary disclosures during the audit, they may request you revise this note to include the following sentence.]</w:t>
      </w:r>
      <w:r w:rsidRPr="007E4303">
        <w:rPr>
          <w:rFonts w:ascii="Times New Roman" w:hAnsi="Times New Roman"/>
          <w:sz w:val="22"/>
          <w:szCs w:val="22"/>
        </w:rPr>
        <w:t xml:space="preserve"> Management has included audit adjustments in the accompanying budgetary presentations to include material items that should have been encumbered.  </w:t>
      </w:r>
    </w:p>
    <w:p w14:paraId="03082E43" w14:textId="77777777" w:rsidR="00B2450E" w:rsidRPr="007E4303" w:rsidRDefault="00B2450E" w:rsidP="00AA1070">
      <w:pPr>
        <w:widowControl/>
        <w:tabs>
          <w:tab w:val="left" w:pos="0"/>
          <w:tab w:val="left" w:pos="547"/>
          <w:tab w:val="left" w:pos="936"/>
          <w:tab w:val="left" w:pos="1440"/>
          <w:tab w:val="left" w:pos="1987"/>
        </w:tabs>
        <w:ind w:left="936"/>
        <w:jc w:val="both"/>
        <w:rPr>
          <w:rFonts w:ascii="Times New Roman" w:hAnsi="Times New Roman"/>
          <w:sz w:val="22"/>
          <w:szCs w:val="22"/>
        </w:rPr>
      </w:pPr>
    </w:p>
    <w:p w14:paraId="03082E44" w14:textId="77777777" w:rsidR="00B2450E" w:rsidRPr="007E4303" w:rsidRDefault="00B2450E" w:rsidP="00AA1070">
      <w:pPr>
        <w:widowControl/>
        <w:tabs>
          <w:tab w:val="left" w:pos="0"/>
          <w:tab w:val="left" w:pos="547"/>
          <w:tab w:val="left" w:pos="936"/>
          <w:tab w:val="left" w:pos="1440"/>
          <w:tab w:val="left" w:pos="1987"/>
        </w:tabs>
        <w:jc w:val="both"/>
        <w:rPr>
          <w:rFonts w:ascii="Times New Roman" w:hAnsi="Times New Roman"/>
          <w:i/>
          <w:sz w:val="22"/>
          <w:szCs w:val="22"/>
        </w:rPr>
      </w:pPr>
      <w:r w:rsidRPr="007E4303">
        <w:rPr>
          <w:rFonts w:ascii="Times New Roman" w:hAnsi="Times New Roman"/>
          <w:sz w:val="22"/>
          <w:szCs w:val="22"/>
        </w:rPr>
        <w:t>A summary of 20</w:t>
      </w:r>
      <w:r w:rsidRPr="007E4303">
        <w:rPr>
          <w:rFonts w:ascii="Times New Roman" w:hAnsi="Times New Roman"/>
          <w:sz w:val="22"/>
          <w:szCs w:val="22"/>
          <w:highlight w:val="green"/>
        </w:rPr>
        <w:t>CY</w:t>
      </w:r>
      <w:r w:rsidRPr="007E4303">
        <w:rPr>
          <w:rFonts w:ascii="Times New Roman" w:hAnsi="Times New Roman"/>
          <w:sz w:val="22"/>
          <w:szCs w:val="22"/>
        </w:rPr>
        <w:t xml:space="preserve"> budgetary activity appears in </w:t>
      </w:r>
      <w:r w:rsidRPr="007E4303">
        <w:rPr>
          <w:rFonts w:ascii="Times New Roman" w:hAnsi="Times New Roman"/>
          <w:sz w:val="22"/>
          <w:szCs w:val="22"/>
          <w:highlight w:val="green"/>
        </w:rPr>
        <w:t>Note X</w:t>
      </w:r>
      <w:r w:rsidRPr="007E4303">
        <w:rPr>
          <w:rFonts w:ascii="Times New Roman" w:hAnsi="Times New Roman"/>
          <w:sz w:val="22"/>
          <w:szCs w:val="22"/>
        </w:rPr>
        <w:t xml:space="preserve">. </w:t>
      </w:r>
      <w:r w:rsidRPr="007E4303">
        <w:rPr>
          <w:rFonts w:ascii="Times New Roman" w:hAnsi="Times New Roman"/>
          <w:i/>
          <w:sz w:val="22"/>
          <w:szCs w:val="22"/>
          <w:highlight w:val="yellow"/>
        </w:rPr>
        <w:t>[Modify footnote reference if after completion the footnote number changes.]</w:t>
      </w:r>
    </w:p>
    <w:p w14:paraId="03082E45" w14:textId="77777777" w:rsidR="0006413F" w:rsidRPr="007E4303" w:rsidRDefault="0006413F" w:rsidP="00AA1070">
      <w:pPr>
        <w:widowControl/>
        <w:tabs>
          <w:tab w:val="left" w:pos="0"/>
          <w:tab w:val="left" w:pos="547"/>
          <w:tab w:val="left" w:pos="907"/>
          <w:tab w:val="left" w:pos="1440"/>
          <w:tab w:val="left" w:pos="1987"/>
        </w:tabs>
        <w:ind w:left="936"/>
        <w:jc w:val="both"/>
        <w:rPr>
          <w:rFonts w:ascii="Times New Roman" w:hAnsi="Times New Roman"/>
          <w:sz w:val="22"/>
          <w:szCs w:val="22"/>
        </w:rPr>
      </w:pPr>
    </w:p>
    <w:p w14:paraId="03082E46" w14:textId="77777777" w:rsidR="003747DB" w:rsidRPr="007E4303" w:rsidRDefault="00F64B6E"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7E4303">
        <w:rPr>
          <w:rFonts w:ascii="Times New Roman" w:hAnsi="Times New Roman"/>
          <w:b/>
          <w:bCs/>
          <w:i/>
          <w:sz w:val="22"/>
          <w:szCs w:val="22"/>
        </w:rPr>
        <w:t xml:space="preserve">Deposits </w:t>
      </w:r>
      <w:r w:rsidR="003747DB" w:rsidRPr="007E4303">
        <w:rPr>
          <w:rFonts w:ascii="Times New Roman" w:hAnsi="Times New Roman"/>
          <w:b/>
          <w:bCs/>
          <w:i/>
          <w:sz w:val="22"/>
          <w:szCs w:val="22"/>
        </w:rPr>
        <w:t>and Investments</w:t>
      </w:r>
    </w:p>
    <w:p w14:paraId="03082E47" w14:textId="77777777" w:rsidR="008309CB" w:rsidRPr="007E4303" w:rsidRDefault="008309CB" w:rsidP="00AA1070">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03082E48" w14:textId="77777777" w:rsidR="003747DB" w:rsidRPr="007E4303" w:rsidRDefault="0054625C"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sz w:val="22"/>
          <w:szCs w:val="22"/>
        </w:rPr>
        <w:t xml:space="preserve">The </w:t>
      </w:r>
      <w:r w:rsidR="00770584" w:rsidRPr="007E4303">
        <w:rPr>
          <w:rFonts w:ascii="Times New Roman" w:hAnsi="Times New Roman"/>
          <w:sz w:val="22"/>
          <w:szCs w:val="22"/>
        </w:rPr>
        <w:t>District</w:t>
      </w:r>
      <w:r w:rsidRPr="007E4303">
        <w:rPr>
          <w:rFonts w:ascii="Times New Roman" w:hAnsi="Times New Roman"/>
          <w:sz w:val="22"/>
          <w:szCs w:val="22"/>
        </w:rPr>
        <w:t xml:space="preserve">’s accounting basis includes investments as assets.  This basis does not record disbursements for investment </w:t>
      </w:r>
      <w:r w:rsidR="003747DB" w:rsidRPr="007E4303">
        <w:rPr>
          <w:rFonts w:ascii="Times New Roman" w:hAnsi="Times New Roman"/>
          <w:sz w:val="22"/>
          <w:szCs w:val="22"/>
        </w:rPr>
        <w:t xml:space="preserve">purchases </w:t>
      </w:r>
      <w:r w:rsidRPr="007E4303">
        <w:rPr>
          <w:rFonts w:ascii="Times New Roman" w:hAnsi="Times New Roman"/>
          <w:sz w:val="22"/>
          <w:szCs w:val="22"/>
        </w:rPr>
        <w:t xml:space="preserve">or </w:t>
      </w:r>
      <w:r w:rsidR="00C439C7" w:rsidRPr="007E4303">
        <w:rPr>
          <w:rFonts w:ascii="Times New Roman" w:hAnsi="Times New Roman"/>
          <w:sz w:val="22"/>
          <w:szCs w:val="22"/>
        </w:rPr>
        <w:t>receipts for</w:t>
      </w:r>
      <w:r w:rsidR="003747DB" w:rsidRPr="007E4303">
        <w:rPr>
          <w:rFonts w:ascii="Times New Roman" w:hAnsi="Times New Roman"/>
          <w:sz w:val="22"/>
          <w:szCs w:val="22"/>
        </w:rPr>
        <w:t xml:space="preserve"> investment</w:t>
      </w:r>
      <w:r w:rsidRPr="007E4303">
        <w:rPr>
          <w:rFonts w:ascii="Times New Roman" w:hAnsi="Times New Roman"/>
          <w:sz w:val="22"/>
          <w:szCs w:val="22"/>
        </w:rPr>
        <w:t xml:space="preserve"> sales</w:t>
      </w:r>
      <w:r w:rsidR="00CD5F22" w:rsidRPr="007E4303">
        <w:rPr>
          <w:rFonts w:ascii="Times New Roman" w:hAnsi="Times New Roman"/>
          <w:sz w:val="22"/>
          <w:szCs w:val="22"/>
        </w:rPr>
        <w:t xml:space="preserve">.  </w:t>
      </w:r>
      <w:r w:rsidRPr="007E4303">
        <w:rPr>
          <w:rFonts w:ascii="Times New Roman" w:hAnsi="Times New Roman"/>
          <w:sz w:val="22"/>
          <w:szCs w:val="22"/>
        </w:rPr>
        <w:t>This basis records g</w:t>
      </w:r>
      <w:r w:rsidR="003747DB" w:rsidRPr="007E4303">
        <w:rPr>
          <w:rFonts w:ascii="Times New Roman" w:hAnsi="Times New Roman"/>
          <w:sz w:val="22"/>
          <w:szCs w:val="22"/>
        </w:rPr>
        <w:t xml:space="preserve">ains or losses at the time of </w:t>
      </w:r>
      <w:proofErr w:type="gramStart"/>
      <w:r w:rsidR="003747DB" w:rsidRPr="007E4303">
        <w:rPr>
          <w:rFonts w:ascii="Times New Roman" w:hAnsi="Times New Roman"/>
          <w:sz w:val="22"/>
          <w:szCs w:val="22"/>
        </w:rPr>
        <w:t>sale</w:t>
      </w:r>
      <w:proofErr w:type="gramEnd"/>
      <w:r w:rsidR="003747DB" w:rsidRPr="007E4303">
        <w:rPr>
          <w:rFonts w:ascii="Times New Roman" w:hAnsi="Times New Roman"/>
          <w:sz w:val="22"/>
          <w:szCs w:val="22"/>
        </w:rPr>
        <w:t xml:space="preserve"> as receipts or disbursements, respectively.</w:t>
      </w:r>
    </w:p>
    <w:p w14:paraId="03082E49" w14:textId="77777777" w:rsidR="003747DB" w:rsidRPr="007E4303" w:rsidRDefault="003747DB" w:rsidP="00AA1070">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03082E4A" w14:textId="1768B92D" w:rsidR="003747DB" w:rsidRDefault="000926F9"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7E4303">
        <w:rPr>
          <w:rFonts w:ascii="Times New Roman" w:hAnsi="Times New Roman"/>
          <w:sz w:val="22"/>
          <w:szCs w:val="22"/>
        </w:rPr>
        <w:t xml:space="preserve">The </w:t>
      </w:r>
      <w:r w:rsidR="00770584" w:rsidRPr="007E4303">
        <w:rPr>
          <w:rFonts w:ascii="Times New Roman" w:hAnsi="Times New Roman"/>
          <w:sz w:val="22"/>
          <w:szCs w:val="22"/>
        </w:rPr>
        <w:t>District</w:t>
      </w:r>
      <w:r w:rsidRPr="007E4303">
        <w:rPr>
          <w:rFonts w:ascii="Times New Roman" w:hAnsi="Times New Roman"/>
          <w:sz w:val="22"/>
          <w:szCs w:val="22"/>
        </w:rPr>
        <w:t xml:space="preserve"> values </w:t>
      </w:r>
      <w:r w:rsidR="003747DB" w:rsidRPr="007E4303">
        <w:rPr>
          <w:rFonts w:ascii="Times New Roman" w:hAnsi="Times New Roman"/>
          <w:sz w:val="22"/>
          <w:szCs w:val="22"/>
        </w:rPr>
        <w:t>U.S. Trea</w:t>
      </w:r>
      <w:r w:rsidRPr="007E4303">
        <w:rPr>
          <w:rFonts w:ascii="Times New Roman" w:hAnsi="Times New Roman"/>
          <w:sz w:val="22"/>
          <w:szCs w:val="22"/>
        </w:rPr>
        <w:t xml:space="preserve">sury Notes and common stock </w:t>
      </w:r>
      <w:r w:rsidR="003747DB" w:rsidRPr="007E4303">
        <w:rPr>
          <w:rFonts w:ascii="Times New Roman" w:hAnsi="Times New Roman"/>
          <w:sz w:val="22"/>
          <w:szCs w:val="22"/>
        </w:rPr>
        <w:t xml:space="preserve">at cost </w:t>
      </w:r>
      <w:r w:rsidR="00B2450E" w:rsidRPr="007E4303">
        <w:rPr>
          <w:rFonts w:ascii="Times New Roman" w:hAnsi="Times New Roman"/>
          <w:sz w:val="22"/>
          <w:szCs w:val="22"/>
          <w:highlight w:val="green"/>
        </w:rPr>
        <w:t>(</w:t>
      </w:r>
      <w:r w:rsidR="003747DB" w:rsidRPr="007E4303">
        <w:rPr>
          <w:rFonts w:ascii="Times New Roman" w:hAnsi="Times New Roman"/>
          <w:sz w:val="22"/>
          <w:szCs w:val="22"/>
          <w:highlight w:val="green"/>
        </w:rPr>
        <w:t>or fair value when donated</w:t>
      </w:r>
      <w:r w:rsidR="00B2450E" w:rsidRPr="007E4303">
        <w:rPr>
          <w:rFonts w:ascii="Times New Roman" w:hAnsi="Times New Roman"/>
          <w:sz w:val="22"/>
          <w:szCs w:val="22"/>
          <w:highlight w:val="green"/>
        </w:rPr>
        <w:t>)</w:t>
      </w:r>
      <w:r w:rsidR="003747DB" w:rsidRPr="007E4303">
        <w:rPr>
          <w:rFonts w:ascii="Times New Roman" w:hAnsi="Times New Roman"/>
          <w:sz w:val="22"/>
          <w:szCs w:val="22"/>
        </w:rPr>
        <w:t>.</w:t>
      </w:r>
      <w:r w:rsidR="00173B8F" w:rsidRPr="007E4303">
        <w:rPr>
          <w:rFonts w:ascii="Times New Roman" w:hAnsi="Times New Roman"/>
          <w:sz w:val="22"/>
          <w:szCs w:val="22"/>
          <w:highlight w:val="yellow"/>
        </w:rPr>
        <w:t xml:space="preserve"> </w:t>
      </w:r>
      <w:r w:rsidR="00173B8F" w:rsidRPr="00E20974">
        <w:rPr>
          <w:rFonts w:ascii="Times New Roman" w:hAnsi="Times New Roman"/>
          <w:i/>
          <w:sz w:val="22"/>
          <w:szCs w:val="22"/>
          <w:highlight w:val="yellow"/>
        </w:rPr>
        <w:t>[</w:t>
      </w:r>
      <w:r w:rsidR="003747DB" w:rsidRPr="00E20974">
        <w:rPr>
          <w:rFonts w:ascii="Times New Roman" w:hAnsi="Times New Roman"/>
          <w:i/>
          <w:sz w:val="22"/>
          <w:szCs w:val="22"/>
          <w:highlight w:val="yellow"/>
        </w:rPr>
        <w:t>&lt;&lt;DELETE IF NO DONATED INVESTMENTS.</w:t>
      </w:r>
      <w:r w:rsidR="00173B8F" w:rsidRPr="00E20974">
        <w:rPr>
          <w:rFonts w:ascii="Times New Roman" w:hAnsi="Times New Roman"/>
          <w:i/>
          <w:sz w:val="22"/>
          <w:szCs w:val="22"/>
          <w:highlight w:val="yellow"/>
        </w:rPr>
        <w:t>]</w:t>
      </w:r>
      <w:r w:rsidR="003747DB" w:rsidRPr="007E4303">
        <w:rPr>
          <w:rFonts w:ascii="Times New Roman" w:hAnsi="Times New Roman"/>
          <w:sz w:val="22"/>
          <w:szCs w:val="22"/>
        </w:rPr>
        <w:t xml:space="preserve"> </w:t>
      </w:r>
      <w:r w:rsidR="00FB5373" w:rsidRPr="007E4303">
        <w:rPr>
          <w:rFonts w:ascii="Times New Roman" w:hAnsi="Times New Roman"/>
          <w:sz w:val="22"/>
          <w:szCs w:val="22"/>
        </w:rPr>
        <w:t>Money market mutual funds are recorded at share values the mutual funds report.  Investment in STAR Ohio is measured at the net asset value (NAV) per share provided by STAR Ohio. The NAV per share is calculated on an amortized cost basis that provides an NAV per share that approximates fair value.</w:t>
      </w:r>
      <w:r w:rsidR="003747DB" w:rsidRPr="007E4303">
        <w:rPr>
          <w:rFonts w:ascii="Times New Roman" w:hAnsi="Times New Roman"/>
          <w:sz w:val="22"/>
          <w:szCs w:val="22"/>
        </w:rPr>
        <w:t xml:space="preserve"> </w:t>
      </w:r>
      <w:r w:rsidR="00FB5373" w:rsidRPr="007E4303">
        <w:rPr>
          <w:rFonts w:ascii="Times New Roman" w:hAnsi="Times New Roman"/>
          <w:i/>
          <w:sz w:val="22"/>
          <w:szCs w:val="22"/>
          <w:highlight w:val="yellow"/>
        </w:rPr>
        <w:t xml:space="preserve">(Modify </w:t>
      </w:r>
      <w:r w:rsidR="003747DB" w:rsidRPr="007E4303">
        <w:rPr>
          <w:rFonts w:ascii="Times New Roman" w:hAnsi="Times New Roman"/>
          <w:i/>
          <w:iCs/>
          <w:sz w:val="22"/>
          <w:szCs w:val="22"/>
          <w:highlight w:val="yellow"/>
        </w:rPr>
        <w:t xml:space="preserve">this note as needed.  Only describe investments </w:t>
      </w:r>
      <w:proofErr w:type="gramStart"/>
      <w:r w:rsidR="003747DB" w:rsidRPr="007E4303">
        <w:rPr>
          <w:rFonts w:ascii="Times New Roman" w:hAnsi="Times New Roman"/>
          <w:i/>
          <w:iCs/>
          <w:sz w:val="22"/>
          <w:szCs w:val="22"/>
          <w:highlight w:val="yellow"/>
        </w:rPr>
        <w:lastRenderedPageBreak/>
        <w:t>actually held</w:t>
      </w:r>
      <w:proofErr w:type="gramEnd"/>
      <w:r w:rsidR="003747DB" w:rsidRPr="007E4303">
        <w:rPr>
          <w:rFonts w:ascii="Times New Roman" w:hAnsi="Times New Roman"/>
          <w:i/>
          <w:iCs/>
          <w:sz w:val="22"/>
          <w:szCs w:val="22"/>
          <w:highlight w:val="yellow"/>
        </w:rPr>
        <w:t xml:space="preserve"> during the </w:t>
      </w:r>
      <w:r w:rsidR="00AE512F" w:rsidRPr="007E4303">
        <w:rPr>
          <w:rFonts w:ascii="Times New Roman" w:hAnsi="Times New Roman"/>
          <w:i/>
          <w:iCs/>
          <w:sz w:val="22"/>
          <w:szCs w:val="22"/>
          <w:highlight w:val="yellow"/>
        </w:rPr>
        <w:t>fiscal year</w:t>
      </w:r>
      <w:r w:rsidR="003747DB" w:rsidRPr="007E4303">
        <w:rPr>
          <w:rFonts w:ascii="Times New Roman" w:hAnsi="Times New Roman"/>
          <w:i/>
          <w:iCs/>
          <w:sz w:val="22"/>
          <w:szCs w:val="22"/>
          <w:highlight w:val="yellow"/>
        </w:rPr>
        <w:t>.  Equity securities (stock) are normally illegal, unless donated</w:t>
      </w:r>
      <w:r w:rsidR="00CD5F22" w:rsidRPr="007E4303">
        <w:rPr>
          <w:rFonts w:ascii="Times New Roman" w:hAnsi="Times New Roman"/>
          <w:i/>
          <w:iCs/>
          <w:sz w:val="22"/>
          <w:szCs w:val="22"/>
          <w:highlight w:val="yellow"/>
        </w:rPr>
        <w:t xml:space="preserve">.  </w:t>
      </w:r>
      <w:r w:rsidR="003747DB" w:rsidRPr="007E4303">
        <w:rPr>
          <w:rFonts w:ascii="Times New Roman" w:hAnsi="Times New Roman"/>
          <w:i/>
          <w:iCs/>
          <w:sz w:val="22"/>
          <w:szCs w:val="22"/>
          <w:highlight w:val="yellow"/>
        </w:rPr>
        <w:t xml:space="preserve">Consult with </w:t>
      </w:r>
      <w:r w:rsidR="00AE512F" w:rsidRPr="007E4303">
        <w:rPr>
          <w:rFonts w:ascii="Times New Roman" w:hAnsi="Times New Roman"/>
          <w:i/>
          <w:iCs/>
          <w:sz w:val="22"/>
          <w:szCs w:val="22"/>
          <w:highlight w:val="yellow"/>
        </w:rPr>
        <w:t>your legal counsel</w:t>
      </w:r>
      <w:r w:rsidR="003747DB" w:rsidRPr="007E4303">
        <w:rPr>
          <w:rFonts w:ascii="Times New Roman" w:hAnsi="Times New Roman"/>
          <w:i/>
          <w:iCs/>
          <w:sz w:val="22"/>
          <w:szCs w:val="22"/>
          <w:highlight w:val="yellow"/>
        </w:rPr>
        <w:t xml:space="preserve"> if in doubt about an investment’s legality.  Also, if equity securities have an impaired value deemed “other than temporary,” write them down to fair value.</w:t>
      </w:r>
      <w:r w:rsidR="00B2450E" w:rsidRPr="007E4303">
        <w:rPr>
          <w:rFonts w:ascii="Times New Roman" w:hAnsi="Times New Roman"/>
          <w:i/>
          <w:iCs/>
          <w:sz w:val="22"/>
          <w:szCs w:val="22"/>
          <w:highlight w:val="yellow"/>
        </w:rPr>
        <w:t>)</w:t>
      </w:r>
      <w:r w:rsidR="003747DB" w:rsidRPr="007E4303">
        <w:rPr>
          <w:rFonts w:ascii="Times New Roman" w:hAnsi="Times New Roman"/>
          <w:i/>
          <w:iCs/>
          <w:sz w:val="22"/>
          <w:szCs w:val="22"/>
        </w:rPr>
        <w:t xml:space="preserve"> </w:t>
      </w:r>
    </w:p>
    <w:p w14:paraId="68EF39F4" w14:textId="77777777" w:rsidR="001A614A" w:rsidRDefault="001A614A"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03082E4B" w14:textId="2180E573" w:rsidR="00B2450E" w:rsidRPr="007E4303" w:rsidRDefault="00B2450E"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r w:rsidRPr="007E4303">
        <w:rPr>
          <w:rFonts w:ascii="Times New Roman" w:hAnsi="Times New Roman"/>
          <w:b/>
          <w:bCs/>
          <w:i/>
          <w:sz w:val="22"/>
          <w:szCs w:val="22"/>
        </w:rPr>
        <w:t>Capital Assets</w:t>
      </w:r>
    </w:p>
    <w:p w14:paraId="03082E4C" w14:textId="77777777" w:rsidR="00B2450E" w:rsidRPr="007E4303" w:rsidRDefault="00B2450E"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3082E4D" w14:textId="77777777" w:rsidR="00D70271" w:rsidRPr="007E4303" w:rsidRDefault="00B2450E"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Cs/>
          <w:sz w:val="22"/>
          <w:szCs w:val="22"/>
        </w:rPr>
      </w:pPr>
      <w:bookmarkStart w:id="1" w:name="A26"/>
      <w:bookmarkEnd w:id="1"/>
      <w:r w:rsidRPr="007E4303">
        <w:rPr>
          <w:rFonts w:ascii="Times New Roman" w:hAnsi="Times New Roman"/>
          <w:sz w:val="22"/>
          <w:szCs w:val="22"/>
        </w:rPr>
        <w:t>The District records disbursements for acquisitions of property, plant, and equipment when paid.  The a</w:t>
      </w:r>
      <w:r w:rsidR="00E50FDC" w:rsidRPr="007E4303">
        <w:rPr>
          <w:rFonts w:ascii="Times New Roman" w:hAnsi="Times New Roman"/>
          <w:sz w:val="22"/>
          <w:szCs w:val="22"/>
        </w:rPr>
        <w:t>ccompanying financial statement</w:t>
      </w:r>
      <w:r w:rsidRPr="007E4303">
        <w:rPr>
          <w:rFonts w:ascii="Times New Roman" w:hAnsi="Times New Roman"/>
          <w:sz w:val="22"/>
          <w:szCs w:val="22"/>
        </w:rPr>
        <w:t xml:space="preserve"> do</w:t>
      </w:r>
      <w:r w:rsidR="00E50FDC" w:rsidRPr="007E4303">
        <w:rPr>
          <w:rFonts w:ascii="Times New Roman" w:hAnsi="Times New Roman"/>
          <w:sz w:val="22"/>
          <w:szCs w:val="22"/>
        </w:rPr>
        <w:t>es</w:t>
      </w:r>
      <w:r w:rsidRPr="007E4303">
        <w:rPr>
          <w:rFonts w:ascii="Times New Roman" w:hAnsi="Times New Roman"/>
          <w:sz w:val="22"/>
          <w:szCs w:val="22"/>
        </w:rPr>
        <w:t xml:space="preserve"> not report these items as assets.</w:t>
      </w:r>
      <w:r w:rsidR="00D70271" w:rsidRPr="007E4303">
        <w:rPr>
          <w:rFonts w:ascii="Times New Roman" w:hAnsi="Times New Roman"/>
          <w:sz w:val="22"/>
          <w:szCs w:val="22"/>
        </w:rPr>
        <w:t xml:space="preserve"> </w:t>
      </w:r>
      <w:r w:rsidR="00D70271" w:rsidRPr="007E4303">
        <w:rPr>
          <w:rFonts w:ascii="Times New Roman" w:hAnsi="Times New Roman"/>
          <w:iCs/>
          <w:sz w:val="22"/>
          <w:szCs w:val="22"/>
          <w:highlight w:val="yellow"/>
        </w:rPr>
        <w:t>(</w:t>
      </w:r>
      <w:r w:rsidR="00D70271" w:rsidRPr="007E4303">
        <w:rPr>
          <w:rFonts w:ascii="Times New Roman" w:hAnsi="Times New Roman"/>
          <w:i/>
          <w:iCs/>
          <w:sz w:val="22"/>
          <w:szCs w:val="22"/>
          <w:highlight w:val="yellow"/>
        </w:rPr>
        <w:t>Delete this footnote if the Entity does not own any Capital Assets.</w:t>
      </w:r>
      <w:r w:rsidR="00D70271" w:rsidRPr="007E4303">
        <w:rPr>
          <w:rFonts w:ascii="Times New Roman" w:hAnsi="Times New Roman"/>
          <w:iCs/>
          <w:sz w:val="22"/>
          <w:szCs w:val="22"/>
          <w:highlight w:val="yellow"/>
        </w:rPr>
        <w:t>)</w:t>
      </w:r>
    </w:p>
    <w:p w14:paraId="03082E4E" w14:textId="77777777" w:rsidR="00D70271" w:rsidRPr="007E4303" w:rsidRDefault="00D70271"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3082E4F" w14:textId="77777777" w:rsidR="00D70271" w:rsidRPr="007E4303" w:rsidRDefault="00D70271" w:rsidP="00AA1070">
      <w:pPr>
        <w:widowControl/>
        <w:tabs>
          <w:tab w:val="left" w:pos="0"/>
          <w:tab w:val="left" w:pos="547"/>
          <w:tab w:val="left" w:pos="907"/>
          <w:tab w:val="left" w:pos="1440"/>
          <w:tab w:val="left" w:pos="1987"/>
        </w:tabs>
        <w:jc w:val="both"/>
        <w:rPr>
          <w:rFonts w:ascii="Times New Roman" w:hAnsi="Times New Roman"/>
          <w:b/>
          <w:bCs/>
          <w:i/>
          <w:sz w:val="22"/>
          <w:szCs w:val="22"/>
        </w:rPr>
      </w:pPr>
      <w:r w:rsidRPr="007E4303">
        <w:rPr>
          <w:rFonts w:ascii="Times New Roman" w:hAnsi="Times New Roman"/>
          <w:b/>
          <w:bCs/>
          <w:i/>
          <w:sz w:val="22"/>
          <w:szCs w:val="22"/>
        </w:rPr>
        <w:t>Accumulated Leave</w:t>
      </w:r>
    </w:p>
    <w:p w14:paraId="03082E50" w14:textId="77777777" w:rsidR="00D70271" w:rsidRPr="007E4303" w:rsidRDefault="00D70271" w:rsidP="00AA1070">
      <w:pPr>
        <w:widowControl/>
        <w:tabs>
          <w:tab w:val="left" w:pos="0"/>
          <w:tab w:val="left" w:pos="547"/>
          <w:tab w:val="left" w:pos="907"/>
          <w:tab w:val="left" w:pos="1440"/>
          <w:tab w:val="left" w:pos="1987"/>
        </w:tabs>
        <w:ind w:left="936"/>
        <w:jc w:val="both"/>
        <w:rPr>
          <w:rFonts w:ascii="Times New Roman" w:hAnsi="Times New Roman"/>
          <w:sz w:val="22"/>
          <w:szCs w:val="22"/>
        </w:rPr>
      </w:pPr>
    </w:p>
    <w:p w14:paraId="03082E51" w14:textId="6D8DD8B6" w:rsidR="00D70271" w:rsidRPr="007E4303" w:rsidRDefault="000D4D92" w:rsidP="00AA1070">
      <w:pPr>
        <w:widowControl/>
        <w:tabs>
          <w:tab w:val="left" w:pos="0"/>
          <w:tab w:val="left" w:pos="547"/>
          <w:tab w:val="left" w:pos="907"/>
          <w:tab w:val="left" w:pos="1440"/>
          <w:tab w:val="left" w:pos="1987"/>
        </w:tabs>
        <w:jc w:val="both"/>
        <w:rPr>
          <w:rFonts w:ascii="Times New Roman" w:hAnsi="Times New Roman"/>
          <w:sz w:val="22"/>
          <w:szCs w:val="22"/>
        </w:rPr>
      </w:pPr>
      <w:r w:rsidRPr="00A872A2">
        <w:rPr>
          <w:rFonts w:ascii="Times New Roman" w:hAnsi="Times New Roman"/>
          <w:sz w:val="22"/>
          <w:szCs w:val="22"/>
          <w:highlight w:val="green"/>
        </w:rPr>
        <w:t>District employees earn sick and vacation time that can be used for time off.  In certain circumstances, such as upon leaving employment or retirement, employees are entitled to cash payments for unused leave.   The financial statements do not include a liability for unpaid leave.</w:t>
      </w:r>
      <w:r w:rsidRPr="00F278BA">
        <w:rPr>
          <w:rFonts w:ascii="Times New Roman" w:hAnsi="Times New Roman"/>
          <w:sz w:val="22"/>
          <w:szCs w:val="22"/>
        </w:rPr>
        <w:t xml:space="preserve"> </w:t>
      </w:r>
      <w:r w:rsidRPr="00F278BA">
        <w:rPr>
          <w:rFonts w:ascii="Times New Roman" w:hAnsi="Times New Roman"/>
          <w:sz w:val="22"/>
          <w:szCs w:val="22"/>
          <w:highlight w:val="yellow"/>
        </w:rPr>
        <w:t>(Delete this note if no employees are entitled to these benefits)</w:t>
      </w:r>
    </w:p>
    <w:p w14:paraId="58B08C1E" w14:textId="77777777" w:rsidR="002B7FE8" w:rsidRDefault="002B7FE8" w:rsidP="002B7FE8">
      <w:pPr>
        <w:widowControl/>
        <w:tabs>
          <w:tab w:val="left" w:pos="540"/>
        </w:tabs>
        <w:rPr>
          <w:rFonts w:ascii="Times New Roman" w:hAnsi="Times New Roman"/>
          <w:b/>
          <w:bCs/>
          <w:i/>
          <w:iCs/>
          <w:sz w:val="22"/>
          <w:szCs w:val="22"/>
        </w:rPr>
      </w:pPr>
    </w:p>
    <w:p w14:paraId="07FC32CB" w14:textId="15A0FE49" w:rsidR="002B7FE8" w:rsidRPr="00BA64C6" w:rsidRDefault="002B7FE8" w:rsidP="002B7FE8">
      <w:pPr>
        <w:widowControl/>
        <w:tabs>
          <w:tab w:val="left" w:pos="540"/>
        </w:tabs>
        <w:jc w:val="both"/>
        <w:rPr>
          <w:rFonts w:ascii="Times New Roman" w:hAnsi="Times New Roman"/>
          <w:b/>
          <w:bCs/>
          <w:i/>
          <w:iCs/>
          <w:sz w:val="22"/>
          <w:szCs w:val="22"/>
        </w:rPr>
      </w:pPr>
      <w:r w:rsidRPr="00BA64C6">
        <w:rPr>
          <w:rFonts w:ascii="Times New Roman" w:hAnsi="Times New Roman"/>
          <w:b/>
          <w:bCs/>
          <w:i/>
          <w:iCs/>
          <w:sz w:val="22"/>
          <w:szCs w:val="22"/>
        </w:rPr>
        <w:t>Leases</w:t>
      </w:r>
      <w:r w:rsidR="00BA64C6">
        <w:rPr>
          <w:rFonts w:ascii="Times New Roman" w:hAnsi="Times New Roman"/>
          <w:b/>
          <w:bCs/>
          <w:i/>
          <w:iCs/>
          <w:sz w:val="22"/>
          <w:szCs w:val="22"/>
        </w:rPr>
        <w:t xml:space="preserve"> </w:t>
      </w:r>
      <w:r w:rsidR="00BA64C6" w:rsidRPr="00B531F7">
        <w:rPr>
          <w:rFonts w:ascii="Times New Roman" w:hAnsi="Times New Roman"/>
          <w:b/>
          <w:bCs/>
          <w:i/>
          <w:iCs/>
          <w:sz w:val="22"/>
          <w:szCs w:val="22"/>
        </w:rPr>
        <w:t>and SBITAs</w:t>
      </w:r>
    </w:p>
    <w:p w14:paraId="71354BB1" w14:textId="77777777" w:rsidR="002B7FE8" w:rsidRPr="00BA64C6" w:rsidRDefault="002B7FE8" w:rsidP="002B7FE8">
      <w:pPr>
        <w:widowControl/>
        <w:tabs>
          <w:tab w:val="left" w:pos="540"/>
        </w:tabs>
        <w:jc w:val="both"/>
        <w:rPr>
          <w:rFonts w:ascii="Times New Roman" w:hAnsi="Times New Roman"/>
          <w:b/>
          <w:bCs/>
          <w:i/>
          <w:iCs/>
          <w:sz w:val="22"/>
          <w:szCs w:val="22"/>
        </w:rPr>
      </w:pPr>
    </w:p>
    <w:p w14:paraId="24A5BD1D" w14:textId="63AB2A06" w:rsidR="002B7FE8" w:rsidRDefault="002B7FE8" w:rsidP="002B7FE8">
      <w:pPr>
        <w:widowControl/>
        <w:tabs>
          <w:tab w:val="left" w:pos="540"/>
        </w:tabs>
        <w:jc w:val="both"/>
        <w:rPr>
          <w:rFonts w:ascii="Times New Roman" w:hAnsi="Times New Roman"/>
          <w:i/>
          <w:iCs/>
          <w:sz w:val="22"/>
          <w:szCs w:val="22"/>
          <w:highlight w:val="yellow"/>
        </w:rPr>
      </w:pPr>
      <w:r w:rsidRPr="00BA64C6">
        <w:rPr>
          <w:rFonts w:ascii="Times New Roman" w:hAnsi="Times New Roman"/>
          <w:sz w:val="22"/>
          <w:szCs w:val="22"/>
        </w:rPr>
        <w:t xml:space="preserve">The </w:t>
      </w:r>
      <w:proofErr w:type="gramStart"/>
      <w:r w:rsidRPr="00BA64C6">
        <w:rPr>
          <w:rFonts w:ascii="Times New Roman" w:hAnsi="Times New Roman"/>
          <w:sz w:val="22"/>
          <w:szCs w:val="22"/>
        </w:rPr>
        <w:t>District</w:t>
      </w:r>
      <w:proofErr w:type="gramEnd"/>
      <w:r w:rsidRPr="00BA64C6">
        <w:rPr>
          <w:rFonts w:ascii="Times New Roman" w:hAnsi="Times New Roman"/>
          <w:sz w:val="22"/>
          <w:szCs w:val="22"/>
        </w:rPr>
        <w:t xml:space="preserve"> is the </w:t>
      </w:r>
      <w:r>
        <w:rPr>
          <w:rFonts w:ascii="Times New Roman" w:hAnsi="Times New Roman"/>
          <w:sz w:val="22"/>
          <w:szCs w:val="22"/>
          <w:highlight w:val="green"/>
        </w:rPr>
        <w:t xml:space="preserve">lessor/lessee </w:t>
      </w:r>
      <w:r w:rsidRPr="00BA64C6">
        <w:rPr>
          <w:rFonts w:ascii="Times New Roman" w:hAnsi="Times New Roman"/>
          <w:sz w:val="22"/>
          <w:szCs w:val="22"/>
        </w:rPr>
        <w:t xml:space="preserve">in various leases (as defined by GASB 87) related to </w:t>
      </w:r>
      <w:r>
        <w:rPr>
          <w:rFonts w:ascii="Times New Roman" w:hAnsi="Times New Roman"/>
          <w:sz w:val="22"/>
          <w:szCs w:val="22"/>
          <w:highlight w:val="green"/>
        </w:rPr>
        <w:t>buildings, vehicles, and other equipment</w:t>
      </w:r>
      <w:r w:rsidRPr="00BA64C6">
        <w:rPr>
          <w:rFonts w:ascii="Times New Roman" w:hAnsi="Times New Roman"/>
          <w:sz w:val="22"/>
          <w:szCs w:val="22"/>
        </w:rPr>
        <w:t xml:space="preserve"> under </w:t>
      </w:r>
      <w:proofErr w:type="gramStart"/>
      <w:r w:rsidRPr="00BA64C6">
        <w:rPr>
          <w:rFonts w:ascii="Times New Roman" w:hAnsi="Times New Roman"/>
          <w:sz w:val="22"/>
          <w:szCs w:val="22"/>
        </w:rPr>
        <w:t>noncancelable</w:t>
      </w:r>
      <w:proofErr w:type="gramEnd"/>
      <w:r w:rsidRPr="00BA64C6">
        <w:rPr>
          <w:rFonts w:ascii="Times New Roman" w:hAnsi="Times New Roman"/>
          <w:sz w:val="22"/>
          <w:szCs w:val="22"/>
        </w:rPr>
        <w:t xml:space="preserve"> leases.  Lease revenue/disbursements are recognized when they are received/paid. </w:t>
      </w:r>
      <w:r w:rsidRPr="00BA64C6">
        <w:rPr>
          <w:rFonts w:ascii="Times New Roman" w:hAnsi="Times New Roman"/>
          <w:i/>
          <w:iCs/>
          <w:sz w:val="22"/>
          <w:szCs w:val="22"/>
          <w:highlight w:val="yellow"/>
        </w:rPr>
        <w:t xml:space="preserve">(Edit as needed. </w:t>
      </w:r>
      <w:r w:rsidR="00A764E2" w:rsidRPr="00BA64C6">
        <w:rPr>
          <w:rFonts w:ascii="Times New Roman" w:hAnsi="Times New Roman"/>
          <w:i/>
          <w:iCs/>
          <w:sz w:val="22"/>
          <w:szCs w:val="22"/>
          <w:highlight w:val="yellow"/>
        </w:rPr>
        <w:t>This n</w:t>
      </w:r>
      <w:r w:rsidRPr="00BA64C6">
        <w:rPr>
          <w:rFonts w:ascii="Times New Roman" w:hAnsi="Times New Roman"/>
          <w:i/>
          <w:iCs/>
          <w:sz w:val="22"/>
          <w:szCs w:val="22"/>
          <w:highlight w:val="yellow"/>
        </w:rPr>
        <w:t>ote can be deleted if the District has no GASB 87 leases)</w:t>
      </w:r>
    </w:p>
    <w:p w14:paraId="1A29D1DB" w14:textId="77777777" w:rsidR="00BA64C6" w:rsidRPr="00BA64C6" w:rsidRDefault="00BA64C6" w:rsidP="002B7FE8">
      <w:pPr>
        <w:widowControl/>
        <w:tabs>
          <w:tab w:val="left" w:pos="540"/>
        </w:tabs>
        <w:jc w:val="both"/>
        <w:rPr>
          <w:rFonts w:ascii="Times New Roman" w:hAnsi="Times New Roman"/>
          <w:i/>
          <w:iCs/>
          <w:sz w:val="22"/>
          <w:szCs w:val="22"/>
          <w:highlight w:val="yellow"/>
        </w:rPr>
      </w:pPr>
    </w:p>
    <w:p w14:paraId="2546C887" w14:textId="551FA90B" w:rsidR="00BA64C6" w:rsidRDefault="00BA64C6" w:rsidP="00BA64C6">
      <w:pPr>
        <w:widowControl/>
        <w:tabs>
          <w:tab w:val="left" w:pos="540"/>
        </w:tabs>
        <w:jc w:val="both"/>
        <w:rPr>
          <w:rFonts w:ascii="Times New Roman" w:hAnsi="Times New Roman"/>
          <w:sz w:val="22"/>
          <w:szCs w:val="22"/>
        </w:rPr>
      </w:pPr>
      <w:bookmarkStart w:id="2" w:name="_Hlk154158295"/>
      <w:bookmarkStart w:id="3" w:name="_Hlk154213568"/>
      <w:r w:rsidRPr="00B531F7">
        <w:rPr>
          <w:rFonts w:ascii="Times New Roman" w:hAnsi="Times New Roman"/>
          <w:sz w:val="22"/>
          <w:szCs w:val="22"/>
        </w:rPr>
        <w:t xml:space="preserve">The </w:t>
      </w:r>
      <w:proofErr w:type="gramStart"/>
      <w:r w:rsidRPr="00B531F7">
        <w:rPr>
          <w:rFonts w:ascii="Times New Roman" w:hAnsi="Times New Roman"/>
          <w:sz w:val="22"/>
          <w:szCs w:val="22"/>
        </w:rPr>
        <w:t>District</w:t>
      </w:r>
      <w:proofErr w:type="gramEnd"/>
      <w:r w:rsidRPr="00B531F7">
        <w:rPr>
          <w:rFonts w:ascii="Times New Roman" w:hAnsi="Times New Roman"/>
          <w:sz w:val="22"/>
          <w:szCs w:val="22"/>
        </w:rPr>
        <w:t xml:space="preserve"> has </w:t>
      </w:r>
      <w:proofErr w:type="gramStart"/>
      <w:r w:rsidRPr="00B531F7">
        <w:rPr>
          <w:rFonts w:ascii="Times New Roman" w:hAnsi="Times New Roman"/>
          <w:sz w:val="22"/>
          <w:szCs w:val="22"/>
        </w:rPr>
        <w:t>entered into</w:t>
      </w:r>
      <w:proofErr w:type="gramEnd"/>
      <w:r w:rsidRPr="00B531F7">
        <w:rPr>
          <w:rFonts w:ascii="Times New Roman" w:hAnsi="Times New Roman"/>
          <w:sz w:val="22"/>
          <w:szCs w:val="22"/>
        </w:rPr>
        <w:t xml:space="preserve"> </w:t>
      </w:r>
      <w:proofErr w:type="gramStart"/>
      <w:r w:rsidRPr="00B531F7">
        <w:rPr>
          <w:rFonts w:ascii="Times New Roman" w:hAnsi="Times New Roman"/>
          <w:sz w:val="22"/>
          <w:szCs w:val="22"/>
        </w:rPr>
        <w:t>noncancelable</w:t>
      </w:r>
      <w:proofErr w:type="gramEnd"/>
      <w:r w:rsidRPr="00B531F7">
        <w:rPr>
          <w:rFonts w:ascii="Times New Roman" w:hAnsi="Times New Roman"/>
          <w:sz w:val="22"/>
          <w:szCs w:val="22"/>
        </w:rPr>
        <w:t xml:space="preserve"> Subscription-Based Information Technology Arrangements (SBITA) contracts (as defined by GASB 96) for several types of software including contracts related to </w:t>
      </w:r>
      <w:r w:rsidRPr="002D6974">
        <w:rPr>
          <w:rFonts w:ascii="Times New Roman" w:hAnsi="Times New Roman"/>
          <w:sz w:val="22"/>
          <w:szCs w:val="22"/>
          <w:highlight w:val="green"/>
        </w:rPr>
        <w:t>financial systems and various other software</w:t>
      </w:r>
      <w:r w:rsidRPr="00B531F7">
        <w:rPr>
          <w:rFonts w:ascii="Times New Roman" w:hAnsi="Times New Roman"/>
          <w:sz w:val="22"/>
          <w:szCs w:val="22"/>
        </w:rPr>
        <w:t>. Subscription disbursements are recognized when they are paid.</w:t>
      </w:r>
      <w:r w:rsidRPr="00101564">
        <w:rPr>
          <w:rFonts w:ascii="Times New Roman" w:hAnsi="Times New Roman"/>
          <w:sz w:val="22"/>
          <w:szCs w:val="22"/>
        </w:rPr>
        <w:t xml:space="preserve"> (</w:t>
      </w:r>
      <w:r w:rsidRPr="00101564">
        <w:rPr>
          <w:rFonts w:ascii="Times New Roman" w:hAnsi="Times New Roman"/>
          <w:sz w:val="22"/>
          <w:szCs w:val="22"/>
          <w:highlight w:val="yellow"/>
        </w:rPr>
        <w:t xml:space="preserve">Edit as needed. This paragraph can be deleted </w:t>
      </w:r>
      <w:r>
        <w:rPr>
          <w:rFonts w:ascii="Times New Roman" w:hAnsi="Times New Roman"/>
          <w:sz w:val="22"/>
          <w:szCs w:val="22"/>
          <w:highlight w:val="yellow"/>
        </w:rPr>
        <w:t xml:space="preserve">along with the reference to SBITAs in the note heading, </w:t>
      </w:r>
      <w:r w:rsidRPr="00101564">
        <w:rPr>
          <w:rFonts w:ascii="Times New Roman" w:hAnsi="Times New Roman"/>
          <w:sz w:val="22"/>
          <w:szCs w:val="22"/>
          <w:highlight w:val="yellow"/>
        </w:rPr>
        <w:t xml:space="preserve">if the </w:t>
      </w:r>
      <w:r>
        <w:rPr>
          <w:rFonts w:ascii="Times New Roman" w:hAnsi="Times New Roman"/>
          <w:sz w:val="22"/>
          <w:szCs w:val="22"/>
          <w:highlight w:val="yellow"/>
        </w:rPr>
        <w:t>District</w:t>
      </w:r>
      <w:r w:rsidRPr="00101564">
        <w:rPr>
          <w:rFonts w:ascii="Times New Roman" w:hAnsi="Times New Roman"/>
          <w:sz w:val="22"/>
          <w:szCs w:val="22"/>
          <w:highlight w:val="yellow"/>
        </w:rPr>
        <w:t xml:space="preserve"> has no GASB 96 SBITAs.)</w:t>
      </w:r>
    </w:p>
    <w:bookmarkEnd w:id="2"/>
    <w:p w14:paraId="27879805" w14:textId="77777777" w:rsidR="00BA64C6" w:rsidRDefault="00BA64C6" w:rsidP="00BA64C6">
      <w:pPr>
        <w:widowControl/>
        <w:tabs>
          <w:tab w:val="left" w:pos="540"/>
        </w:tabs>
        <w:jc w:val="both"/>
        <w:rPr>
          <w:rFonts w:ascii="Times New Roman" w:hAnsi="Times New Roman"/>
          <w:sz w:val="22"/>
          <w:szCs w:val="22"/>
        </w:rPr>
      </w:pPr>
    </w:p>
    <w:p w14:paraId="669D950C" w14:textId="607294C0" w:rsidR="00AD40FA" w:rsidRDefault="00BA64C6" w:rsidP="00AD40FA">
      <w:pPr>
        <w:jc w:val="both"/>
        <w:rPr>
          <w:rFonts w:ascii="TimesNewRomanPSMT" w:hAnsi="TimesNewRomanPSMT"/>
          <w:sz w:val="22"/>
          <w:szCs w:val="22"/>
        </w:rPr>
      </w:pPr>
      <w:bookmarkStart w:id="4" w:name="_Hlk154158413"/>
      <w:r w:rsidRPr="006476CE">
        <w:rPr>
          <w:rFonts w:ascii="TimesNewRomanPSMT" w:hAnsi="TimesNewRomanPSMT"/>
          <w:sz w:val="22"/>
          <w:szCs w:val="22"/>
          <w:highlight w:val="yellow"/>
        </w:rPr>
        <w:t>If the District has any PPPs or APAs under GASB 94, add explanation.</w:t>
      </w:r>
      <w:r w:rsidR="00AD40FA" w:rsidRPr="006476CE">
        <w:rPr>
          <w:rFonts w:ascii="TimesNewRomanPSMT" w:hAnsi="TimesNewRomanPSMT"/>
          <w:sz w:val="22"/>
          <w:szCs w:val="22"/>
          <w:highlight w:val="yellow"/>
        </w:rPr>
        <w:t xml:space="preserve">   </w:t>
      </w:r>
      <w:bookmarkStart w:id="5" w:name="_Hlk154734349"/>
      <w:r w:rsidR="00AD40FA" w:rsidRPr="006476CE">
        <w:rPr>
          <w:rFonts w:ascii="TimesNewRomanPSMT" w:hAnsi="TimesNewRomanPSMT"/>
          <w:sz w:val="22"/>
          <w:szCs w:val="22"/>
          <w:highlight w:val="yellow"/>
        </w:rPr>
        <w:t>See sample language in the generic special purpose government notes.</w:t>
      </w:r>
    </w:p>
    <w:bookmarkEnd w:id="5"/>
    <w:p w14:paraId="17DFBB68" w14:textId="466BE073" w:rsidR="00BA64C6" w:rsidRPr="006E66F1" w:rsidRDefault="00BA64C6" w:rsidP="00BA64C6">
      <w:pPr>
        <w:jc w:val="both"/>
        <w:rPr>
          <w:rFonts w:ascii="TimesNewRomanPSMT" w:hAnsi="TimesNewRomanPSMT"/>
          <w:sz w:val="22"/>
          <w:szCs w:val="22"/>
        </w:rPr>
      </w:pPr>
    </w:p>
    <w:bookmarkEnd w:id="3"/>
    <w:bookmarkEnd w:id="4"/>
    <w:p w14:paraId="03082E52" w14:textId="77777777" w:rsidR="00D70271" w:rsidRPr="00BA64C6" w:rsidRDefault="00D70271" w:rsidP="00AA1070">
      <w:pPr>
        <w:widowControl/>
        <w:tabs>
          <w:tab w:val="left" w:pos="0"/>
          <w:tab w:val="left" w:pos="547"/>
          <w:tab w:val="left" w:pos="907"/>
          <w:tab w:val="left" w:pos="1440"/>
          <w:tab w:val="left" w:pos="1987"/>
        </w:tabs>
        <w:ind w:left="936"/>
        <w:jc w:val="both"/>
        <w:rPr>
          <w:rFonts w:ascii="Times New Roman" w:hAnsi="Times New Roman"/>
          <w:sz w:val="22"/>
          <w:szCs w:val="22"/>
          <w:highlight w:val="yellow"/>
        </w:rPr>
      </w:pPr>
    </w:p>
    <w:p w14:paraId="03082E53" w14:textId="77777777" w:rsidR="003254F7" w:rsidRPr="007E4303" w:rsidRDefault="00B403ED" w:rsidP="00AA1070">
      <w:pPr>
        <w:widowControl/>
        <w:rPr>
          <w:rFonts w:ascii="Times New Roman" w:hAnsi="Times New Roman"/>
          <w:b/>
          <w:bCs/>
          <w:i/>
          <w:iCs/>
          <w:sz w:val="22"/>
          <w:szCs w:val="22"/>
        </w:rPr>
      </w:pPr>
      <w:r w:rsidRPr="00BA64C6">
        <w:rPr>
          <w:rFonts w:ascii="Times New Roman" w:hAnsi="Times New Roman"/>
          <w:b/>
          <w:bCs/>
          <w:i/>
          <w:iCs/>
          <w:sz w:val="22"/>
          <w:szCs w:val="22"/>
          <w:highlight w:val="yellow"/>
        </w:rPr>
        <w:t>Fund Balance</w:t>
      </w:r>
      <w:r w:rsidR="003254F7" w:rsidRPr="007E4303">
        <w:rPr>
          <w:rFonts w:ascii="Times New Roman" w:hAnsi="Times New Roman"/>
          <w:b/>
          <w:bCs/>
          <w:i/>
          <w:iCs/>
          <w:sz w:val="22"/>
          <w:szCs w:val="22"/>
        </w:rPr>
        <w:t xml:space="preserve"> </w:t>
      </w:r>
    </w:p>
    <w:p w14:paraId="03082E54" w14:textId="77777777" w:rsidR="00B403ED" w:rsidRPr="007E4303" w:rsidRDefault="00B403ED" w:rsidP="00AA1070">
      <w:pPr>
        <w:widowControl/>
        <w:rPr>
          <w:rFonts w:ascii="Times New Roman" w:hAnsi="Times New Roman"/>
          <w:sz w:val="22"/>
          <w:szCs w:val="22"/>
        </w:rPr>
      </w:pPr>
    </w:p>
    <w:p w14:paraId="03082E55" w14:textId="388CF1A4" w:rsidR="00173B8F" w:rsidRPr="007E4303" w:rsidRDefault="00173B8F"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3647C">
        <w:rPr>
          <w:rFonts w:ascii="Times New Roman" w:hAnsi="Times New Roman"/>
          <w:i/>
          <w:sz w:val="22"/>
          <w:szCs w:val="22"/>
          <w:highlight w:val="yellow"/>
        </w:rPr>
        <w:t>[</w:t>
      </w:r>
      <w:r w:rsidR="00C102A4" w:rsidRPr="0053647C">
        <w:rPr>
          <w:rFonts w:ascii="Times New Roman" w:hAnsi="Times New Roman"/>
          <w:i/>
          <w:sz w:val="22"/>
          <w:szCs w:val="22"/>
          <w:highlight w:val="yellow"/>
        </w:rPr>
        <w:t>Although regulatory filers follow a simplified approach,</w:t>
      </w:r>
      <w:r w:rsidR="00C102A4">
        <w:rPr>
          <w:rFonts w:ascii="Times New Roman" w:hAnsi="Times New Roman"/>
          <w:i/>
          <w:sz w:val="22"/>
          <w:szCs w:val="22"/>
          <w:highlight w:val="yellow"/>
        </w:rPr>
        <w:t xml:space="preserve"> r</w:t>
      </w:r>
      <w:r w:rsidRPr="007E4303">
        <w:rPr>
          <w:rFonts w:ascii="Times New Roman" w:hAnsi="Times New Roman"/>
          <w:i/>
          <w:sz w:val="22"/>
          <w:szCs w:val="22"/>
          <w:highlight w:val="yellow"/>
        </w:rPr>
        <w:t>eview GASB 54, Fund Balance Disclosures, paragraphs 5-23 and GASB Codification 1800, Classification and Terminology, paragraph</w:t>
      </w:r>
      <w:r w:rsidR="006221C1" w:rsidRPr="005E46D1">
        <w:rPr>
          <w:rFonts w:ascii="Times New Roman" w:hAnsi="Times New Roman"/>
          <w:i/>
          <w:sz w:val="22"/>
          <w:szCs w:val="22"/>
          <w:highlight w:val="yellow"/>
        </w:rPr>
        <w:t xml:space="preserve">s </w:t>
      </w:r>
      <w:r w:rsidR="006221C1" w:rsidRPr="00C36E37">
        <w:rPr>
          <w:rFonts w:ascii="Times New Roman" w:hAnsi="Times New Roman"/>
          <w:i/>
          <w:sz w:val="22"/>
          <w:szCs w:val="22"/>
          <w:highlight w:val="cyan"/>
        </w:rPr>
        <w:t xml:space="preserve">.166 - </w:t>
      </w:r>
      <w:r w:rsidRPr="007E4303">
        <w:rPr>
          <w:rFonts w:ascii="Times New Roman" w:hAnsi="Times New Roman"/>
          <w:i/>
          <w:sz w:val="22"/>
          <w:szCs w:val="22"/>
          <w:highlight w:val="yellow"/>
        </w:rPr>
        <w:t xml:space="preserve"> .183, for guidance.]</w:t>
      </w:r>
    </w:p>
    <w:p w14:paraId="03082E56" w14:textId="77777777" w:rsidR="00173B8F" w:rsidRPr="007E4303" w:rsidRDefault="00173B8F" w:rsidP="00AA1070">
      <w:pPr>
        <w:widowControl/>
        <w:tabs>
          <w:tab w:val="left" w:pos="900"/>
        </w:tabs>
        <w:rPr>
          <w:rFonts w:ascii="Times New Roman" w:hAnsi="Times New Roman"/>
          <w:sz w:val="22"/>
          <w:szCs w:val="22"/>
        </w:rPr>
      </w:pPr>
    </w:p>
    <w:p w14:paraId="03082E57" w14:textId="77777777" w:rsidR="00B403ED" w:rsidRPr="007E4303" w:rsidRDefault="00B403ED" w:rsidP="00AA1070">
      <w:pPr>
        <w:widowControl/>
        <w:jc w:val="both"/>
        <w:rPr>
          <w:rFonts w:ascii="Times New Roman" w:hAnsi="Times New Roman"/>
          <w:sz w:val="22"/>
          <w:szCs w:val="22"/>
        </w:rPr>
      </w:pPr>
      <w:r w:rsidRPr="007E4303">
        <w:rPr>
          <w:rFonts w:ascii="Times New Roman" w:hAnsi="Times New Roman"/>
          <w:sz w:val="22"/>
          <w:szCs w:val="22"/>
        </w:rPr>
        <w:t xml:space="preserve">Fund balance is divided into five classifications based primarily on the extent to which the </w:t>
      </w:r>
      <w:r w:rsidR="004962FF" w:rsidRPr="007E4303">
        <w:rPr>
          <w:rFonts w:ascii="Times New Roman" w:hAnsi="Times New Roman"/>
          <w:sz w:val="22"/>
          <w:szCs w:val="22"/>
        </w:rPr>
        <w:t>District</w:t>
      </w:r>
      <w:r w:rsidRPr="007E4303">
        <w:rPr>
          <w:rFonts w:ascii="Times New Roman" w:hAnsi="Times New Roman"/>
          <w:sz w:val="22"/>
          <w:szCs w:val="22"/>
        </w:rPr>
        <w:t xml:space="preserve"> must observe constraints imposed upon the use of its governmental-fund resources. The classifications are as follows:</w:t>
      </w:r>
    </w:p>
    <w:p w14:paraId="03082E58" w14:textId="77777777" w:rsidR="00B403ED" w:rsidRPr="007E4303" w:rsidRDefault="00B403ED" w:rsidP="00AA1070">
      <w:pPr>
        <w:widowControl/>
        <w:rPr>
          <w:rFonts w:ascii="Times New Roman" w:hAnsi="Times New Roman"/>
          <w:b/>
          <w:bCs/>
          <w:i/>
          <w:iCs/>
          <w:sz w:val="22"/>
          <w:szCs w:val="22"/>
        </w:rPr>
      </w:pPr>
    </w:p>
    <w:p w14:paraId="03082E59" w14:textId="310D9DE4" w:rsidR="00B403ED" w:rsidRPr="0053647C" w:rsidRDefault="00B403ED" w:rsidP="00AA1070">
      <w:pPr>
        <w:widowControl/>
        <w:tabs>
          <w:tab w:val="left" w:pos="0"/>
          <w:tab w:val="left" w:pos="547"/>
          <w:tab w:val="left" w:pos="936"/>
          <w:tab w:val="left" w:pos="1260"/>
          <w:tab w:val="left" w:pos="1987"/>
        </w:tabs>
        <w:ind w:left="547"/>
        <w:jc w:val="both"/>
        <w:rPr>
          <w:rFonts w:ascii="Times New Roman" w:hAnsi="Times New Roman"/>
          <w:bCs/>
          <w:iCs/>
          <w:sz w:val="22"/>
          <w:szCs w:val="22"/>
        </w:rPr>
      </w:pPr>
      <w:proofErr w:type="gramStart"/>
      <w:r w:rsidRPr="007E4303">
        <w:rPr>
          <w:rFonts w:ascii="Times New Roman" w:hAnsi="Times New Roman"/>
          <w:b/>
          <w:bCs/>
          <w:i/>
          <w:sz w:val="22"/>
          <w:szCs w:val="22"/>
        </w:rPr>
        <w:t>Nonspendable</w:t>
      </w:r>
      <w:r w:rsidR="00D70271" w:rsidRPr="007E4303">
        <w:rPr>
          <w:rFonts w:ascii="Times New Roman" w:hAnsi="Times New Roman"/>
          <w:b/>
          <w:bCs/>
          <w:i/>
          <w:sz w:val="22"/>
          <w:szCs w:val="22"/>
        </w:rPr>
        <w:t xml:space="preserve">  </w:t>
      </w:r>
      <w:r w:rsidRPr="007E4303">
        <w:rPr>
          <w:rFonts w:ascii="Times New Roman" w:hAnsi="Times New Roman"/>
          <w:bCs/>
          <w:iCs/>
          <w:sz w:val="22"/>
          <w:szCs w:val="22"/>
        </w:rPr>
        <w:t>The</w:t>
      </w:r>
      <w:proofErr w:type="gramEnd"/>
      <w:r w:rsidRPr="007E4303">
        <w:rPr>
          <w:rFonts w:ascii="Times New Roman" w:hAnsi="Times New Roman"/>
          <w:bCs/>
          <w:iCs/>
          <w:sz w:val="22"/>
          <w:szCs w:val="22"/>
        </w:rPr>
        <w:t xml:space="preserve"> </w:t>
      </w:r>
      <w:r w:rsidR="004962FF" w:rsidRPr="007E4303">
        <w:rPr>
          <w:rFonts w:ascii="Times New Roman" w:hAnsi="Times New Roman"/>
          <w:bCs/>
          <w:iCs/>
          <w:sz w:val="22"/>
          <w:szCs w:val="22"/>
        </w:rPr>
        <w:t>District</w:t>
      </w:r>
      <w:r w:rsidRPr="007E4303">
        <w:rPr>
          <w:rFonts w:ascii="Times New Roman" w:hAnsi="Times New Roman"/>
          <w:bCs/>
          <w:iCs/>
          <w:sz w:val="22"/>
          <w:szCs w:val="22"/>
        </w:rPr>
        <w:t xml:space="preserve"> </w:t>
      </w:r>
      <w:proofErr w:type="gramStart"/>
      <w:r w:rsidRPr="007E4303">
        <w:rPr>
          <w:rFonts w:ascii="Times New Roman" w:hAnsi="Times New Roman"/>
          <w:bCs/>
          <w:iCs/>
          <w:sz w:val="22"/>
          <w:szCs w:val="22"/>
        </w:rPr>
        <w:t>classifies assets</w:t>
      </w:r>
      <w:proofErr w:type="gramEnd"/>
      <w:r w:rsidRPr="007E4303">
        <w:rPr>
          <w:rFonts w:ascii="Times New Roman" w:hAnsi="Times New Roman"/>
          <w:bCs/>
          <w:iCs/>
          <w:sz w:val="22"/>
          <w:szCs w:val="22"/>
        </w:rPr>
        <w:t xml:space="preserve"> as </w:t>
      </w:r>
      <w:r w:rsidRPr="007E4303">
        <w:rPr>
          <w:rFonts w:ascii="Times New Roman" w:hAnsi="Times New Roman"/>
          <w:bCs/>
          <w:i/>
          <w:iCs/>
          <w:sz w:val="22"/>
          <w:szCs w:val="22"/>
        </w:rPr>
        <w:t>nonspendable</w:t>
      </w:r>
      <w:r w:rsidRPr="007E4303">
        <w:rPr>
          <w:rFonts w:ascii="Times New Roman" w:hAnsi="Times New Roman"/>
          <w:bCs/>
          <w:iCs/>
          <w:sz w:val="22"/>
          <w:szCs w:val="22"/>
        </w:rPr>
        <w:t xml:space="preserve"> when legally or contractually required to maintain the amounts intact</w:t>
      </w:r>
      <w:r w:rsidR="007E4303">
        <w:rPr>
          <w:rFonts w:ascii="Times New Roman" w:hAnsi="Times New Roman"/>
          <w:bCs/>
          <w:iCs/>
          <w:sz w:val="22"/>
          <w:szCs w:val="22"/>
        </w:rPr>
        <w:t xml:space="preserve">.  </w:t>
      </w:r>
      <w:r w:rsidR="007E4303" w:rsidRPr="0053647C">
        <w:rPr>
          <w:rFonts w:ascii="Times New Roman" w:hAnsi="Times New Roman"/>
          <w:bCs/>
          <w:iCs/>
          <w:sz w:val="22"/>
          <w:szCs w:val="22"/>
        </w:rPr>
        <w:t>For regulatory purposes, nonspendable fund balance includes unclaimed monies that are required to be held for five years before they may be utilized by the District.</w:t>
      </w:r>
    </w:p>
    <w:p w14:paraId="03082E5A" w14:textId="77777777" w:rsidR="00B403ED" w:rsidRPr="0053647C" w:rsidRDefault="00B403ED" w:rsidP="00AA1070">
      <w:pPr>
        <w:widowControl/>
        <w:rPr>
          <w:rFonts w:ascii="Times New Roman" w:hAnsi="Times New Roman"/>
          <w:bCs/>
          <w:iCs/>
          <w:sz w:val="22"/>
          <w:szCs w:val="22"/>
        </w:rPr>
      </w:pPr>
    </w:p>
    <w:p w14:paraId="03082E5B" w14:textId="77777777" w:rsidR="00B403ED" w:rsidRPr="0053647C" w:rsidRDefault="00B403ED" w:rsidP="00AA1070">
      <w:pPr>
        <w:widowControl/>
        <w:tabs>
          <w:tab w:val="left" w:pos="0"/>
          <w:tab w:val="left" w:pos="547"/>
          <w:tab w:val="left" w:pos="936"/>
          <w:tab w:val="left" w:pos="1260"/>
          <w:tab w:val="left" w:pos="1987"/>
        </w:tabs>
        <w:ind w:left="547"/>
        <w:jc w:val="both"/>
        <w:rPr>
          <w:rFonts w:ascii="Times New Roman" w:hAnsi="Times New Roman"/>
          <w:sz w:val="22"/>
          <w:szCs w:val="22"/>
        </w:rPr>
      </w:pPr>
      <w:r w:rsidRPr="0053647C">
        <w:rPr>
          <w:rFonts w:ascii="Times New Roman" w:hAnsi="Times New Roman"/>
          <w:b/>
          <w:bCs/>
          <w:i/>
          <w:sz w:val="22"/>
          <w:szCs w:val="22"/>
        </w:rPr>
        <w:lastRenderedPageBreak/>
        <w:t>Restricted</w:t>
      </w:r>
      <w:r w:rsidR="00D70271" w:rsidRPr="0053647C">
        <w:rPr>
          <w:rFonts w:ascii="Times New Roman" w:hAnsi="Times New Roman"/>
          <w:b/>
          <w:bCs/>
          <w:i/>
          <w:sz w:val="22"/>
          <w:szCs w:val="22"/>
        </w:rPr>
        <w:t xml:space="preserve">  </w:t>
      </w:r>
      <w:r w:rsidRPr="0053647C">
        <w:rPr>
          <w:rFonts w:ascii="Times New Roman" w:hAnsi="Times New Roman"/>
          <w:sz w:val="22"/>
          <w:szCs w:val="22"/>
        </w:rPr>
        <w:t xml:space="preserve">Fund balance is </w:t>
      </w:r>
      <w:r w:rsidRPr="0053647C">
        <w:rPr>
          <w:rFonts w:ascii="Times New Roman" w:hAnsi="Times New Roman"/>
          <w:i/>
          <w:sz w:val="22"/>
          <w:szCs w:val="22"/>
        </w:rPr>
        <w:t>restricted</w:t>
      </w:r>
      <w:r w:rsidRPr="0053647C">
        <w:rPr>
          <w:rFonts w:ascii="Times New Roman" w:hAnsi="Times New Roman"/>
          <w:sz w:val="22"/>
          <w:szCs w:val="22"/>
        </w:rPr>
        <w:t xml:space="preserve"> when constraints placed on the use of resources are either externally imposed by creditors (such as through debt covenants), grantors, contributors, or laws or regulations of other governments; or is imposed by law through constitutional provisions.  </w:t>
      </w:r>
    </w:p>
    <w:p w14:paraId="03082E5C" w14:textId="77777777" w:rsidR="00B403ED" w:rsidRPr="0053647C" w:rsidRDefault="00B403ED" w:rsidP="00AA1070">
      <w:pPr>
        <w:widowControl/>
        <w:rPr>
          <w:rFonts w:ascii="Times New Roman" w:hAnsi="Times New Roman"/>
          <w:b/>
          <w:bCs/>
          <w:i/>
          <w:iCs/>
          <w:sz w:val="22"/>
          <w:szCs w:val="22"/>
        </w:rPr>
      </w:pPr>
    </w:p>
    <w:p w14:paraId="03082E5D" w14:textId="77777777" w:rsidR="00B403ED" w:rsidRPr="0053647C" w:rsidRDefault="00B403ED" w:rsidP="00AA1070">
      <w:pPr>
        <w:widowControl/>
        <w:tabs>
          <w:tab w:val="left" w:pos="0"/>
          <w:tab w:val="left" w:pos="547"/>
          <w:tab w:val="left" w:pos="936"/>
          <w:tab w:val="left" w:pos="1260"/>
          <w:tab w:val="left" w:pos="1987"/>
        </w:tabs>
        <w:ind w:left="547"/>
        <w:jc w:val="both"/>
        <w:rPr>
          <w:rFonts w:ascii="Times New Roman" w:hAnsi="Times New Roman"/>
          <w:sz w:val="22"/>
          <w:szCs w:val="22"/>
        </w:rPr>
      </w:pPr>
      <w:r w:rsidRPr="0053647C">
        <w:rPr>
          <w:rFonts w:ascii="Times New Roman" w:hAnsi="Times New Roman"/>
          <w:b/>
          <w:bCs/>
          <w:i/>
          <w:sz w:val="22"/>
          <w:szCs w:val="22"/>
        </w:rPr>
        <w:t>Committed</w:t>
      </w:r>
      <w:r w:rsidR="00D70271" w:rsidRPr="0053647C">
        <w:rPr>
          <w:rFonts w:ascii="Times New Roman" w:hAnsi="Times New Roman"/>
          <w:b/>
          <w:bCs/>
          <w:i/>
          <w:sz w:val="22"/>
          <w:szCs w:val="22"/>
        </w:rPr>
        <w:t xml:space="preserve">  </w:t>
      </w:r>
      <w:r w:rsidR="004962FF" w:rsidRPr="0053647C">
        <w:rPr>
          <w:rFonts w:ascii="Times New Roman" w:hAnsi="Times New Roman"/>
          <w:sz w:val="22"/>
          <w:szCs w:val="22"/>
        </w:rPr>
        <w:t>The Board</w:t>
      </w:r>
      <w:r w:rsidRPr="0053647C">
        <w:rPr>
          <w:rFonts w:ascii="Times New Roman" w:hAnsi="Times New Roman"/>
          <w:sz w:val="22"/>
          <w:szCs w:val="22"/>
        </w:rPr>
        <w:t xml:space="preserve"> can </w:t>
      </w:r>
      <w:r w:rsidRPr="0053647C">
        <w:rPr>
          <w:rFonts w:ascii="Times New Roman" w:hAnsi="Times New Roman"/>
          <w:i/>
          <w:sz w:val="22"/>
          <w:szCs w:val="22"/>
        </w:rPr>
        <w:t>commit</w:t>
      </w:r>
      <w:r w:rsidRPr="0053647C">
        <w:rPr>
          <w:rFonts w:ascii="Times New Roman" w:hAnsi="Times New Roman"/>
          <w:sz w:val="22"/>
          <w:szCs w:val="22"/>
        </w:rPr>
        <w:t xml:space="preserve"> amounts via formal action (resolution). </w:t>
      </w:r>
      <w:r w:rsidR="0030680A" w:rsidRPr="0053647C">
        <w:rPr>
          <w:rFonts w:ascii="Times New Roman" w:hAnsi="Times New Roman"/>
          <w:sz w:val="22"/>
          <w:szCs w:val="22"/>
        </w:rPr>
        <w:t xml:space="preserve"> </w:t>
      </w:r>
      <w:r w:rsidRPr="0053647C">
        <w:rPr>
          <w:rFonts w:ascii="Times New Roman" w:hAnsi="Times New Roman"/>
          <w:sz w:val="22"/>
          <w:szCs w:val="22"/>
        </w:rPr>
        <w:t xml:space="preserve">The </w:t>
      </w:r>
      <w:r w:rsidR="004962FF" w:rsidRPr="0053647C">
        <w:rPr>
          <w:rFonts w:ascii="Times New Roman" w:hAnsi="Times New Roman"/>
          <w:sz w:val="22"/>
          <w:szCs w:val="22"/>
        </w:rPr>
        <w:t>District</w:t>
      </w:r>
      <w:r w:rsidRPr="0053647C">
        <w:rPr>
          <w:rFonts w:ascii="Times New Roman" w:hAnsi="Times New Roman"/>
          <w:sz w:val="22"/>
          <w:szCs w:val="22"/>
        </w:rPr>
        <w:t xml:space="preserve"> must adhere to these commitments unless the </w:t>
      </w:r>
      <w:r w:rsidR="004962FF" w:rsidRPr="0053647C">
        <w:rPr>
          <w:rFonts w:ascii="Times New Roman" w:hAnsi="Times New Roman"/>
          <w:sz w:val="22"/>
          <w:szCs w:val="22"/>
        </w:rPr>
        <w:t>Board</w:t>
      </w:r>
      <w:r w:rsidRPr="0053647C">
        <w:rPr>
          <w:rFonts w:ascii="Times New Roman" w:hAnsi="Times New Roman"/>
          <w:sz w:val="22"/>
          <w:szCs w:val="22"/>
        </w:rPr>
        <w:t xml:space="preserve"> amend</w:t>
      </w:r>
      <w:r w:rsidR="005E260F" w:rsidRPr="0053647C">
        <w:rPr>
          <w:rFonts w:ascii="Times New Roman" w:hAnsi="Times New Roman"/>
          <w:sz w:val="22"/>
          <w:szCs w:val="22"/>
        </w:rPr>
        <w:t>s</w:t>
      </w:r>
      <w:r w:rsidRPr="0053647C">
        <w:rPr>
          <w:rFonts w:ascii="Times New Roman" w:hAnsi="Times New Roman"/>
          <w:sz w:val="22"/>
          <w:szCs w:val="22"/>
        </w:rPr>
        <w:t xml:space="preserve"> the resolution.  Committed fund balance also incorporates contractual obligations to the extent that existing resources in the fund have been specifically committed to satisfy contractual requirements.</w:t>
      </w:r>
    </w:p>
    <w:p w14:paraId="03082E5E" w14:textId="77777777" w:rsidR="0006413F" w:rsidRPr="0053647C" w:rsidRDefault="0006413F" w:rsidP="00AA1070">
      <w:pPr>
        <w:widowControl/>
        <w:tabs>
          <w:tab w:val="left" w:pos="0"/>
          <w:tab w:val="left" w:pos="547"/>
          <w:tab w:val="left" w:pos="936"/>
          <w:tab w:val="left" w:pos="1260"/>
          <w:tab w:val="left" w:pos="1987"/>
        </w:tabs>
        <w:jc w:val="both"/>
        <w:rPr>
          <w:rFonts w:ascii="Times New Roman" w:hAnsi="Times New Roman"/>
          <w:b/>
          <w:bCs/>
          <w:i/>
          <w:iCs/>
          <w:sz w:val="22"/>
          <w:szCs w:val="22"/>
        </w:rPr>
      </w:pPr>
    </w:p>
    <w:p w14:paraId="03082E5F" w14:textId="493F5D34" w:rsidR="00B403ED" w:rsidRPr="0053647C" w:rsidRDefault="00B403ED" w:rsidP="00AA1070">
      <w:pPr>
        <w:widowControl/>
        <w:tabs>
          <w:tab w:val="left" w:pos="0"/>
          <w:tab w:val="left" w:pos="547"/>
          <w:tab w:val="left" w:pos="936"/>
          <w:tab w:val="left" w:pos="1260"/>
          <w:tab w:val="left" w:pos="1987"/>
        </w:tabs>
        <w:ind w:left="547"/>
        <w:jc w:val="both"/>
        <w:rPr>
          <w:rFonts w:ascii="Times New Roman" w:hAnsi="Times New Roman"/>
          <w:sz w:val="22"/>
          <w:szCs w:val="22"/>
        </w:rPr>
      </w:pPr>
      <w:r w:rsidRPr="0053647C">
        <w:rPr>
          <w:rFonts w:ascii="Times New Roman" w:hAnsi="Times New Roman"/>
          <w:b/>
          <w:bCs/>
          <w:i/>
          <w:sz w:val="22"/>
          <w:szCs w:val="22"/>
        </w:rPr>
        <w:t>Assigned</w:t>
      </w:r>
      <w:r w:rsidR="00D70271" w:rsidRPr="0053647C">
        <w:rPr>
          <w:rFonts w:ascii="Times New Roman" w:hAnsi="Times New Roman"/>
          <w:b/>
          <w:bCs/>
          <w:i/>
          <w:sz w:val="22"/>
          <w:szCs w:val="22"/>
        </w:rPr>
        <w:t xml:space="preserve">  </w:t>
      </w:r>
      <w:r w:rsidRPr="0053647C">
        <w:rPr>
          <w:rFonts w:ascii="Times New Roman" w:hAnsi="Times New Roman"/>
          <w:sz w:val="22"/>
          <w:szCs w:val="22"/>
        </w:rPr>
        <w:t xml:space="preserve">Assigned fund balances are intended for specific purposes but do not meet the criteria to be classified as </w:t>
      </w:r>
      <w:r w:rsidRPr="0053647C">
        <w:rPr>
          <w:rFonts w:ascii="Times New Roman" w:hAnsi="Times New Roman"/>
          <w:i/>
          <w:sz w:val="22"/>
          <w:szCs w:val="22"/>
        </w:rPr>
        <w:t>restricted</w:t>
      </w:r>
      <w:r w:rsidRPr="0053647C">
        <w:rPr>
          <w:rFonts w:ascii="Times New Roman" w:hAnsi="Times New Roman"/>
          <w:sz w:val="22"/>
          <w:szCs w:val="22"/>
        </w:rPr>
        <w:t xml:space="preserve"> or </w:t>
      </w:r>
      <w:r w:rsidRPr="0053647C">
        <w:rPr>
          <w:rFonts w:ascii="Times New Roman" w:hAnsi="Times New Roman"/>
          <w:i/>
          <w:sz w:val="22"/>
          <w:szCs w:val="22"/>
        </w:rPr>
        <w:t>committed</w:t>
      </w:r>
      <w:r w:rsidRPr="0053647C">
        <w:rPr>
          <w:rFonts w:ascii="Times New Roman" w:hAnsi="Times New Roman"/>
          <w:sz w:val="22"/>
          <w:szCs w:val="22"/>
        </w:rPr>
        <w:t>.</w:t>
      </w:r>
      <w:r w:rsidR="0030680A" w:rsidRPr="0053647C">
        <w:rPr>
          <w:rFonts w:ascii="Times New Roman" w:hAnsi="Times New Roman"/>
          <w:sz w:val="22"/>
          <w:szCs w:val="22"/>
        </w:rPr>
        <w:t xml:space="preserve"> </w:t>
      </w:r>
      <w:r w:rsidR="007E4303" w:rsidRPr="0053647C">
        <w:rPr>
          <w:rFonts w:ascii="Times New Roman" w:hAnsi="Times New Roman"/>
          <w:sz w:val="22"/>
          <w:szCs w:val="22"/>
        </w:rPr>
        <w:t>For regulatory purposes, assigned fund balance in the general fund is limited to encumbrances outstanding at year end.</w:t>
      </w:r>
    </w:p>
    <w:p w14:paraId="03082E60" w14:textId="77777777" w:rsidR="00B403ED" w:rsidRPr="0053647C" w:rsidRDefault="00B403ED" w:rsidP="00AA1070">
      <w:pPr>
        <w:widowControl/>
        <w:rPr>
          <w:rFonts w:ascii="Times New Roman" w:hAnsi="Times New Roman"/>
          <w:b/>
          <w:bCs/>
          <w:i/>
          <w:iCs/>
          <w:sz w:val="22"/>
          <w:szCs w:val="22"/>
        </w:rPr>
      </w:pPr>
    </w:p>
    <w:p w14:paraId="03082E61" w14:textId="77777777" w:rsidR="00B403ED" w:rsidRPr="0053647C" w:rsidRDefault="00B403ED" w:rsidP="00AA1070">
      <w:pPr>
        <w:widowControl/>
        <w:tabs>
          <w:tab w:val="left" w:pos="0"/>
          <w:tab w:val="left" w:pos="547"/>
          <w:tab w:val="left" w:pos="936"/>
          <w:tab w:val="left" w:pos="1260"/>
          <w:tab w:val="left" w:pos="1987"/>
        </w:tabs>
        <w:ind w:left="547"/>
        <w:jc w:val="both"/>
        <w:rPr>
          <w:rFonts w:ascii="Times New Roman" w:hAnsi="Times New Roman"/>
          <w:sz w:val="22"/>
          <w:szCs w:val="22"/>
        </w:rPr>
      </w:pPr>
      <w:r w:rsidRPr="0053647C">
        <w:rPr>
          <w:rFonts w:ascii="Times New Roman" w:hAnsi="Times New Roman"/>
          <w:b/>
          <w:bCs/>
          <w:i/>
          <w:sz w:val="22"/>
          <w:szCs w:val="22"/>
        </w:rPr>
        <w:t>Unassigne</w:t>
      </w:r>
      <w:r w:rsidR="00D70271" w:rsidRPr="0053647C">
        <w:rPr>
          <w:rFonts w:ascii="Times New Roman" w:hAnsi="Times New Roman"/>
          <w:b/>
          <w:bCs/>
          <w:i/>
          <w:sz w:val="22"/>
          <w:szCs w:val="22"/>
        </w:rPr>
        <w:t xml:space="preserve">d  </w:t>
      </w:r>
      <w:r w:rsidRPr="0053647C">
        <w:rPr>
          <w:rFonts w:ascii="Times New Roman" w:hAnsi="Times New Roman"/>
          <w:sz w:val="22"/>
          <w:szCs w:val="22"/>
        </w:rPr>
        <w:t xml:space="preserve">Unassigned fund balance is the residual classification for the general fund and includes amounts not included in the other classifications. </w:t>
      </w:r>
      <w:r w:rsidR="0030680A" w:rsidRPr="0053647C">
        <w:rPr>
          <w:rFonts w:ascii="Times New Roman" w:hAnsi="Times New Roman"/>
          <w:sz w:val="22"/>
          <w:szCs w:val="22"/>
        </w:rPr>
        <w:t xml:space="preserve"> </w:t>
      </w:r>
      <w:r w:rsidRPr="0053647C">
        <w:rPr>
          <w:rFonts w:ascii="Times New Roman" w:hAnsi="Times New Roman"/>
          <w:sz w:val="22"/>
          <w:szCs w:val="22"/>
        </w:rPr>
        <w:t xml:space="preserve">In other governmental funds, the unassigned classification is used only to report a deficit balance. </w:t>
      </w:r>
    </w:p>
    <w:p w14:paraId="03082E62" w14:textId="77777777" w:rsidR="00B403ED" w:rsidRPr="0053647C" w:rsidRDefault="00B403ED" w:rsidP="00AA1070">
      <w:pPr>
        <w:widowControl/>
        <w:jc w:val="both"/>
        <w:rPr>
          <w:rFonts w:ascii="Times New Roman" w:hAnsi="Times New Roman"/>
          <w:sz w:val="22"/>
          <w:szCs w:val="22"/>
        </w:rPr>
      </w:pPr>
    </w:p>
    <w:p w14:paraId="03082E63" w14:textId="7CD6EEF5" w:rsidR="00B403ED" w:rsidRPr="0053647C" w:rsidRDefault="00B403ED" w:rsidP="00AA1070">
      <w:pPr>
        <w:widowControl/>
        <w:jc w:val="both"/>
        <w:rPr>
          <w:rFonts w:ascii="Times New Roman" w:hAnsi="Times New Roman"/>
          <w:sz w:val="22"/>
          <w:szCs w:val="22"/>
        </w:rPr>
      </w:pPr>
      <w:r w:rsidRPr="0053647C">
        <w:rPr>
          <w:rFonts w:ascii="Times New Roman" w:hAnsi="Times New Roman"/>
          <w:sz w:val="22"/>
          <w:szCs w:val="22"/>
        </w:rPr>
        <w:t xml:space="preserve">The </w:t>
      </w:r>
      <w:r w:rsidR="004962FF" w:rsidRPr="0053647C">
        <w:rPr>
          <w:rFonts w:ascii="Times New Roman" w:hAnsi="Times New Roman"/>
          <w:sz w:val="22"/>
          <w:szCs w:val="22"/>
        </w:rPr>
        <w:t>District</w:t>
      </w:r>
      <w:r w:rsidRPr="0053647C">
        <w:rPr>
          <w:rFonts w:ascii="Times New Roman" w:hAnsi="Times New Roman"/>
          <w:sz w:val="22"/>
          <w:szCs w:val="22"/>
        </w:rPr>
        <w:t xml:space="preserve"> applies restricted resources first when expenditures are incurred for purposes for which either restricted or unrestricted (committed, assigned, and unassigned) amounts are available. </w:t>
      </w:r>
      <w:r w:rsidR="0030680A" w:rsidRPr="0053647C">
        <w:rPr>
          <w:rFonts w:ascii="Times New Roman" w:hAnsi="Times New Roman"/>
          <w:sz w:val="22"/>
          <w:szCs w:val="22"/>
        </w:rPr>
        <w:t xml:space="preserve"> </w:t>
      </w:r>
      <w:r w:rsidRPr="0053647C">
        <w:rPr>
          <w:rFonts w:ascii="Times New Roman" w:hAnsi="Times New Roman"/>
          <w:sz w:val="22"/>
          <w:szCs w:val="22"/>
        </w:rPr>
        <w:t>Similarly, within unrestricted fund balance, committed amounts are reduced first followed by assigned, and then unassigned amounts when expenditures are incurred for purposes for which amounts in any of the unrestricted fund balance classifications could be used.</w:t>
      </w:r>
    </w:p>
    <w:p w14:paraId="5C9A311A" w14:textId="6754FC13" w:rsidR="00D478F6" w:rsidRPr="0053647C" w:rsidRDefault="00D478F6" w:rsidP="00AA1070">
      <w:pPr>
        <w:widowControl/>
        <w:jc w:val="both"/>
        <w:rPr>
          <w:rFonts w:ascii="Times New Roman" w:hAnsi="Times New Roman"/>
          <w:sz w:val="22"/>
          <w:szCs w:val="22"/>
        </w:rPr>
      </w:pPr>
    </w:p>
    <w:p w14:paraId="42574BA1" w14:textId="1A63D07E" w:rsidR="00D478F6" w:rsidRDefault="00D478F6" w:rsidP="00AA1070">
      <w:pPr>
        <w:widowControl/>
        <w:jc w:val="both"/>
        <w:rPr>
          <w:rFonts w:ascii="Times New Roman" w:hAnsi="Times New Roman"/>
          <w:sz w:val="22"/>
          <w:szCs w:val="22"/>
        </w:rPr>
      </w:pPr>
      <w:r w:rsidRPr="0053647C">
        <w:rPr>
          <w:rFonts w:ascii="Times New Roman" w:hAnsi="Times New Roman"/>
          <w:sz w:val="22"/>
          <w:szCs w:val="22"/>
        </w:rPr>
        <w:t xml:space="preserve">For regulatory purposes, limited disclosure related to fund balance is included in Note </w:t>
      </w:r>
      <w:r w:rsidRPr="00A764E2">
        <w:rPr>
          <w:rFonts w:ascii="Times New Roman" w:hAnsi="Times New Roman"/>
          <w:sz w:val="22"/>
          <w:szCs w:val="22"/>
          <w:highlight w:val="green"/>
        </w:rPr>
        <w:t>18</w:t>
      </w:r>
      <w:r w:rsidRPr="0053647C">
        <w:rPr>
          <w:rFonts w:ascii="Times New Roman" w:hAnsi="Times New Roman"/>
          <w:sz w:val="22"/>
          <w:szCs w:val="22"/>
        </w:rPr>
        <w:t>.</w:t>
      </w:r>
      <w:r w:rsidRPr="00E530EE">
        <w:rPr>
          <w:rFonts w:ascii="Times New Roman" w:hAnsi="Times New Roman"/>
          <w:sz w:val="22"/>
          <w:szCs w:val="22"/>
        </w:rPr>
        <w:t xml:space="preserve">  </w:t>
      </w:r>
      <w:r w:rsidRPr="00E530EE">
        <w:rPr>
          <w:rFonts w:ascii="Times New Roman" w:hAnsi="Times New Roman"/>
          <w:sz w:val="22"/>
          <w:szCs w:val="22"/>
          <w:highlight w:val="yellow"/>
        </w:rPr>
        <w:t>(update note number as needed)</w:t>
      </w:r>
    </w:p>
    <w:p w14:paraId="3874A945" w14:textId="77777777" w:rsidR="00C102A4" w:rsidRDefault="00C102A4" w:rsidP="00AA1070">
      <w:pPr>
        <w:widowControl/>
        <w:tabs>
          <w:tab w:val="left" w:pos="0"/>
          <w:tab w:val="left" w:pos="547"/>
          <w:tab w:val="left" w:pos="936"/>
          <w:tab w:val="left" w:pos="1440"/>
          <w:tab w:val="left" w:pos="1987"/>
        </w:tabs>
        <w:jc w:val="both"/>
        <w:rPr>
          <w:rFonts w:ascii="Times New Roman" w:hAnsi="Times New Roman"/>
          <w:b/>
          <w:bCs/>
          <w:sz w:val="22"/>
          <w:szCs w:val="22"/>
        </w:rPr>
      </w:pPr>
    </w:p>
    <w:p w14:paraId="7EB541FD" w14:textId="77777777" w:rsidR="00C102A4" w:rsidRDefault="00C102A4" w:rsidP="00AA1070">
      <w:pPr>
        <w:widowControl/>
        <w:tabs>
          <w:tab w:val="left" w:pos="0"/>
          <w:tab w:val="left" w:pos="547"/>
          <w:tab w:val="left" w:pos="936"/>
          <w:tab w:val="left" w:pos="1440"/>
          <w:tab w:val="left" w:pos="1987"/>
        </w:tabs>
        <w:jc w:val="both"/>
        <w:rPr>
          <w:rFonts w:ascii="Times New Roman" w:hAnsi="Times New Roman"/>
          <w:b/>
          <w:bCs/>
          <w:sz w:val="22"/>
          <w:szCs w:val="22"/>
        </w:rPr>
      </w:pPr>
    </w:p>
    <w:p w14:paraId="03082E64" w14:textId="1FEA6870" w:rsidR="0006413F" w:rsidRPr="007E4303" w:rsidRDefault="0006413F" w:rsidP="00AA1070">
      <w:pPr>
        <w:widowControl/>
        <w:tabs>
          <w:tab w:val="left" w:pos="0"/>
          <w:tab w:val="left" w:pos="547"/>
          <w:tab w:val="left" w:pos="936"/>
          <w:tab w:val="left" w:pos="1440"/>
          <w:tab w:val="left" w:pos="1987"/>
        </w:tabs>
        <w:jc w:val="both"/>
        <w:rPr>
          <w:rFonts w:ascii="Times New Roman" w:hAnsi="Times New Roman"/>
          <w:b/>
          <w:bCs/>
          <w:sz w:val="22"/>
          <w:szCs w:val="22"/>
        </w:rPr>
      </w:pPr>
      <w:r w:rsidRPr="007E4303">
        <w:rPr>
          <w:rFonts w:ascii="Times New Roman" w:hAnsi="Times New Roman"/>
          <w:b/>
          <w:bCs/>
          <w:sz w:val="22"/>
          <w:szCs w:val="22"/>
        </w:rPr>
        <w:t>Note 3 – Compliance</w:t>
      </w:r>
    </w:p>
    <w:p w14:paraId="03082E65" w14:textId="77777777" w:rsidR="0006413F" w:rsidRPr="007E4303" w:rsidRDefault="0006413F" w:rsidP="00AA1070">
      <w:pPr>
        <w:widowControl/>
        <w:tabs>
          <w:tab w:val="left" w:pos="0"/>
          <w:tab w:val="left" w:pos="547"/>
          <w:tab w:val="left" w:pos="936"/>
          <w:tab w:val="left" w:pos="1440"/>
          <w:tab w:val="left" w:pos="1987"/>
        </w:tabs>
        <w:jc w:val="both"/>
        <w:rPr>
          <w:rFonts w:ascii="Times New Roman" w:hAnsi="Times New Roman"/>
          <w:b/>
          <w:bCs/>
          <w:sz w:val="22"/>
          <w:szCs w:val="22"/>
        </w:rPr>
      </w:pPr>
    </w:p>
    <w:p w14:paraId="03082E66" w14:textId="77777777" w:rsidR="0006413F" w:rsidRPr="007E4303" w:rsidRDefault="0006413F"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7E4303">
        <w:rPr>
          <w:rFonts w:ascii="Times New Roman" w:hAnsi="Times New Roman"/>
          <w:i/>
          <w:sz w:val="22"/>
          <w:szCs w:val="22"/>
          <w:highlight w:val="yellow"/>
        </w:rPr>
        <w:t xml:space="preserve">Disclose any </w:t>
      </w:r>
      <w:r w:rsidRPr="007E4303">
        <w:rPr>
          <w:rFonts w:ascii="Times New Roman" w:hAnsi="Times New Roman"/>
          <w:i/>
          <w:sz w:val="22"/>
          <w:szCs w:val="22"/>
          <w:highlight w:val="yellow"/>
          <w:u w:val="single"/>
        </w:rPr>
        <w:t>material</w:t>
      </w:r>
      <w:r w:rsidRPr="007E4303">
        <w:rPr>
          <w:rFonts w:ascii="Times New Roman" w:hAnsi="Times New Roman"/>
          <w:i/>
          <w:sz w:val="22"/>
          <w:szCs w:val="22"/>
          <w:highlight w:val="yellow"/>
        </w:rPr>
        <w:t xml:space="preserve"> budgetary violations here.  The disclosures here should be brief.  For example: </w:t>
      </w:r>
    </w:p>
    <w:p w14:paraId="03082E67" w14:textId="77777777" w:rsidR="0006413F" w:rsidRPr="007E4303" w:rsidRDefault="0006413F"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03082E68" w14:textId="77777777" w:rsidR="0006413F" w:rsidRPr="007E4303" w:rsidRDefault="0006413F"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sz w:val="22"/>
          <w:szCs w:val="22"/>
          <w:highlight w:val="green"/>
        </w:rPr>
        <w:t xml:space="preserve">Contrary to Ohio law, budgetary expenditures exceeded appropriation authority in the ABC fund by $XXX for the year ended December 31, 20CY.  Also contrary to Ohio law, </w:t>
      </w:r>
      <w:proofErr w:type="gramStart"/>
      <w:r w:rsidRPr="007E4303">
        <w:rPr>
          <w:rFonts w:ascii="Times New Roman" w:hAnsi="Times New Roman"/>
          <w:sz w:val="22"/>
          <w:szCs w:val="22"/>
          <w:highlight w:val="green"/>
        </w:rPr>
        <w:t>at</w:t>
      </w:r>
      <w:proofErr w:type="gramEnd"/>
      <w:r w:rsidRPr="007E4303">
        <w:rPr>
          <w:rFonts w:ascii="Times New Roman" w:hAnsi="Times New Roman"/>
          <w:sz w:val="22"/>
          <w:szCs w:val="22"/>
          <w:highlight w:val="green"/>
        </w:rPr>
        <w:t xml:space="preserve"> December 31, 20CY, the XYZ fund had a cash deficit balance of $XXX. </w:t>
      </w:r>
    </w:p>
    <w:p w14:paraId="03082E69" w14:textId="77777777" w:rsidR="0006413F" w:rsidRPr="007E4303" w:rsidRDefault="0006413F" w:rsidP="00AA1070">
      <w:pPr>
        <w:widowControl/>
        <w:tabs>
          <w:tab w:val="left" w:pos="0"/>
          <w:tab w:val="left" w:pos="547"/>
          <w:tab w:val="left" w:pos="936"/>
          <w:tab w:val="left" w:pos="1440"/>
          <w:tab w:val="left" w:pos="1987"/>
        </w:tabs>
        <w:jc w:val="both"/>
        <w:rPr>
          <w:rFonts w:ascii="Times New Roman" w:hAnsi="Times New Roman"/>
          <w:b/>
          <w:bCs/>
          <w:sz w:val="22"/>
          <w:szCs w:val="22"/>
        </w:rPr>
      </w:pPr>
    </w:p>
    <w:p w14:paraId="03082E6A" w14:textId="77777777" w:rsidR="0006413F" w:rsidRPr="007E4303" w:rsidRDefault="0006413F" w:rsidP="00AA1070">
      <w:pPr>
        <w:widowControl/>
        <w:tabs>
          <w:tab w:val="left" w:pos="0"/>
          <w:tab w:val="left" w:pos="547"/>
          <w:tab w:val="left" w:pos="936"/>
          <w:tab w:val="left" w:pos="1440"/>
          <w:tab w:val="left" w:pos="1987"/>
        </w:tabs>
        <w:jc w:val="both"/>
        <w:rPr>
          <w:rFonts w:ascii="Times New Roman" w:hAnsi="Times New Roman"/>
          <w:b/>
          <w:bCs/>
          <w:sz w:val="22"/>
          <w:szCs w:val="22"/>
        </w:rPr>
      </w:pPr>
    </w:p>
    <w:p w14:paraId="03082E6B" w14:textId="77777777" w:rsidR="0006413F" w:rsidRPr="007E4303" w:rsidRDefault="0006413F" w:rsidP="00AA1070">
      <w:pPr>
        <w:widowControl/>
        <w:tabs>
          <w:tab w:val="left" w:pos="0"/>
          <w:tab w:val="left" w:pos="547"/>
          <w:tab w:val="left" w:pos="936"/>
          <w:tab w:val="left" w:pos="1440"/>
          <w:tab w:val="left" w:pos="1987"/>
        </w:tabs>
        <w:jc w:val="both"/>
        <w:rPr>
          <w:rFonts w:ascii="Times New Roman" w:hAnsi="Times New Roman"/>
          <w:sz w:val="22"/>
          <w:szCs w:val="22"/>
        </w:rPr>
      </w:pPr>
      <w:r w:rsidRPr="007E4303">
        <w:rPr>
          <w:rFonts w:ascii="Times New Roman" w:hAnsi="Times New Roman"/>
          <w:b/>
          <w:bCs/>
          <w:sz w:val="22"/>
          <w:szCs w:val="22"/>
        </w:rPr>
        <w:t>Note 4 – Budgetary Activity</w:t>
      </w:r>
    </w:p>
    <w:p w14:paraId="03082E6C" w14:textId="77777777" w:rsidR="0006413F" w:rsidRPr="007E4303" w:rsidRDefault="0006413F"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color w:val="FF0000"/>
          <w:sz w:val="22"/>
          <w:szCs w:val="22"/>
          <w:highlight w:val="yellow"/>
        </w:rPr>
      </w:pPr>
    </w:p>
    <w:p w14:paraId="03082E6D" w14:textId="77777777" w:rsidR="0006413F" w:rsidRPr="007E4303" w:rsidRDefault="0006413F"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sz w:val="22"/>
          <w:szCs w:val="22"/>
        </w:rPr>
        <w:t>Budgetary activity for the year ending December 31, 20</w:t>
      </w:r>
      <w:r w:rsidRPr="007E4303">
        <w:rPr>
          <w:rFonts w:ascii="Times New Roman" w:hAnsi="Times New Roman"/>
          <w:sz w:val="22"/>
          <w:szCs w:val="22"/>
          <w:highlight w:val="green"/>
        </w:rPr>
        <w:t>CY</w:t>
      </w:r>
      <w:r w:rsidR="00473E9A" w:rsidRPr="007E4303">
        <w:rPr>
          <w:rFonts w:ascii="Times New Roman" w:hAnsi="Times New Roman"/>
          <w:sz w:val="22"/>
          <w:szCs w:val="22"/>
        </w:rPr>
        <w:t>,</w:t>
      </w:r>
      <w:r w:rsidRPr="007E4303">
        <w:rPr>
          <w:rFonts w:ascii="Times New Roman" w:hAnsi="Times New Roman"/>
          <w:sz w:val="22"/>
          <w:szCs w:val="22"/>
        </w:rPr>
        <w:t xml:space="preserve"> follows:</w:t>
      </w:r>
    </w:p>
    <w:p w14:paraId="03082E6E" w14:textId="77777777" w:rsidR="0006413F" w:rsidRPr="007E4303" w:rsidRDefault="0006413F"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bookmarkStart w:id="6" w:name="_MON_1544467105"/>
    <w:bookmarkEnd w:id="6"/>
    <w:p w14:paraId="03082E6F" w14:textId="288CD4F2" w:rsidR="00FB5373" w:rsidRPr="007E4303" w:rsidRDefault="004E7F1C" w:rsidP="00AA1070">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7E4303">
        <w:rPr>
          <w:rFonts w:ascii="Times New Roman" w:hAnsi="Times New Roman"/>
          <w:sz w:val="22"/>
          <w:szCs w:val="22"/>
          <w:highlight w:val="green"/>
        </w:rPr>
        <w:object w:dxaOrig="6382" w:dyaOrig="2408" w14:anchorId="03082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18pt;height:120pt" o:ole="" o:preferrelative="f">
            <v:imagedata r:id="rId13" o:title=""/>
            <o:lock v:ext="edit" aspectratio="f"/>
          </v:shape>
          <o:OLEObject Type="Embed" ProgID="Excel.Sheet.8" ShapeID="_x0000_i1035" DrawAspect="Content" ObjectID="_1829071869" r:id="rId14"/>
        </w:object>
      </w:r>
    </w:p>
    <w:p w14:paraId="03082E70" w14:textId="77777777" w:rsidR="00153B59" w:rsidRPr="007E4303" w:rsidRDefault="00153B59" w:rsidP="00AA1070">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p>
    <w:p w14:paraId="20FEDA14" w14:textId="17F8DE9C" w:rsidR="003D0034" w:rsidRPr="007E4303" w:rsidRDefault="007243A1" w:rsidP="003D0034">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7E4303">
        <w:rPr>
          <w:rFonts w:ascii="Times New Roman" w:hAnsi="Times New Roman"/>
          <w:sz w:val="22"/>
          <w:szCs w:val="22"/>
          <w:highlight w:val="green"/>
        </w:rPr>
        <w:object w:dxaOrig="6382" w:dyaOrig="2139" w14:anchorId="11FFE4F2">
          <v:shape id="_x0000_i1043" type="#_x0000_t75" style="width:316.8pt;height:108.6pt" o:ole="" o:preferrelative="f">
            <v:imagedata r:id="rId15" o:title=""/>
            <o:lock v:ext="edit" aspectratio="f"/>
          </v:shape>
          <o:OLEObject Type="Embed" ProgID="Excel.Sheet.8" ShapeID="_x0000_i1043" DrawAspect="Content" ObjectID="_1829071870" r:id="rId16"/>
        </w:object>
      </w:r>
    </w:p>
    <w:p w14:paraId="6D87F725" w14:textId="77777777" w:rsidR="003D0034" w:rsidRDefault="003D0034" w:rsidP="00AA1070">
      <w:pPr>
        <w:widowControl/>
        <w:shd w:val="clear" w:color="auto" w:fill="FFFFFD"/>
        <w:autoSpaceDE/>
        <w:autoSpaceDN/>
        <w:adjustRightInd/>
        <w:jc w:val="both"/>
        <w:rPr>
          <w:rFonts w:ascii="Times New Roman" w:hAnsi="Times New Roman"/>
          <w:sz w:val="22"/>
          <w:szCs w:val="22"/>
        </w:rPr>
      </w:pPr>
    </w:p>
    <w:p w14:paraId="03082E73" w14:textId="461D4FB7" w:rsidR="0006413F" w:rsidRPr="007E4303" w:rsidRDefault="0006413F" w:rsidP="00AA1070">
      <w:pPr>
        <w:widowControl/>
        <w:shd w:val="clear" w:color="auto" w:fill="FFFFFD"/>
        <w:autoSpaceDE/>
        <w:autoSpaceDN/>
        <w:adjustRightInd/>
        <w:jc w:val="both"/>
        <w:rPr>
          <w:rFonts w:ascii="Times New Roman" w:hAnsi="Times New Roman"/>
          <w:sz w:val="22"/>
          <w:szCs w:val="22"/>
        </w:rPr>
      </w:pPr>
      <w:r w:rsidRPr="007E4303">
        <w:rPr>
          <w:rFonts w:ascii="Times New Roman" w:hAnsi="Times New Roman"/>
          <w:i/>
          <w:iCs/>
          <w:sz w:val="22"/>
          <w:szCs w:val="22"/>
          <w:shd w:val="clear" w:color="auto" w:fill="FFFF00"/>
        </w:rPr>
        <w:t>(Note: The above is an embedded Excel Spreadsheet.  Double-click to edit.  Do not enter $ signs.)</w:t>
      </w:r>
    </w:p>
    <w:p w14:paraId="03082E74" w14:textId="77777777" w:rsidR="0006413F" w:rsidRPr="007E4303" w:rsidRDefault="0006413F" w:rsidP="00AA1070">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p>
    <w:p w14:paraId="03082E75" w14:textId="77777777" w:rsidR="0006413F" w:rsidRPr="007E4303" w:rsidRDefault="0006413F" w:rsidP="00AA1070">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r w:rsidRPr="007E4303">
        <w:rPr>
          <w:rFonts w:ascii="Times New Roman" w:hAnsi="Times New Roman"/>
          <w:i/>
          <w:iCs/>
          <w:sz w:val="22"/>
          <w:szCs w:val="22"/>
          <w:shd w:val="clear" w:color="auto" w:fill="FFFF00"/>
        </w:rPr>
        <w:t xml:space="preserve">(Insert the following in the above tables: </w:t>
      </w:r>
    </w:p>
    <w:p w14:paraId="03082E76" w14:textId="77777777" w:rsidR="0006413F" w:rsidRPr="007E4303" w:rsidRDefault="0006413F" w:rsidP="00AA1070">
      <w:pPr>
        <w:pStyle w:val="ListParagraph"/>
        <w:widowControl/>
        <w:numPr>
          <w:ilvl w:val="0"/>
          <w:numId w:val="38"/>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i/>
          <w:iCs/>
          <w:sz w:val="22"/>
          <w:szCs w:val="22"/>
          <w:shd w:val="clear" w:color="auto" w:fill="FFFF00"/>
        </w:rPr>
        <w:t>Budgetary Receipts from the Certificate of Estimated Revenues (Total Available Resources less Unencumbered Fund Balance).</w:t>
      </w:r>
    </w:p>
    <w:p w14:paraId="03082E77" w14:textId="77777777" w:rsidR="0006413F" w:rsidRPr="007E4303" w:rsidRDefault="0006413F" w:rsidP="00AA1070">
      <w:pPr>
        <w:pStyle w:val="ListParagraph"/>
        <w:widowControl/>
        <w:numPr>
          <w:ilvl w:val="0"/>
          <w:numId w:val="38"/>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i/>
          <w:iCs/>
          <w:sz w:val="22"/>
          <w:szCs w:val="22"/>
          <w:shd w:val="clear" w:color="auto" w:fill="FFFF00"/>
        </w:rPr>
        <w:t>Actual Receipts from the Financial Statements</w:t>
      </w:r>
    </w:p>
    <w:p w14:paraId="03082E78" w14:textId="77777777" w:rsidR="0006413F" w:rsidRPr="007E4303" w:rsidRDefault="0006413F" w:rsidP="00AA1070">
      <w:pPr>
        <w:pStyle w:val="ListParagraph"/>
        <w:widowControl/>
        <w:numPr>
          <w:ilvl w:val="0"/>
          <w:numId w:val="38"/>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i/>
          <w:iCs/>
          <w:sz w:val="22"/>
          <w:szCs w:val="22"/>
          <w:shd w:val="clear" w:color="auto" w:fill="FFFF00"/>
        </w:rPr>
        <w:t xml:space="preserve">Appropriation Authority from the approved Appropriation Resolution and any amendments made during the period plus Prior Year Carryover Encumbrances. </w:t>
      </w:r>
    </w:p>
    <w:p w14:paraId="03082E7C" w14:textId="4F42AC0A" w:rsidR="00AA1070" w:rsidRPr="007E4303" w:rsidRDefault="0006413F" w:rsidP="007E4303">
      <w:pPr>
        <w:pStyle w:val="ListParagraph"/>
        <w:widowControl/>
        <w:numPr>
          <w:ilvl w:val="0"/>
          <w:numId w:val="38"/>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i/>
          <w:iCs/>
          <w:sz w:val="22"/>
          <w:szCs w:val="22"/>
          <w:shd w:val="clear" w:color="auto" w:fill="FFFF00"/>
        </w:rPr>
        <w:t>Budgetary Expenditures from the Financial Statements plus Outstanding Encumbrances at Year End.)</w:t>
      </w:r>
    </w:p>
    <w:p w14:paraId="1EB18AEE" w14:textId="77777777" w:rsidR="00B1633A" w:rsidRDefault="00B1633A"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21AE80E2" w14:textId="77777777" w:rsidR="00B1633A" w:rsidRDefault="00B1633A"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03082E7E" w14:textId="7228C8DB" w:rsidR="0006413F" w:rsidRPr="007E4303" w:rsidRDefault="0006413F"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7E4303">
        <w:rPr>
          <w:rFonts w:ascii="Times New Roman" w:hAnsi="Times New Roman"/>
          <w:b/>
          <w:bCs/>
          <w:sz w:val="22"/>
          <w:szCs w:val="22"/>
        </w:rPr>
        <w:t>Note 5 – Deposits and Investments</w:t>
      </w:r>
    </w:p>
    <w:p w14:paraId="03082E7F" w14:textId="41409816" w:rsidR="003747DB" w:rsidRDefault="003747DB" w:rsidP="003715F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5F0C2F5" w14:textId="77777777" w:rsidR="003715FB" w:rsidRPr="00C60643" w:rsidRDefault="003715FB" w:rsidP="003715F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C60643">
        <w:rPr>
          <w:rFonts w:ascii="Times New Roman" w:hAnsi="Times New Roman"/>
          <w:sz w:val="22"/>
          <w:szCs w:val="22"/>
        </w:rPr>
        <w:t xml:space="preserve">The </w:t>
      </w:r>
      <w:proofErr w:type="gramStart"/>
      <w:r w:rsidRPr="00C60643">
        <w:rPr>
          <w:rFonts w:ascii="Times New Roman" w:hAnsi="Times New Roman"/>
          <w:sz w:val="22"/>
          <w:szCs w:val="22"/>
        </w:rPr>
        <w:t>District</w:t>
      </w:r>
      <w:proofErr w:type="gramEnd"/>
      <w:r w:rsidRPr="00C60643">
        <w:rPr>
          <w:rFonts w:ascii="Times New Roman" w:hAnsi="Times New Roman"/>
          <w:sz w:val="22"/>
          <w:szCs w:val="22"/>
        </w:rPr>
        <w:t xml:space="preserve"> maintains </w:t>
      </w:r>
      <w:proofErr w:type="gramStart"/>
      <w:r w:rsidRPr="00C60643">
        <w:rPr>
          <w:rFonts w:ascii="Times New Roman" w:hAnsi="Times New Roman"/>
          <w:sz w:val="22"/>
          <w:szCs w:val="22"/>
        </w:rPr>
        <w:t>a deposit</w:t>
      </w:r>
      <w:r>
        <w:rPr>
          <w:rFonts w:ascii="Times New Roman" w:hAnsi="Times New Roman"/>
          <w:sz w:val="22"/>
          <w:szCs w:val="22"/>
        </w:rPr>
        <w:t>s</w:t>
      </w:r>
      <w:proofErr w:type="gramEnd"/>
      <w:r w:rsidRPr="00C60643">
        <w:rPr>
          <w:rFonts w:ascii="Times New Roman" w:hAnsi="Times New Roman"/>
          <w:sz w:val="22"/>
          <w:szCs w:val="22"/>
        </w:rPr>
        <w:t xml:space="preserve"> and investments pool all funds use.  The Ohio Revised Code prescribes allowable deposits and investments.  The carrying </w:t>
      </w:r>
      <w:proofErr w:type="gramStart"/>
      <w:r w:rsidRPr="00C60643">
        <w:rPr>
          <w:rFonts w:ascii="Times New Roman" w:hAnsi="Times New Roman"/>
          <w:sz w:val="22"/>
          <w:szCs w:val="22"/>
        </w:rPr>
        <w:t>amount</w:t>
      </w:r>
      <w:proofErr w:type="gramEnd"/>
      <w:r w:rsidRPr="00C60643">
        <w:rPr>
          <w:rFonts w:ascii="Times New Roman" w:hAnsi="Times New Roman"/>
          <w:sz w:val="22"/>
          <w:szCs w:val="22"/>
        </w:rPr>
        <w:t xml:space="preserve"> of deposits and investments </w:t>
      </w:r>
      <w:proofErr w:type="gramStart"/>
      <w:r w:rsidRPr="00C60643">
        <w:rPr>
          <w:rFonts w:ascii="Times New Roman" w:hAnsi="Times New Roman"/>
          <w:sz w:val="22"/>
          <w:szCs w:val="22"/>
        </w:rPr>
        <w:t>at</w:t>
      </w:r>
      <w:proofErr w:type="gramEnd"/>
      <w:r w:rsidRPr="00C60643">
        <w:rPr>
          <w:rFonts w:ascii="Times New Roman" w:hAnsi="Times New Roman"/>
          <w:sz w:val="22"/>
          <w:szCs w:val="22"/>
        </w:rPr>
        <w:t xml:space="preserve"> December 31 was as follows:</w:t>
      </w:r>
    </w:p>
    <w:p w14:paraId="7073F08A" w14:textId="77777777" w:rsidR="003715FB" w:rsidRPr="00C60643" w:rsidRDefault="003715FB" w:rsidP="003715FB">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bookmarkStart w:id="7" w:name="_MON_1515927297"/>
    <w:bookmarkEnd w:id="7"/>
    <w:p w14:paraId="64C5084C" w14:textId="77777777" w:rsidR="00B609DD" w:rsidRPr="00C60643" w:rsidRDefault="00B609DD" w:rsidP="00B609DD">
      <w:pPr>
        <w:widowControl/>
        <w:tabs>
          <w:tab w:val="left" w:pos="547"/>
          <w:tab w:val="left" w:pos="907"/>
          <w:tab w:val="left" w:pos="1440"/>
          <w:tab w:val="left" w:pos="1987"/>
          <w:tab w:val="right" w:pos="4950"/>
          <w:tab w:val="right" w:pos="6390"/>
          <w:tab w:val="right" w:pos="7830"/>
          <w:tab w:val="right" w:pos="9270"/>
        </w:tabs>
        <w:ind w:left="540"/>
        <w:jc w:val="center"/>
        <w:rPr>
          <w:rFonts w:ascii="Times New Roman" w:hAnsi="Times New Roman"/>
          <w:sz w:val="22"/>
          <w:szCs w:val="22"/>
        </w:rPr>
      </w:pPr>
      <w:r w:rsidRPr="00845497">
        <w:rPr>
          <w:rFonts w:ascii="Times New Roman" w:hAnsi="Times New Roman"/>
          <w:sz w:val="22"/>
          <w:szCs w:val="22"/>
          <w:highlight w:val="green"/>
        </w:rPr>
        <w:object w:dxaOrig="6344" w:dyaOrig="3379" w14:anchorId="440090EF">
          <v:shape id="_x0000_i1045" type="#_x0000_t75" style="width:314.4pt;height:172.2pt" o:ole="" o:preferrelative="f">
            <v:imagedata r:id="rId17" o:title=""/>
            <o:lock v:ext="edit" aspectratio="f"/>
          </v:shape>
          <o:OLEObject Type="Embed" ProgID="Excel.Sheet.8" ShapeID="_x0000_i1045" DrawAspect="Content" ObjectID="_1829071871" r:id="rId18"/>
        </w:object>
      </w:r>
    </w:p>
    <w:p w14:paraId="2ADFDF89" w14:textId="0D1A9F17" w:rsidR="003715FB" w:rsidRPr="00C60643" w:rsidRDefault="003715FB" w:rsidP="003715FB">
      <w:pPr>
        <w:widowControl/>
        <w:tabs>
          <w:tab w:val="left" w:pos="547"/>
          <w:tab w:val="left" w:pos="907"/>
          <w:tab w:val="left" w:pos="1440"/>
          <w:tab w:val="left" w:pos="1987"/>
          <w:tab w:val="right" w:pos="4950"/>
          <w:tab w:val="right" w:pos="6390"/>
          <w:tab w:val="right" w:pos="7830"/>
          <w:tab w:val="right" w:pos="9270"/>
        </w:tabs>
        <w:ind w:left="540"/>
        <w:jc w:val="center"/>
        <w:rPr>
          <w:rFonts w:ascii="Times New Roman" w:hAnsi="Times New Roman"/>
          <w:sz w:val="22"/>
          <w:szCs w:val="22"/>
        </w:rPr>
      </w:pPr>
    </w:p>
    <w:p w14:paraId="698F58EB" w14:textId="77777777" w:rsidR="003715FB" w:rsidRPr="00C60643" w:rsidRDefault="003715FB" w:rsidP="003715FB">
      <w:pPr>
        <w:widowControl/>
        <w:shd w:val="clear" w:color="auto" w:fill="FFFFFD"/>
        <w:autoSpaceDE/>
        <w:autoSpaceDN/>
        <w:adjustRightInd/>
        <w:jc w:val="both"/>
        <w:rPr>
          <w:rFonts w:ascii="Times New Roman" w:hAnsi="Times New Roman"/>
          <w:i/>
          <w:iCs/>
          <w:sz w:val="22"/>
          <w:szCs w:val="22"/>
          <w:shd w:val="clear" w:color="auto" w:fill="FFFF00"/>
        </w:rPr>
      </w:pPr>
      <w:r>
        <w:rPr>
          <w:rFonts w:ascii="Times New Roman" w:hAnsi="Times New Roman"/>
          <w:i/>
          <w:iCs/>
          <w:sz w:val="22"/>
          <w:szCs w:val="22"/>
          <w:shd w:val="clear" w:color="auto" w:fill="FFFF00"/>
        </w:rPr>
        <w:t>(</w:t>
      </w:r>
      <w:r w:rsidRPr="00C60643">
        <w:rPr>
          <w:rFonts w:ascii="Times New Roman" w:hAnsi="Times New Roman"/>
          <w:i/>
          <w:iCs/>
          <w:sz w:val="22"/>
          <w:szCs w:val="22"/>
          <w:shd w:val="clear" w:color="auto" w:fill="FFFF00"/>
        </w:rPr>
        <w:t>Note: The above is an embedded Excel Spreadsheet.  Double-click to edit.  Do not enter $ signs. Delete any rows that are</w:t>
      </w:r>
      <w:r>
        <w:rPr>
          <w:rFonts w:ascii="Times New Roman" w:hAnsi="Times New Roman"/>
          <w:i/>
          <w:iCs/>
          <w:sz w:val="22"/>
          <w:szCs w:val="22"/>
          <w:shd w:val="clear" w:color="auto" w:fill="FFFF00"/>
        </w:rPr>
        <w:t xml:space="preserve"> not applicable to the District.)</w:t>
      </w:r>
      <w:r w:rsidRPr="00C60643">
        <w:rPr>
          <w:rFonts w:ascii="Times New Roman" w:hAnsi="Times New Roman"/>
          <w:i/>
          <w:iCs/>
          <w:sz w:val="22"/>
          <w:szCs w:val="22"/>
          <w:shd w:val="clear" w:color="auto" w:fill="FFFF00"/>
        </w:rPr>
        <w:t xml:space="preserve"> </w:t>
      </w:r>
    </w:p>
    <w:p w14:paraId="3B531A85" w14:textId="77777777" w:rsidR="003715FB" w:rsidRPr="00C60643" w:rsidRDefault="003715FB" w:rsidP="003715FB">
      <w:pPr>
        <w:widowControl/>
        <w:shd w:val="clear" w:color="auto" w:fill="FFFFFD"/>
        <w:autoSpaceDE/>
        <w:autoSpaceDN/>
        <w:adjustRightInd/>
        <w:ind w:left="540"/>
        <w:jc w:val="both"/>
        <w:rPr>
          <w:rFonts w:ascii="Times New Roman" w:hAnsi="Times New Roman"/>
          <w:i/>
          <w:iCs/>
          <w:sz w:val="22"/>
          <w:szCs w:val="22"/>
          <w:shd w:val="clear" w:color="auto" w:fill="FFFF00"/>
        </w:rPr>
      </w:pPr>
    </w:p>
    <w:p w14:paraId="7E2D3069" w14:textId="59E1E858" w:rsidR="003715FB" w:rsidRDefault="003715FB" w:rsidP="003715FB">
      <w:pPr>
        <w:widowControl/>
        <w:shd w:val="clear" w:color="auto" w:fill="FFFFFD"/>
        <w:autoSpaceDE/>
        <w:autoSpaceDN/>
        <w:adjustRightInd/>
        <w:jc w:val="both"/>
        <w:rPr>
          <w:rFonts w:ascii="Times New Roman" w:hAnsi="Times New Roman"/>
          <w:i/>
          <w:iCs/>
          <w:sz w:val="22"/>
          <w:szCs w:val="22"/>
          <w:shd w:val="clear" w:color="auto" w:fill="FFFF00"/>
        </w:rPr>
      </w:pPr>
      <w:r w:rsidRPr="00C60643">
        <w:rPr>
          <w:rFonts w:ascii="Times New Roman" w:hAnsi="Times New Roman"/>
          <w:i/>
          <w:iCs/>
          <w:sz w:val="22"/>
          <w:szCs w:val="22"/>
          <w:shd w:val="clear" w:color="auto" w:fill="FFFF00"/>
        </w:rPr>
        <w:t xml:space="preserve">[Insert amounts from Year End Reconciliation. (i.e. Demand deposits are checking balance less reconciling items such as outstanding checks and deposits in transit.) Total Deposits and Investments should agree to total Financial Statement Year End Balance.]  </w:t>
      </w:r>
    </w:p>
    <w:p w14:paraId="4A9B5E2C" w14:textId="0CF702F0" w:rsidR="003715FB" w:rsidRPr="003715FB" w:rsidRDefault="003715FB" w:rsidP="003715FB">
      <w:pPr>
        <w:widowControl/>
        <w:shd w:val="clear" w:color="auto" w:fill="FFFFFD"/>
        <w:autoSpaceDE/>
        <w:autoSpaceDN/>
        <w:adjustRightInd/>
        <w:jc w:val="both"/>
        <w:rPr>
          <w:rFonts w:ascii="Times New Roman" w:hAnsi="Times New Roman"/>
          <w:i/>
          <w:iCs/>
          <w:sz w:val="22"/>
          <w:szCs w:val="22"/>
          <w:shd w:val="clear" w:color="auto" w:fill="FFFF00"/>
        </w:rPr>
      </w:pPr>
    </w:p>
    <w:p w14:paraId="7B386376" w14:textId="5900741D" w:rsidR="003715FB" w:rsidRPr="003715FB" w:rsidRDefault="003715FB" w:rsidP="003715FB">
      <w:pPr>
        <w:widowControl/>
        <w:shd w:val="clear" w:color="auto" w:fill="FFFFFD"/>
        <w:autoSpaceDE/>
        <w:autoSpaceDN/>
        <w:adjustRightInd/>
        <w:jc w:val="both"/>
        <w:rPr>
          <w:rFonts w:ascii="Times New Roman" w:hAnsi="Times New Roman"/>
          <w:sz w:val="22"/>
          <w:szCs w:val="22"/>
        </w:rPr>
      </w:pPr>
      <w:r w:rsidRPr="0053647C">
        <w:rPr>
          <w:rFonts w:ascii="Times New Roman" w:eastAsiaTheme="minorHAnsi" w:hAnsi="Times New Roman"/>
          <w:i/>
          <w:sz w:val="22"/>
          <w:szCs w:val="22"/>
          <w:highlight w:val="yellow"/>
        </w:rPr>
        <w:t xml:space="preserve">If the District also has segregated accounts, such as clearing accounts (including a payroll clearing account) and amounts with fiscal and escrow agents that are not part of this pool, please see the Generic note shell for additional required disclosures at the following link:  </w:t>
      </w:r>
      <w:hyperlink r:id="rId19" w:history="1">
        <w:r w:rsidRPr="0053647C">
          <w:rPr>
            <w:rStyle w:val="Hyperlink"/>
            <w:rFonts w:ascii="Times New Roman" w:eastAsiaTheme="minorHAnsi" w:hAnsi="Times New Roman"/>
            <w:i/>
            <w:sz w:val="22"/>
            <w:szCs w:val="22"/>
            <w:highlight w:val="yellow"/>
          </w:rPr>
          <w:t>http://www.ohioauditor.gov/references/shells/regulatory.html</w:t>
        </w:r>
      </w:hyperlink>
      <w:r w:rsidRPr="0053647C">
        <w:rPr>
          <w:rFonts w:ascii="Times New Roman" w:eastAsiaTheme="minorHAnsi" w:hAnsi="Times New Roman"/>
          <w:i/>
          <w:sz w:val="22"/>
          <w:szCs w:val="22"/>
          <w:highlight w:val="yellow"/>
        </w:rPr>
        <w:t>.</w:t>
      </w:r>
    </w:p>
    <w:p w14:paraId="26A73304" w14:textId="77777777" w:rsidR="003715FB" w:rsidRPr="00C60643" w:rsidRDefault="003715FB" w:rsidP="003715FB">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775CF87E" w14:textId="77777777" w:rsidR="003715FB" w:rsidRPr="00C60643" w:rsidRDefault="003715FB" w:rsidP="003715F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roofErr w:type="gramStart"/>
      <w:r w:rsidRPr="0006413F">
        <w:rPr>
          <w:rFonts w:ascii="Times New Roman" w:hAnsi="Times New Roman"/>
          <w:sz w:val="22"/>
          <w:szCs w:val="22"/>
          <w:highlight w:val="green"/>
        </w:rPr>
        <w:t>At</w:t>
      </w:r>
      <w:proofErr w:type="gramEnd"/>
      <w:r w:rsidRPr="0006413F">
        <w:rPr>
          <w:rFonts w:ascii="Times New Roman" w:hAnsi="Times New Roman"/>
          <w:sz w:val="22"/>
          <w:szCs w:val="22"/>
          <w:highlight w:val="green"/>
        </w:rPr>
        <w:t xml:space="preserve"> December 31, 20CY, the </w:t>
      </w:r>
      <w:proofErr w:type="gramStart"/>
      <w:r w:rsidRPr="0006413F">
        <w:rPr>
          <w:rFonts w:ascii="Times New Roman" w:hAnsi="Times New Roman"/>
          <w:sz w:val="22"/>
          <w:szCs w:val="22"/>
          <w:highlight w:val="green"/>
        </w:rPr>
        <w:t>District</w:t>
      </w:r>
      <w:proofErr w:type="gramEnd"/>
      <w:r w:rsidRPr="0006413F">
        <w:rPr>
          <w:rFonts w:ascii="Times New Roman" w:hAnsi="Times New Roman"/>
          <w:sz w:val="22"/>
          <w:szCs w:val="22"/>
          <w:highlight w:val="green"/>
        </w:rPr>
        <w:t xml:space="preserve"> held $XXX in equity securities.  Equity securities are not eligible investments for the District under Ohio law.</w:t>
      </w:r>
      <w:r w:rsidRPr="00C60643">
        <w:rPr>
          <w:rFonts w:ascii="Times New Roman" w:hAnsi="Times New Roman"/>
          <w:sz w:val="22"/>
          <w:szCs w:val="22"/>
        </w:rPr>
        <w:t xml:space="preserve"> </w:t>
      </w:r>
      <w:r w:rsidRPr="0006413F">
        <w:rPr>
          <w:rFonts w:ascii="Times New Roman" w:hAnsi="Times New Roman"/>
          <w:i/>
          <w:sz w:val="22"/>
          <w:szCs w:val="22"/>
          <w:highlight w:val="yellow"/>
        </w:rPr>
        <w:t xml:space="preserve">(Insert other </w:t>
      </w:r>
      <w:proofErr w:type="gramStart"/>
      <w:r w:rsidRPr="0006413F">
        <w:rPr>
          <w:rFonts w:ascii="Times New Roman" w:hAnsi="Times New Roman"/>
          <w:i/>
          <w:sz w:val="22"/>
          <w:szCs w:val="22"/>
          <w:highlight w:val="yellow"/>
        </w:rPr>
        <w:t>time period</w:t>
      </w:r>
      <w:proofErr w:type="gramEnd"/>
      <w:r w:rsidRPr="0006413F">
        <w:rPr>
          <w:rFonts w:ascii="Times New Roman" w:hAnsi="Times New Roman"/>
          <w:i/>
          <w:sz w:val="22"/>
          <w:szCs w:val="22"/>
          <w:highlight w:val="yellow"/>
        </w:rPr>
        <w:t xml:space="preserve"> if other than 12/31/CY these investments were held during the fiscal year. Also include any other ineligible investments.  Note that entities may be allowed to hold equity securities if required under a trust agreement. Check with your District’s Legal Counsel.)</w:t>
      </w:r>
    </w:p>
    <w:p w14:paraId="44B5E406" w14:textId="77777777" w:rsidR="003715FB" w:rsidRPr="00C60643" w:rsidRDefault="003715FB" w:rsidP="003715F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0F9838A" w14:textId="3B86907F" w:rsidR="003715FB" w:rsidRDefault="003715FB" w:rsidP="003715FB">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sz w:val="22"/>
          <w:szCs w:val="22"/>
        </w:rPr>
      </w:pPr>
      <w:r w:rsidRPr="00FF2FEE">
        <w:rPr>
          <w:rFonts w:ascii="Times New Roman" w:hAnsi="Times New Roman"/>
          <w:b/>
          <w:bCs/>
          <w:i/>
          <w:sz w:val="22"/>
          <w:szCs w:val="22"/>
        </w:rPr>
        <w:t>Deposits</w:t>
      </w:r>
      <w:r w:rsidRPr="00FF2FEE">
        <w:rPr>
          <w:rFonts w:ascii="Times New Roman" w:hAnsi="Times New Roman"/>
          <w:sz w:val="22"/>
          <w:szCs w:val="22"/>
        </w:rPr>
        <w:t xml:space="preserve"> </w:t>
      </w:r>
    </w:p>
    <w:p w14:paraId="4F37F1F0" w14:textId="77777777" w:rsidR="003715FB" w:rsidRPr="00FF2FEE" w:rsidRDefault="003715FB" w:rsidP="003715FB">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sz w:val="22"/>
          <w:szCs w:val="22"/>
        </w:rPr>
      </w:pPr>
    </w:p>
    <w:p w14:paraId="304975DB" w14:textId="77777777" w:rsidR="003715FB" w:rsidRPr="00CA701F" w:rsidRDefault="003715FB" w:rsidP="003715FB">
      <w:pPr>
        <w:widowControl/>
        <w:tabs>
          <w:tab w:val="left" w:pos="-1180"/>
          <w:tab w:val="left" w:pos="-720"/>
          <w:tab w:val="left" w:pos="0"/>
          <w:tab w:val="left" w:pos="480"/>
          <w:tab w:val="right" w:pos="6192"/>
          <w:tab w:val="right" w:pos="7830"/>
          <w:tab w:val="left" w:pos="8910"/>
        </w:tabs>
        <w:spacing w:line="236" w:lineRule="auto"/>
        <w:jc w:val="both"/>
        <w:rPr>
          <w:rFonts w:ascii="Times New Roman" w:hAnsi="Times New Roman"/>
          <w:i/>
          <w:sz w:val="22"/>
          <w:szCs w:val="22"/>
        </w:rPr>
      </w:pPr>
      <w:r w:rsidRPr="00CA701F">
        <w:rPr>
          <w:rFonts w:ascii="Times New Roman" w:hAnsi="Times New Roman"/>
          <w:bCs/>
          <w:i/>
          <w:sz w:val="22"/>
          <w:szCs w:val="22"/>
          <w:highlight w:val="yellow"/>
        </w:rPr>
        <w:t>Effective July 1, 2017, the Ohio Pooled Collateral System (OPCS) was implemented by the Office of the Ohio Treasurer of State.  Financial institutions have the option of participating in OPCS or collateralizing utilizing the specific pledge method.   The following n</w:t>
      </w:r>
      <w:r w:rsidRPr="00CA701F">
        <w:rPr>
          <w:rFonts w:ascii="Times New Roman" w:hAnsi="Times New Roman"/>
          <w:i/>
          <w:sz w:val="22"/>
          <w:szCs w:val="22"/>
          <w:highlight w:val="yellow"/>
        </w:rPr>
        <w:t xml:space="preserve">ote will need to be customized to fit the </w:t>
      </w:r>
      <w:r>
        <w:rPr>
          <w:rFonts w:ascii="Times New Roman" w:hAnsi="Times New Roman"/>
          <w:i/>
          <w:sz w:val="22"/>
          <w:szCs w:val="22"/>
          <w:highlight w:val="yellow"/>
        </w:rPr>
        <w:t>District</w:t>
      </w:r>
      <w:r w:rsidRPr="00CA701F">
        <w:rPr>
          <w:rFonts w:ascii="Times New Roman" w:hAnsi="Times New Roman"/>
          <w:i/>
          <w:sz w:val="22"/>
          <w:szCs w:val="22"/>
          <w:highlight w:val="yellow"/>
        </w:rPr>
        <w:t>’s specific situa</w:t>
      </w:r>
      <w:r>
        <w:rPr>
          <w:rFonts w:ascii="Times New Roman" w:hAnsi="Times New Roman"/>
          <w:i/>
          <w:sz w:val="22"/>
          <w:szCs w:val="22"/>
          <w:highlight w:val="yellow"/>
        </w:rPr>
        <w:t>tion:  1) Participating in OPCS or</w:t>
      </w:r>
      <w:r w:rsidRPr="00CA701F">
        <w:rPr>
          <w:rFonts w:ascii="Times New Roman" w:hAnsi="Times New Roman"/>
          <w:i/>
          <w:sz w:val="22"/>
          <w:szCs w:val="22"/>
          <w:highlight w:val="yellow"/>
        </w:rPr>
        <w:t xml:space="preserve"> 2) Financial institution utilizing specific securities to collateralize deposit</w:t>
      </w:r>
      <w:r>
        <w:rPr>
          <w:rFonts w:ascii="Times New Roman" w:hAnsi="Times New Roman"/>
          <w:i/>
          <w:sz w:val="22"/>
          <w:szCs w:val="22"/>
          <w:highlight w:val="yellow"/>
        </w:rPr>
        <w:t>.</w:t>
      </w:r>
      <w:r w:rsidRPr="00CA701F">
        <w:rPr>
          <w:rFonts w:ascii="Times New Roman" w:hAnsi="Times New Roman"/>
          <w:i/>
          <w:sz w:val="22"/>
          <w:szCs w:val="22"/>
          <w:highlight w:val="yellow"/>
        </w:rPr>
        <w:t xml:space="preserve"> </w:t>
      </w:r>
    </w:p>
    <w:p w14:paraId="0D3B1B18" w14:textId="77777777" w:rsidR="003715FB" w:rsidRDefault="003715FB" w:rsidP="003715FB">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sz w:val="22"/>
          <w:szCs w:val="22"/>
          <w:highlight w:val="green"/>
        </w:rPr>
      </w:pPr>
    </w:p>
    <w:p w14:paraId="2F8B149A" w14:textId="77777777" w:rsidR="003715FB" w:rsidRDefault="003715FB" w:rsidP="003715F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65294F">
        <w:rPr>
          <w:rFonts w:ascii="Times New Roman" w:hAnsi="Times New Roman"/>
          <w:sz w:val="22"/>
          <w:szCs w:val="22"/>
          <w:highlight w:val="green"/>
        </w:rPr>
        <w:t>Deposits are</w:t>
      </w:r>
      <w:r w:rsidRPr="00845497">
        <w:rPr>
          <w:rFonts w:ascii="Times New Roman" w:hAnsi="Times New Roman"/>
          <w:sz w:val="22"/>
          <w:szCs w:val="22"/>
          <w:highlight w:val="green"/>
        </w:rPr>
        <w:t xml:space="preserve"> i</w:t>
      </w:r>
      <w:r>
        <w:rPr>
          <w:rFonts w:ascii="Times New Roman" w:hAnsi="Times New Roman"/>
          <w:sz w:val="22"/>
          <w:szCs w:val="22"/>
          <w:highlight w:val="green"/>
        </w:rPr>
        <w:t>nsured by the Federal Deposit</w:t>
      </w:r>
      <w:r w:rsidRPr="00845497">
        <w:rPr>
          <w:rFonts w:ascii="Times New Roman" w:hAnsi="Times New Roman"/>
          <w:sz w:val="22"/>
          <w:szCs w:val="22"/>
          <w:highlight w:val="green"/>
        </w:rPr>
        <w:t xml:space="preserve"> Insurance Corporation; [or] collateralized by securities specifically pledged by the financial institution to the </w:t>
      </w:r>
      <w:r>
        <w:rPr>
          <w:rFonts w:ascii="Times New Roman" w:hAnsi="Times New Roman"/>
          <w:sz w:val="22"/>
          <w:szCs w:val="22"/>
          <w:highlight w:val="green"/>
        </w:rPr>
        <w:t>District</w:t>
      </w:r>
      <w:r w:rsidRPr="00845497">
        <w:rPr>
          <w:rFonts w:ascii="Times New Roman" w:hAnsi="Times New Roman"/>
          <w:sz w:val="22"/>
          <w:szCs w:val="22"/>
          <w:highlight w:val="green"/>
        </w:rPr>
        <w:t>;</w:t>
      </w:r>
      <w:r w:rsidRPr="00845497">
        <w:rPr>
          <w:rFonts w:ascii="Times New Roman" w:hAnsi="Times New Roman"/>
          <w:sz w:val="22"/>
          <w:szCs w:val="22"/>
        </w:rPr>
        <w:t xml:space="preserve"> </w:t>
      </w:r>
      <w:r w:rsidRPr="00845497">
        <w:rPr>
          <w:rFonts w:ascii="Times New Roman" w:hAnsi="Times New Roman"/>
          <w:i/>
          <w:iCs/>
          <w:sz w:val="22"/>
          <w:szCs w:val="22"/>
          <w:highlight w:val="yellow"/>
        </w:rPr>
        <w:t>(delete if there is no specific pledging)</w:t>
      </w:r>
      <w:r w:rsidRPr="00845497">
        <w:rPr>
          <w:rFonts w:ascii="Times New Roman" w:hAnsi="Times New Roman"/>
          <w:sz w:val="22"/>
          <w:szCs w:val="22"/>
        </w:rPr>
        <w:t xml:space="preserve"> </w:t>
      </w:r>
      <w:r w:rsidRPr="00845497">
        <w:rPr>
          <w:rFonts w:ascii="Times New Roman" w:hAnsi="Times New Roman"/>
          <w:sz w:val="22"/>
          <w:szCs w:val="22"/>
          <w:highlight w:val="green"/>
        </w:rPr>
        <w:t xml:space="preserve">or collateralized </w:t>
      </w:r>
      <w:r>
        <w:rPr>
          <w:rFonts w:ascii="Times New Roman" w:hAnsi="Times New Roman"/>
          <w:sz w:val="22"/>
          <w:szCs w:val="22"/>
          <w:highlight w:val="green"/>
        </w:rPr>
        <w:t>through the Ohio Pooled Collateral System (OPCS)</w:t>
      </w:r>
      <w:r w:rsidRPr="00A23AB7">
        <w:rPr>
          <w:sz w:val="22"/>
          <w:szCs w:val="22"/>
          <w:highlight w:val="green"/>
          <w:lang w:eastAsia="ja-JP"/>
        </w:rPr>
        <w:t>,</w:t>
      </w:r>
      <w:r w:rsidRPr="00A23AB7">
        <w:rPr>
          <w:rFonts w:ascii="Times New Roman" w:hAnsi="Times New Roman"/>
          <w:sz w:val="22"/>
          <w:szCs w:val="22"/>
          <w:highlight w:val="green"/>
          <w:lang w:eastAsia="ja-JP"/>
        </w:rPr>
        <w:t xml:space="preserve"> a collateral pool of eligible securities deposited with a qualified trustee and pledged to the Treasurer of State to secure the repayment of all public monies deposited in the financial institution</w:t>
      </w:r>
      <w:r w:rsidRPr="00A23AB7">
        <w:rPr>
          <w:rFonts w:ascii="Times New Roman" w:hAnsi="Times New Roman"/>
          <w:sz w:val="22"/>
          <w:szCs w:val="22"/>
          <w:highlight w:val="green"/>
        </w:rPr>
        <w:t>.</w:t>
      </w:r>
      <w:r w:rsidRPr="00845497">
        <w:rPr>
          <w:rFonts w:ascii="Times New Roman" w:hAnsi="Times New Roman"/>
          <w:sz w:val="22"/>
          <w:szCs w:val="22"/>
        </w:rPr>
        <w:t xml:space="preserve">  </w:t>
      </w:r>
      <w:r w:rsidRPr="00845497">
        <w:rPr>
          <w:rFonts w:ascii="Times New Roman" w:hAnsi="Times New Roman"/>
          <w:i/>
          <w:iCs/>
          <w:sz w:val="22"/>
          <w:szCs w:val="22"/>
          <w:highlight w:val="yellow"/>
        </w:rPr>
        <w:t>(</w:t>
      </w:r>
      <w:r>
        <w:rPr>
          <w:rFonts w:ascii="Times New Roman" w:hAnsi="Times New Roman"/>
          <w:i/>
          <w:iCs/>
          <w:sz w:val="22"/>
          <w:szCs w:val="22"/>
          <w:highlight w:val="yellow"/>
        </w:rPr>
        <w:t>D</w:t>
      </w:r>
      <w:r w:rsidRPr="00845497">
        <w:rPr>
          <w:rFonts w:ascii="Times New Roman" w:hAnsi="Times New Roman"/>
          <w:i/>
          <w:iCs/>
          <w:sz w:val="22"/>
          <w:szCs w:val="22"/>
          <w:highlight w:val="yellow"/>
        </w:rPr>
        <w:t>elete if no pool is used)</w:t>
      </w:r>
    </w:p>
    <w:p w14:paraId="05A22A38" w14:textId="77777777" w:rsidR="003715FB" w:rsidRDefault="003715FB" w:rsidP="003715F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93A6AC1" w14:textId="77777777" w:rsidR="003715FB" w:rsidRPr="00C60643" w:rsidRDefault="003715FB" w:rsidP="003715F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roofErr w:type="gramStart"/>
      <w:r w:rsidRPr="006C49DC">
        <w:rPr>
          <w:rFonts w:ascii="Times New Roman" w:hAnsi="Times New Roman"/>
          <w:sz w:val="22"/>
          <w:szCs w:val="22"/>
          <w:highlight w:val="green"/>
        </w:rPr>
        <w:t>At</w:t>
      </w:r>
      <w:proofErr w:type="gramEnd"/>
      <w:r w:rsidRPr="006C49DC">
        <w:rPr>
          <w:rFonts w:ascii="Times New Roman" w:hAnsi="Times New Roman"/>
          <w:sz w:val="22"/>
          <w:szCs w:val="22"/>
          <w:highlight w:val="green"/>
        </w:rPr>
        <w:t xml:space="preserve"> December 31, 20CY</w:t>
      </w:r>
      <w:r w:rsidRPr="001C047E">
        <w:rPr>
          <w:rFonts w:ascii="Times New Roman" w:hAnsi="Times New Roman"/>
          <w:sz w:val="22"/>
          <w:szCs w:val="22"/>
          <w:highlight w:val="green"/>
        </w:rPr>
        <w:t>,</w:t>
      </w:r>
      <w:r w:rsidRPr="00C60643">
        <w:rPr>
          <w:rFonts w:ascii="Times New Roman" w:hAnsi="Times New Roman"/>
          <w:sz w:val="22"/>
          <w:szCs w:val="22"/>
        </w:rPr>
        <w:t xml:space="preserve"> </w:t>
      </w:r>
      <w:r w:rsidRPr="00C60643">
        <w:rPr>
          <w:rFonts w:ascii="Times New Roman" w:hAnsi="Times New Roman"/>
          <w:i/>
          <w:iCs/>
          <w:sz w:val="22"/>
          <w:szCs w:val="22"/>
          <w:highlight w:val="yellow"/>
        </w:rPr>
        <w:t xml:space="preserve">[Insert other </w:t>
      </w:r>
      <w:proofErr w:type="gramStart"/>
      <w:r w:rsidRPr="00C60643">
        <w:rPr>
          <w:rFonts w:ascii="Times New Roman" w:hAnsi="Times New Roman"/>
          <w:i/>
          <w:iCs/>
          <w:sz w:val="22"/>
          <w:szCs w:val="22"/>
          <w:highlight w:val="yellow"/>
        </w:rPr>
        <w:t>time period</w:t>
      </w:r>
      <w:proofErr w:type="gramEnd"/>
      <w:r w:rsidRPr="00C60643">
        <w:rPr>
          <w:rFonts w:ascii="Times New Roman" w:hAnsi="Times New Roman"/>
          <w:i/>
          <w:iCs/>
          <w:sz w:val="22"/>
          <w:szCs w:val="22"/>
          <w:highlight w:val="yellow"/>
        </w:rPr>
        <w:t xml:space="preserve"> if applicable during the fiscal year.]</w:t>
      </w:r>
      <w:r w:rsidRPr="00C60643">
        <w:rPr>
          <w:rFonts w:ascii="Times New Roman" w:hAnsi="Times New Roman"/>
          <w:sz w:val="22"/>
          <w:szCs w:val="22"/>
        </w:rPr>
        <w:t xml:space="preserve">  </w:t>
      </w:r>
      <w:r w:rsidRPr="006C49DC">
        <w:rPr>
          <w:rFonts w:ascii="Times New Roman" w:hAnsi="Times New Roman"/>
          <w:sz w:val="22"/>
          <w:szCs w:val="22"/>
          <w:highlight w:val="green"/>
        </w:rPr>
        <w:t>$XXX of deposits were</w:t>
      </w:r>
      <w:r>
        <w:rPr>
          <w:rFonts w:ascii="Times New Roman" w:hAnsi="Times New Roman"/>
          <w:sz w:val="22"/>
          <w:szCs w:val="22"/>
          <w:highlight w:val="green"/>
        </w:rPr>
        <w:t xml:space="preserve"> not insured or collateralized</w:t>
      </w:r>
      <w:r w:rsidRPr="00CA701F">
        <w:rPr>
          <w:rFonts w:ascii="Times New Roman" w:hAnsi="Times New Roman"/>
          <w:sz w:val="22"/>
          <w:szCs w:val="22"/>
          <w:highlight w:val="green"/>
        </w:rPr>
        <w:t>, contrary to Ohio la</w:t>
      </w:r>
      <w:r w:rsidRPr="00AA1070">
        <w:rPr>
          <w:rFonts w:ascii="Times New Roman" w:hAnsi="Times New Roman"/>
          <w:sz w:val="22"/>
          <w:szCs w:val="22"/>
          <w:highlight w:val="green"/>
        </w:rPr>
        <w:t xml:space="preserve">w.  </w:t>
      </w:r>
      <w:r w:rsidRPr="00CA701F">
        <w:rPr>
          <w:rFonts w:ascii="Times New Roman" w:hAnsi="Times New Roman"/>
          <w:sz w:val="22"/>
          <w:szCs w:val="22"/>
          <w:highlight w:val="yellow"/>
        </w:rPr>
        <w:t>(</w:t>
      </w:r>
      <w:r>
        <w:rPr>
          <w:rFonts w:ascii="Times New Roman" w:hAnsi="Times New Roman"/>
          <w:sz w:val="22"/>
          <w:szCs w:val="22"/>
          <w:highlight w:val="yellow"/>
        </w:rPr>
        <w:t>M</w:t>
      </w:r>
      <w:r w:rsidRPr="00CA701F">
        <w:rPr>
          <w:rFonts w:ascii="Times New Roman" w:hAnsi="Times New Roman"/>
          <w:sz w:val="22"/>
          <w:szCs w:val="22"/>
          <w:highlight w:val="yellow"/>
        </w:rPr>
        <w:t xml:space="preserve">odify as needed.  If deposits are not </w:t>
      </w:r>
      <w:r w:rsidRPr="00CA701F">
        <w:rPr>
          <w:rFonts w:ascii="Times New Roman" w:hAnsi="Times New Roman"/>
          <w:sz w:val="22"/>
          <w:szCs w:val="22"/>
          <w:highlight w:val="yellow"/>
        </w:rPr>
        <w:lastRenderedPageBreak/>
        <w:t>collateralized due to reduced collateral through OPCS, describe the collateral, and delete “contrary to Ohio law.”)</w:t>
      </w:r>
      <w:r w:rsidRPr="00C60643">
        <w:rPr>
          <w:rFonts w:ascii="Times New Roman" w:hAnsi="Times New Roman"/>
          <w:sz w:val="22"/>
          <w:szCs w:val="22"/>
        </w:rPr>
        <w:t xml:space="preserve">  </w:t>
      </w:r>
    </w:p>
    <w:p w14:paraId="111E41BD" w14:textId="77777777" w:rsidR="003715FB" w:rsidRPr="00C60643" w:rsidRDefault="003715FB" w:rsidP="003715F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0CC980C" w14:textId="77777777" w:rsidR="003715FB" w:rsidRPr="00FF2FEE" w:rsidRDefault="003715FB" w:rsidP="003715F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FF2FEE">
        <w:rPr>
          <w:rFonts w:ascii="Times New Roman" w:hAnsi="Times New Roman"/>
          <w:b/>
          <w:i/>
          <w:sz w:val="22"/>
          <w:szCs w:val="22"/>
        </w:rPr>
        <w:t>Investments</w:t>
      </w:r>
      <w:r w:rsidRPr="00FF2FEE">
        <w:rPr>
          <w:rFonts w:ascii="Times New Roman" w:hAnsi="Times New Roman"/>
          <w:sz w:val="22"/>
          <w:szCs w:val="22"/>
        </w:rPr>
        <w:t xml:space="preserve"> </w:t>
      </w:r>
    </w:p>
    <w:p w14:paraId="53F1DA87" w14:textId="77777777" w:rsidR="003715FB" w:rsidRDefault="003715FB" w:rsidP="003715F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yellow"/>
        </w:rPr>
      </w:pPr>
    </w:p>
    <w:p w14:paraId="0059428A" w14:textId="321A4810" w:rsidR="003715FB" w:rsidRPr="00845497" w:rsidRDefault="003715FB" w:rsidP="003715F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highlight w:val="yellow"/>
        </w:rPr>
        <w:t xml:space="preserve">(Delete if your </w:t>
      </w:r>
      <w:r>
        <w:rPr>
          <w:rFonts w:ascii="Times New Roman" w:hAnsi="Times New Roman"/>
          <w:sz w:val="22"/>
          <w:szCs w:val="22"/>
          <w:highlight w:val="yellow"/>
        </w:rPr>
        <w:t>District</w:t>
      </w:r>
      <w:r w:rsidRPr="00845497">
        <w:rPr>
          <w:rFonts w:ascii="Times New Roman" w:hAnsi="Times New Roman"/>
          <w:sz w:val="22"/>
          <w:szCs w:val="22"/>
          <w:highlight w:val="yellow"/>
        </w:rPr>
        <w:t xml:space="preserve"> does not have investments.)  (The following MUST be modified, based on the </w:t>
      </w:r>
      <w:r>
        <w:rPr>
          <w:rFonts w:ascii="Times New Roman" w:hAnsi="Times New Roman"/>
          <w:sz w:val="22"/>
          <w:szCs w:val="22"/>
          <w:highlight w:val="yellow"/>
        </w:rPr>
        <w:t>District</w:t>
      </w:r>
      <w:r w:rsidRPr="00845497">
        <w:rPr>
          <w:rFonts w:ascii="Times New Roman" w:hAnsi="Times New Roman"/>
          <w:sz w:val="22"/>
          <w:szCs w:val="22"/>
          <w:highlight w:val="yellow"/>
        </w:rPr>
        <w:t xml:space="preserve">’s circumstances.  It </w:t>
      </w:r>
      <w:r w:rsidRPr="00845497">
        <w:rPr>
          <w:rFonts w:ascii="Times New Roman" w:hAnsi="Times New Roman"/>
          <w:sz w:val="22"/>
          <w:szCs w:val="22"/>
          <w:highlight w:val="yellow"/>
          <w:u w:val="single"/>
        </w:rPr>
        <w:t>may</w:t>
      </w:r>
      <w:r w:rsidRPr="00845497">
        <w:rPr>
          <w:rFonts w:ascii="Times New Roman" w:hAnsi="Times New Roman"/>
          <w:sz w:val="22"/>
          <w:szCs w:val="22"/>
          <w:highlight w:val="yellow"/>
        </w:rPr>
        <w:t xml:space="preserve"> be best to discuss the arrangement with a knowledgeable officer of the financial institution.)</w:t>
      </w:r>
      <w:r w:rsidRPr="00845497">
        <w:rPr>
          <w:rFonts w:ascii="Times New Roman" w:hAnsi="Times New Roman"/>
          <w:sz w:val="22"/>
          <w:szCs w:val="22"/>
        </w:rPr>
        <w:t xml:space="preserve">  </w:t>
      </w:r>
      <w:r w:rsidRPr="00845497">
        <w:rPr>
          <w:rFonts w:ascii="Times New Roman" w:hAnsi="Times New Roman"/>
          <w:sz w:val="22"/>
          <w:szCs w:val="22"/>
          <w:highlight w:val="green"/>
        </w:rPr>
        <w:t xml:space="preserve">The Federal Reserve holds the </w:t>
      </w:r>
      <w:r>
        <w:rPr>
          <w:rFonts w:ascii="Times New Roman" w:hAnsi="Times New Roman"/>
          <w:sz w:val="22"/>
          <w:szCs w:val="22"/>
          <w:highlight w:val="green"/>
        </w:rPr>
        <w:t>District</w:t>
      </w:r>
      <w:r w:rsidRPr="00845497">
        <w:rPr>
          <w:rFonts w:ascii="Times New Roman" w:hAnsi="Times New Roman"/>
          <w:sz w:val="22"/>
          <w:szCs w:val="22"/>
          <w:highlight w:val="green"/>
        </w:rPr>
        <w:t xml:space="preserve">’s U.S. Treasury Notes in book-entry form, in the name of the </w:t>
      </w:r>
      <w:r>
        <w:rPr>
          <w:rFonts w:ascii="Times New Roman" w:hAnsi="Times New Roman"/>
          <w:sz w:val="22"/>
          <w:szCs w:val="22"/>
          <w:highlight w:val="green"/>
        </w:rPr>
        <w:t>District</w:t>
      </w:r>
      <w:r w:rsidRPr="00845497">
        <w:rPr>
          <w:rFonts w:ascii="Times New Roman" w:hAnsi="Times New Roman"/>
          <w:sz w:val="22"/>
          <w:szCs w:val="22"/>
          <w:highlight w:val="green"/>
        </w:rPr>
        <w:t xml:space="preserve">’s financial institution.  The financial institution maintains records identifying the </w:t>
      </w:r>
      <w:r>
        <w:rPr>
          <w:rFonts w:ascii="Times New Roman" w:hAnsi="Times New Roman"/>
          <w:sz w:val="22"/>
          <w:szCs w:val="22"/>
          <w:highlight w:val="green"/>
        </w:rPr>
        <w:t>District</w:t>
      </w:r>
      <w:r w:rsidRPr="00845497">
        <w:rPr>
          <w:rFonts w:ascii="Times New Roman" w:hAnsi="Times New Roman"/>
          <w:sz w:val="22"/>
          <w:szCs w:val="22"/>
          <w:highlight w:val="green"/>
        </w:rPr>
        <w:t xml:space="preserve"> as owner of these securities.</w:t>
      </w:r>
      <w:r w:rsidRPr="00845497">
        <w:rPr>
          <w:rFonts w:ascii="Times New Roman" w:hAnsi="Times New Roman"/>
          <w:sz w:val="22"/>
          <w:szCs w:val="22"/>
        </w:rPr>
        <w:t xml:space="preserve">  </w:t>
      </w:r>
    </w:p>
    <w:p w14:paraId="7B5A6545" w14:textId="77777777" w:rsidR="003715FB" w:rsidRPr="00C60643" w:rsidRDefault="003715FB" w:rsidP="003715F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5EC10A9" w14:textId="77777777" w:rsidR="003715FB" w:rsidRPr="00C60643" w:rsidRDefault="003715FB" w:rsidP="003715F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C60643">
        <w:rPr>
          <w:rFonts w:ascii="Times New Roman" w:hAnsi="Times New Roman"/>
          <w:sz w:val="22"/>
          <w:szCs w:val="22"/>
          <w:highlight w:val="yellow"/>
        </w:rPr>
        <w:t xml:space="preserve">[The following sentences describe some repurchase agreements / sweep accounts.  However, circumstances may require modification to this disclosure.  Also, not all sweep accounts are </w:t>
      </w:r>
      <w:proofErr w:type="gramStart"/>
      <w:r w:rsidRPr="00C60643">
        <w:rPr>
          <w:rFonts w:ascii="Times New Roman" w:hAnsi="Times New Roman"/>
          <w:sz w:val="22"/>
          <w:szCs w:val="22"/>
          <w:highlight w:val="yellow"/>
        </w:rPr>
        <w:t>repurchase</w:t>
      </w:r>
      <w:proofErr w:type="gramEnd"/>
      <w:r w:rsidRPr="00C60643">
        <w:rPr>
          <w:rFonts w:ascii="Times New Roman" w:hAnsi="Times New Roman"/>
          <w:sz w:val="22"/>
          <w:szCs w:val="22"/>
          <w:highlight w:val="yellow"/>
        </w:rPr>
        <w:t xml:space="preserve"> agreements.] </w:t>
      </w:r>
      <w:r w:rsidRPr="00C60643">
        <w:rPr>
          <w:rFonts w:ascii="Times New Roman" w:hAnsi="Times New Roman"/>
          <w:sz w:val="22"/>
          <w:szCs w:val="22"/>
        </w:rPr>
        <w:t xml:space="preserve">  </w:t>
      </w:r>
      <w:r w:rsidRPr="0006413F">
        <w:rPr>
          <w:rFonts w:ascii="Times New Roman" w:hAnsi="Times New Roman"/>
          <w:sz w:val="22"/>
          <w:szCs w:val="22"/>
          <w:highlight w:val="green"/>
        </w:rPr>
        <w:t>The District’s financial institution transfers securities to the District’s agent to collateralize repurchase agreements.  The securities are not in the District’s name.</w:t>
      </w:r>
      <w:r w:rsidRPr="00C60643">
        <w:rPr>
          <w:rFonts w:ascii="Times New Roman" w:hAnsi="Times New Roman"/>
          <w:sz w:val="22"/>
          <w:szCs w:val="22"/>
        </w:rPr>
        <w:t xml:space="preserve">  </w:t>
      </w:r>
    </w:p>
    <w:p w14:paraId="5C4810B7" w14:textId="77777777" w:rsidR="003715FB" w:rsidRPr="00C60643" w:rsidRDefault="003715FB" w:rsidP="003715F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3B616D8" w14:textId="77777777" w:rsidR="003715FB" w:rsidRPr="00C60643" w:rsidRDefault="003715FB" w:rsidP="003715FB">
      <w:pPr>
        <w:widowControl/>
        <w:jc w:val="both"/>
        <w:rPr>
          <w:rFonts w:ascii="Times New Roman" w:hAnsi="Times New Roman"/>
          <w:sz w:val="22"/>
          <w:szCs w:val="22"/>
        </w:rPr>
      </w:pPr>
      <w:r w:rsidRPr="00C60643">
        <w:rPr>
          <w:rFonts w:ascii="Times New Roman" w:hAnsi="Times New Roman"/>
          <w:sz w:val="22"/>
          <w:szCs w:val="22"/>
          <w:highlight w:val="yellow"/>
        </w:rPr>
        <w:t>[The following may describe some equity securities, but you should check with the broker-dealer or financial institution.]</w:t>
      </w:r>
      <w:r w:rsidRPr="00C60643">
        <w:rPr>
          <w:rFonts w:ascii="Times New Roman" w:hAnsi="Times New Roman"/>
          <w:sz w:val="22"/>
          <w:szCs w:val="22"/>
        </w:rPr>
        <w:t xml:space="preserve">  </w:t>
      </w:r>
      <w:r w:rsidRPr="0006413F">
        <w:rPr>
          <w:rFonts w:ascii="Times New Roman" w:hAnsi="Times New Roman"/>
          <w:sz w:val="22"/>
          <w:szCs w:val="22"/>
          <w:highlight w:val="green"/>
        </w:rPr>
        <w:t>A financial institution’s trust department holds the District</w:t>
      </w:r>
      <w:r>
        <w:rPr>
          <w:rFonts w:ascii="Times New Roman" w:hAnsi="Times New Roman"/>
          <w:sz w:val="22"/>
          <w:szCs w:val="22"/>
          <w:highlight w:val="green"/>
        </w:rPr>
        <w:t>’s equity securities in book-</w:t>
      </w:r>
      <w:r w:rsidRPr="0006413F">
        <w:rPr>
          <w:rFonts w:ascii="Times New Roman" w:hAnsi="Times New Roman"/>
          <w:sz w:val="22"/>
          <w:szCs w:val="22"/>
          <w:highlight w:val="green"/>
        </w:rPr>
        <w:t>entry form in the District’s name.</w:t>
      </w:r>
    </w:p>
    <w:p w14:paraId="0B97388F" w14:textId="77777777" w:rsidR="003715FB" w:rsidRPr="00C60643" w:rsidRDefault="003715FB" w:rsidP="003715FB">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3082E99" w14:textId="290A1D29" w:rsidR="00AF5F13" w:rsidRPr="007E4303" w:rsidRDefault="003715FB" w:rsidP="003715F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06413F">
        <w:rPr>
          <w:rFonts w:ascii="Times New Roman" w:hAnsi="Times New Roman"/>
          <w:sz w:val="22"/>
          <w:szCs w:val="22"/>
          <w:highlight w:val="green"/>
        </w:rPr>
        <w:t>Investments in STAR Ohio and mutual funds are not evidenced by securities that exist in physical or book-entry form.</w:t>
      </w:r>
    </w:p>
    <w:p w14:paraId="03082E9A" w14:textId="77777777" w:rsidR="00AF5F13" w:rsidRPr="007E4303" w:rsidRDefault="00AF5F13" w:rsidP="00AA1070">
      <w:pPr>
        <w:widowControl/>
        <w:tabs>
          <w:tab w:val="left" w:pos="0"/>
          <w:tab w:val="left" w:pos="547"/>
          <w:tab w:val="left" w:pos="936"/>
          <w:tab w:val="left" w:pos="1440"/>
          <w:tab w:val="left" w:pos="1987"/>
        </w:tabs>
        <w:jc w:val="both"/>
        <w:rPr>
          <w:rFonts w:ascii="Times New Roman" w:hAnsi="Times New Roman"/>
          <w:sz w:val="22"/>
          <w:szCs w:val="22"/>
        </w:rPr>
      </w:pPr>
    </w:p>
    <w:p w14:paraId="03082E9B" w14:textId="77777777" w:rsidR="0006413F" w:rsidRPr="007E4303" w:rsidRDefault="0006413F"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p>
    <w:p w14:paraId="03082E9C" w14:textId="77777777" w:rsidR="0023007D" w:rsidRPr="007E4303" w:rsidRDefault="0006413F"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trike/>
          <w:sz w:val="22"/>
          <w:szCs w:val="22"/>
        </w:rPr>
      </w:pPr>
      <w:r w:rsidRPr="007E4303">
        <w:rPr>
          <w:rFonts w:ascii="Times New Roman" w:hAnsi="Times New Roman"/>
          <w:b/>
          <w:sz w:val="22"/>
          <w:szCs w:val="22"/>
        </w:rPr>
        <w:t>Note 6 – Property Taxes</w:t>
      </w:r>
    </w:p>
    <w:p w14:paraId="03082E9D" w14:textId="77777777" w:rsidR="0023007D" w:rsidRPr="007E4303" w:rsidRDefault="0023007D"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3082E9E" w14:textId="77777777" w:rsidR="0023007D" w:rsidRPr="007E4303" w:rsidRDefault="00B86E89" w:rsidP="00AA1070">
      <w:pPr>
        <w:widowControl/>
        <w:tabs>
          <w:tab w:val="left" w:pos="0"/>
          <w:tab w:val="left" w:pos="547"/>
          <w:tab w:val="left" w:pos="907"/>
          <w:tab w:val="left" w:pos="1440"/>
          <w:tab w:val="left" w:pos="1987"/>
        </w:tabs>
        <w:jc w:val="both"/>
        <w:rPr>
          <w:rFonts w:ascii="Times New Roman" w:hAnsi="Times New Roman"/>
          <w:i/>
          <w:sz w:val="22"/>
          <w:szCs w:val="22"/>
        </w:rPr>
      </w:pPr>
      <w:r w:rsidRPr="007E4303">
        <w:rPr>
          <w:rFonts w:ascii="Times New Roman" w:hAnsi="Times New Roman"/>
          <w:i/>
          <w:sz w:val="22"/>
          <w:szCs w:val="22"/>
          <w:highlight w:val="yellow"/>
        </w:rPr>
        <w:t>[</w:t>
      </w:r>
      <w:r w:rsidR="0023007D" w:rsidRPr="007E4303">
        <w:rPr>
          <w:rFonts w:ascii="Times New Roman" w:hAnsi="Times New Roman"/>
          <w:i/>
          <w:sz w:val="22"/>
          <w:szCs w:val="22"/>
          <w:highlight w:val="yellow"/>
        </w:rPr>
        <w:t>The following applies only when the District has a tax levy.  If the District does not have a tax levy delete this footnote:</w:t>
      </w:r>
      <w:r w:rsidRPr="007E4303">
        <w:rPr>
          <w:rFonts w:ascii="Times New Roman" w:hAnsi="Times New Roman"/>
          <w:i/>
          <w:sz w:val="22"/>
          <w:szCs w:val="22"/>
          <w:highlight w:val="yellow"/>
        </w:rPr>
        <w:t>]</w:t>
      </w:r>
    </w:p>
    <w:p w14:paraId="03082E9F" w14:textId="77777777" w:rsidR="0023007D" w:rsidRPr="007E4303" w:rsidRDefault="0023007D"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rPr>
      </w:pPr>
    </w:p>
    <w:p w14:paraId="03082EA0" w14:textId="77777777" w:rsidR="0023007D" w:rsidRPr="007E4303" w:rsidRDefault="0023007D"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sz w:val="22"/>
          <w:szCs w:val="22"/>
        </w:rPr>
        <w:t xml:space="preserve">Real property taxes become a </w:t>
      </w:r>
      <w:proofErr w:type="gramStart"/>
      <w:r w:rsidRPr="007E4303">
        <w:rPr>
          <w:rFonts w:ascii="Times New Roman" w:hAnsi="Times New Roman"/>
          <w:sz w:val="22"/>
          <w:szCs w:val="22"/>
        </w:rPr>
        <w:t>lien</w:t>
      </w:r>
      <w:proofErr w:type="gramEnd"/>
      <w:r w:rsidRPr="007E4303">
        <w:rPr>
          <w:rFonts w:ascii="Times New Roman" w:hAnsi="Times New Roman"/>
          <w:sz w:val="22"/>
          <w:szCs w:val="22"/>
        </w:rPr>
        <w:t xml:space="preserve"> on January 1 preceding the October 1 date for which the Board adopted tax rates.  The State Board of Tax Equalization adjusts these rates for inflation.  Property taxes </w:t>
      </w:r>
      <w:r w:rsidR="00A23AB7" w:rsidRPr="007E4303">
        <w:rPr>
          <w:rFonts w:ascii="Times New Roman" w:hAnsi="Times New Roman"/>
          <w:sz w:val="22"/>
          <w:szCs w:val="22"/>
        </w:rPr>
        <w:t>are also reduced for applicable non-business, owner occupancy, and homestead exemption credits and/or homestead and rollback deductions</w:t>
      </w:r>
      <w:r w:rsidR="00E50FDC" w:rsidRPr="007E4303">
        <w:rPr>
          <w:rFonts w:ascii="Times New Roman" w:hAnsi="Times New Roman"/>
          <w:sz w:val="22"/>
          <w:szCs w:val="22"/>
        </w:rPr>
        <w:t>.  The financial statement</w:t>
      </w:r>
      <w:r w:rsidRPr="007E4303">
        <w:rPr>
          <w:rFonts w:ascii="Times New Roman" w:hAnsi="Times New Roman"/>
          <w:sz w:val="22"/>
          <w:szCs w:val="22"/>
        </w:rPr>
        <w:t xml:space="preserve"> include</w:t>
      </w:r>
      <w:r w:rsidR="00E50FDC" w:rsidRPr="007E4303">
        <w:rPr>
          <w:rFonts w:ascii="Times New Roman" w:hAnsi="Times New Roman"/>
          <w:sz w:val="22"/>
          <w:szCs w:val="22"/>
        </w:rPr>
        <w:t>s</w:t>
      </w:r>
      <w:r w:rsidRPr="007E4303">
        <w:rPr>
          <w:rFonts w:ascii="Times New Roman" w:hAnsi="Times New Roman"/>
          <w:sz w:val="22"/>
          <w:szCs w:val="22"/>
        </w:rPr>
        <w:t xml:space="preserve"> </w:t>
      </w:r>
      <w:r w:rsidR="00A23AB7" w:rsidRPr="007E4303">
        <w:rPr>
          <w:rFonts w:ascii="Times New Roman" w:hAnsi="Times New Roman"/>
          <w:sz w:val="22"/>
          <w:szCs w:val="22"/>
        </w:rPr>
        <w:t>these credits and/or deduction</w:t>
      </w:r>
      <w:r w:rsidRPr="007E4303">
        <w:rPr>
          <w:rFonts w:ascii="Times New Roman" w:hAnsi="Times New Roman"/>
          <w:sz w:val="22"/>
          <w:szCs w:val="22"/>
        </w:rPr>
        <w:t xml:space="preserve"> amounts the State pays as Intergovernmental Receipts.  Payments are due to the County by December 31.  If the property owner elects to pay semiannually, the first half is due December 31.  The second </w:t>
      </w:r>
      <w:proofErr w:type="gramStart"/>
      <w:r w:rsidRPr="007E4303">
        <w:rPr>
          <w:rFonts w:ascii="Times New Roman" w:hAnsi="Times New Roman"/>
          <w:sz w:val="22"/>
          <w:szCs w:val="22"/>
        </w:rPr>
        <w:t>half</w:t>
      </w:r>
      <w:proofErr w:type="gramEnd"/>
      <w:r w:rsidRPr="007E4303">
        <w:rPr>
          <w:rFonts w:ascii="Times New Roman" w:hAnsi="Times New Roman"/>
          <w:sz w:val="22"/>
          <w:szCs w:val="22"/>
        </w:rPr>
        <w:t xml:space="preserve"> payment is due the following June 20.</w:t>
      </w:r>
    </w:p>
    <w:p w14:paraId="03082EA1" w14:textId="77777777" w:rsidR="0023007D" w:rsidRPr="007E4303" w:rsidRDefault="0023007D"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3082EA2" w14:textId="77777777" w:rsidR="0023007D" w:rsidRPr="007E4303" w:rsidRDefault="0023007D"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sz w:val="22"/>
          <w:szCs w:val="22"/>
        </w:rPr>
        <w:t xml:space="preserve">Public utilities are also taxed on personal and real property located within the District.  </w:t>
      </w:r>
      <w:r w:rsidR="0006413F" w:rsidRPr="007E4303">
        <w:rPr>
          <w:rFonts w:ascii="Times New Roman" w:hAnsi="Times New Roman"/>
          <w:i/>
          <w:iCs/>
          <w:sz w:val="22"/>
          <w:szCs w:val="22"/>
          <w:highlight w:val="yellow"/>
        </w:rPr>
        <w:t>(</w:t>
      </w:r>
      <w:r w:rsidR="00B86E89" w:rsidRPr="007E4303">
        <w:rPr>
          <w:rFonts w:ascii="Times New Roman" w:hAnsi="Times New Roman"/>
          <w:i/>
          <w:iCs/>
          <w:sz w:val="22"/>
          <w:szCs w:val="22"/>
          <w:highlight w:val="yellow"/>
        </w:rPr>
        <w:t>D</w:t>
      </w:r>
      <w:r w:rsidRPr="007E4303">
        <w:rPr>
          <w:rFonts w:ascii="Times New Roman" w:hAnsi="Times New Roman"/>
          <w:i/>
          <w:iCs/>
          <w:sz w:val="22"/>
          <w:szCs w:val="22"/>
          <w:highlight w:val="yellow"/>
        </w:rPr>
        <w:t>elete this sentence if none</w:t>
      </w:r>
      <w:r w:rsidR="00153B59" w:rsidRPr="007E4303">
        <w:rPr>
          <w:rFonts w:ascii="Times New Roman" w:hAnsi="Times New Roman"/>
          <w:i/>
          <w:iCs/>
          <w:sz w:val="22"/>
          <w:szCs w:val="22"/>
          <w:highlight w:val="yellow"/>
        </w:rPr>
        <w:t>.</w:t>
      </w:r>
      <w:r w:rsidR="0006413F" w:rsidRPr="007E4303">
        <w:rPr>
          <w:rFonts w:ascii="Times New Roman" w:hAnsi="Times New Roman"/>
          <w:i/>
          <w:iCs/>
          <w:sz w:val="22"/>
          <w:szCs w:val="22"/>
          <w:highlight w:val="yellow"/>
        </w:rPr>
        <w:t>)</w:t>
      </w:r>
    </w:p>
    <w:p w14:paraId="03082EA3" w14:textId="77777777" w:rsidR="0023007D" w:rsidRPr="007E4303" w:rsidRDefault="0023007D" w:rsidP="00AA1070">
      <w:pPr>
        <w:widowControl/>
        <w:tabs>
          <w:tab w:val="left" w:pos="0"/>
          <w:tab w:val="left" w:pos="547"/>
          <w:tab w:val="left" w:pos="907"/>
          <w:tab w:val="left" w:pos="1440"/>
          <w:tab w:val="left" w:pos="1987"/>
          <w:tab w:val="right" w:pos="4950"/>
          <w:tab w:val="right" w:pos="6390"/>
          <w:tab w:val="right" w:pos="7830"/>
          <w:tab w:val="right" w:pos="9270"/>
        </w:tabs>
        <w:ind w:left="547"/>
        <w:rPr>
          <w:rFonts w:ascii="Times New Roman" w:hAnsi="Times New Roman"/>
          <w:sz w:val="22"/>
          <w:szCs w:val="22"/>
        </w:rPr>
      </w:pPr>
    </w:p>
    <w:p w14:paraId="03082EA4" w14:textId="77777777" w:rsidR="0023007D" w:rsidRPr="007E4303" w:rsidRDefault="0023007D"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sz w:val="22"/>
          <w:szCs w:val="22"/>
        </w:rPr>
        <w:t>The County is responsible for assessing property, and for billing, collecting, and distributing all property taxes on behalf of the District.</w:t>
      </w:r>
    </w:p>
    <w:p w14:paraId="03082EA7" w14:textId="6A6A59B9" w:rsidR="00AA1070" w:rsidRPr="007E4303" w:rsidRDefault="00AA1070"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3082EA8" w14:textId="77777777" w:rsidR="00AA1070" w:rsidRPr="007E4303" w:rsidRDefault="00AA1070"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3082EA9"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b/>
          <w:bCs/>
          <w:sz w:val="22"/>
          <w:szCs w:val="22"/>
        </w:rPr>
        <w:t>Note 7 – Risk Management</w:t>
      </w:r>
    </w:p>
    <w:p w14:paraId="03082EAA"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3082EAB"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7E4303">
        <w:rPr>
          <w:rFonts w:ascii="Times New Roman" w:hAnsi="Times New Roman"/>
          <w:i/>
          <w:iCs/>
          <w:sz w:val="22"/>
          <w:szCs w:val="22"/>
          <w:highlight w:val="yellow"/>
        </w:rPr>
        <w:t xml:space="preserve">[Note: Use only the paragraphs that apply.  Some of the descriptions below are mutually exclusive, so you </w:t>
      </w:r>
      <w:r w:rsidRPr="007E4303">
        <w:rPr>
          <w:rFonts w:ascii="Times New Roman" w:hAnsi="Times New Roman"/>
          <w:i/>
          <w:iCs/>
          <w:sz w:val="22"/>
          <w:szCs w:val="22"/>
          <w:highlight w:val="yellow"/>
          <w:u w:val="single"/>
        </w:rPr>
        <w:t>must</w:t>
      </w:r>
      <w:r w:rsidRPr="007E4303">
        <w:rPr>
          <w:rFonts w:ascii="Times New Roman" w:hAnsi="Times New Roman"/>
          <w:i/>
          <w:iCs/>
          <w:sz w:val="22"/>
          <w:szCs w:val="22"/>
          <w:highlight w:val="yellow"/>
        </w:rPr>
        <w:t xml:space="preserve"> make appropriate modification.] [If your District belongs to Ohio Plan Healthcare Consortium, Inc. </w:t>
      </w:r>
      <w:r w:rsidRPr="007E4303">
        <w:rPr>
          <w:rFonts w:ascii="Times New Roman" w:hAnsi="Times New Roman"/>
          <w:i/>
          <w:iCs/>
          <w:sz w:val="22"/>
          <w:szCs w:val="22"/>
          <w:highlight w:val="yellow"/>
        </w:rPr>
        <w:lastRenderedPageBreak/>
        <w:t xml:space="preserve">(OPHC), Ohio Plan Risk Management, Inc. (OPRM), or Public Entities Pool (PEP) see </w:t>
      </w:r>
      <w:hyperlink r:id="rId20" w:history="1">
        <w:r w:rsidRPr="007E4303">
          <w:rPr>
            <w:rStyle w:val="Hyperlink"/>
            <w:rFonts w:ascii="Times New Roman" w:hAnsi="Times New Roman"/>
            <w:i/>
            <w:iCs/>
            <w:sz w:val="22"/>
            <w:szCs w:val="22"/>
            <w:highlight w:val="yellow"/>
          </w:rPr>
          <w:t>http://www.ohioauditor.gov/references/shells/footnotes.html</w:t>
        </w:r>
      </w:hyperlink>
      <w:r w:rsidRPr="007E4303">
        <w:rPr>
          <w:rFonts w:ascii="Times New Roman" w:hAnsi="Times New Roman"/>
          <w:i/>
          <w:iCs/>
          <w:sz w:val="22"/>
          <w:szCs w:val="22"/>
          <w:highlight w:val="yellow"/>
        </w:rPr>
        <w:t xml:space="preserve"> for applicable risk management footnote. Replace the applicable parts of the footnote below with the specialized footnote.]</w:t>
      </w:r>
    </w:p>
    <w:p w14:paraId="03082EAC"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b/>
          <w:bCs/>
          <w:sz w:val="22"/>
          <w:szCs w:val="22"/>
        </w:rPr>
      </w:pPr>
    </w:p>
    <w:p w14:paraId="03082EAD" w14:textId="0D97D2FC" w:rsidR="009B4154" w:rsidRPr="007E4303" w:rsidRDefault="009B4154" w:rsidP="00AA1070">
      <w:pPr>
        <w:widowControl/>
        <w:tabs>
          <w:tab w:val="left" w:pos="0"/>
          <w:tab w:val="left" w:pos="547"/>
          <w:tab w:val="left" w:pos="936"/>
          <w:tab w:val="left" w:pos="1440"/>
          <w:tab w:val="left" w:pos="1987"/>
        </w:tabs>
        <w:jc w:val="both"/>
        <w:rPr>
          <w:rFonts w:ascii="Times New Roman" w:hAnsi="Times New Roman"/>
          <w:i/>
          <w:iCs/>
          <w:sz w:val="22"/>
          <w:szCs w:val="22"/>
        </w:rPr>
      </w:pPr>
      <w:r w:rsidRPr="007E4303">
        <w:rPr>
          <w:rFonts w:ascii="Times New Roman" w:hAnsi="Times New Roman"/>
          <w:i/>
          <w:iCs/>
          <w:sz w:val="22"/>
          <w:szCs w:val="22"/>
          <w:highlight w:val="yellow"/>
        </w:rPr>
        <w:t>[If the footnote at the link above is not for the fiscal year you are reporting, please obtain the necessary information from these risk management agencies, as applicable.  If the footnote information is not available for your fiscal year from these agencies, use the most rec</w:t>
      </w:r>
      <w:r w:rsidRPr="00747E36">
        <w:rPr>
          <w:rFonts w:ascii="Times New Roman" w:hAnsi="Times New Roman"/>
          <w:i/>
          <w:iCs/>
          <w:sz w:val="22"/>
          <w:szCs w:val="22"/>
          <w:highlight w:val="yellow"/>
        </w:rPr>
        <w:t>ent information available and add a note in your footnote</w:t>
      </w:r>
      <w:r w:rsidR="00BA64C6" w:rsidRPr="00747E36">
        <w:rPr>
          <w:rFonts w:ascii="Times New Roman" w:hAnsi="Times New Roman"/>
          <w:i/>
          <w:iCs/>
          <w:sz w:val="22"/>
          <w:szCs w:val="22"/>
          <w:highlight w:val="yellow"/>
        </w:rPr>
        <w:t xml:space="preserve"> referencing</w:t>
      </w:r>
      <w:r w:rsidRPr="00747E36">
        <w:rPr>
          <w:rFonts w:ascii="Times New Roman" w:hAnsi="Times New Roman"/>
          <w:i/>
          <w:iCs/>
          <w:sz w:val="22"/>
          <w:szCs w:val="22"/>
          <w:highlight w:val="yellow"/>
        </w:rPr>
        <w:t xml:space="preserve"> the </w:t>
      </w:r>
      <w:proofErr w:type="gramStart"/>
      <w:r w:rsidRPr="00747E36">
        <w:rPr>
          <w:rFonts w:ascii="Times New Roman" w:hAnsi="Times New Roman"/>
          <w:i/>
          <w:iCs/>
          <w:sz w:val="22"/>
          <w:szCs w:val="22"/>
          <w:highlight w:val="yellow"/>
        </w:rPr>
        <w:t>time period</w:t>
      </w:r>
      <w:proofErr w:type="gramEnd"/>
      <w:r w:rsidRPr="00747E36">
        <w:rPr>
          <w:rFonts w:ascii="Times New Roman" w:hAnsi="Times New Roman"/>
          <w:i/>
          <w:iCs/>
          <w:sz w:val="22"/>
          <w:szCs w:val="22"/>
          <w:highlight w:val="yellow"/>
        </w:rPr>
        <w:t xml:space="preserve"> of the information re</w:t>
      </w:r>
      <w:r w:rsidRPr="007E4303">
        <w:rPr>
          <w:rFonts w:ascii="Times New Roman" w:hAnsi="Times New Roman"/>
          <w:i/>
          <w:iCs/>
          <w:sz w:val="22"/>
          <w:szCs w:val="22"/>
          <w:highlight w:val="yellow"/>
        </w:rPr>
        <w:t>ported and indicate it is the most recent information available at the time the footnotes were prepared.]</w:t>
      </w:r>
      <w:r w:rsidRPr="007E4303">
        <w:rPr>
          <w:rFonts w:ascii="Times New Roman" w:hAnsi="Times New Roman"/>
          <w:i/>
          <w:iCs/>
          <w:sz w:val="22"/>
          <w:szCs w:val="22"/>
        </w:rPr>
        <w:t xml:space="preserve"> </w:t>
      </w:r>
    </w:p>
    <w:p w14:paraId="03082EAE" w14:textId="77777777" w:rsidR="008D5FA2" w:rsidRPr="007E4303" w:rsidRDefault="008D5FA2" w:rsidP="00AA1070">
      <w:pPr>
        <w:widowControl/>
        <w:tabs>
          <w:tab w:val="left" w:pos="0"/>
          <w:tab w:val="left" w:pos="547"/>
          <w:tab w:val="left" w:pos="936"/>
          <w:tab w:val="left" w:pos="1440"/>
          <w:tab w:val="left" w:pos="1987"/>
        </w:tabs>
        <w:jc w:val="both"/>
        <w:rPr>
          <w:rFonts w:ascii="Times New Roman" w:hAnsi="Times New Roman"/>
          <w:i/>
          <w:sz w:val="22"/>
          <w:szCs w:val="22"/>
        </w:rPr>
      </w:pPr>
    </w:p>
    <w:p w14:paraId="03082EAF" w14:textId="77777777" w:rsidR="008D5FA2" w:rsidRPr="007E4303" w:rsidRDefault="008D5FA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7E4303">
        <w:rPr>
          <w:rFonts w:ascii="Times New Roman" w:hAnsi="Times New Roman"/>
          <w:b/>
          <w:bCs/>
          <w:i/>
          <w:sz w:val="22"/>
          <w:szCs w:val="22"/>
        </w:rPr>
        <w:t>Workers’ Compensation</w:t>
      </w:r>
    </w:p>
    <w:p w14:paraId="03082EB0" w14:textId="25B12CD1" w:rsidR="009B4154" w:rsidRDefault="009B4154"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19111F60" w14:textId="3467E618" w:rsidR="000A78A0" w:rsidRPr="00A764E2" w:rsidRDefault="00A764E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A764E2">
        <w:rPr>
          <w:rFonts w:ascii="Times New Roman" w:hAnsi="Times New Roman"/>
          <w:i/>
          <w:iCs/>
          <w:sz w:val="22"/>
          <w:szCs w:val="22"/>
          <w:highlight w:val="yellow"/>
        </w:rPr>
        <w:t>The specialized footnote can be inserted here.</w:t>
      </w:r>
    </w:p>
    <w:p w14:paraId="26633246" w14:textId="77777777" w:rsidR="00A764E2" w:rsidRPr="007E4303" w:rsidRDefault="00A764E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03082EB1" w14:textId="77777777" w:rsidR="009B4154" w:rsidRPr="004B5779" w:rsidRDefault="009B4154"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rPr>
      </w:pPr>
      <w:r w:rsidRPr="004B5779">
        <w:rPr>
          <w:rFonts w:ascii="Times New Roman" w:hAnsi="Times New Roman"/>
          <w:bCs/>
          <w:i/>
          <w:sz w:val="22"/>
          <w:szCs w:val="22"/>
          <w:highlight w:val="yellow"/>
        </w:rPr>
        <w:t>OR, if not included in a risk pool or group rating program for WC, use the paragraph below:</w:t>
      </w:r>
    </w:p>
    <w:p w14:paraId="03082EB2" w14:textId="77777777" w:rsidR="009B4154" w:rsidRPr="004B5779" w:rsidRDefault="009B4154"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03082EB3"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7E4303">
        <w:rPr>
          <w:rFonts w:ascii="Times New Roman" w:hAnsi="Times New Roman"/>
          <w:bCs/>
          <w:sz w:val="22"/>
          <w:szCs w:val="22"/>
          <w:highlight w:val="green"/>
        </w:rPr>
        <w:t>Workers’ Compensation coverage is provided by the State of Ohio.  The District pays the State Workers’ Compensation System a premium based on a rate per $100 of salaries.  This rate is calculated based on accident history and administrative costs.</w:t>
      </w:r>
      <w:r w:rsidRPr="007E4303">
        <w:rPr>
          <w:rFonts w:ascii="Times New Roman" w:hAnsi="Times New Roman"/>
          <w:bCs/>
          <w:sz w:val="22"/>
          <w:szCs w:val="22"/>
        </w:rPr>
        <w:t xml:space="preserve">  </w:t>
      </w:r>
      <w:r w:rsidR="008D5FA2" w:rsidRPr="007E4303">
        <w:rPr>
          <w:rFonts w:ascii="Times New Roman" w:hAnsi="Times New Roman"/>
          <w:bCs/>
          <w:i/>
          <w:sz w:val="22"/>
          <w:szCs w:val="22"/>
          <w:highlight w:val="yellow"/>
        </w:rPr>
        <w:t>(</w:t>
      </w:r>
      <w:r w:rsidR="002366AC" w:rsidRPr="007E4303">
        <w:rPr>
          <w:rFonts w:ascii="Times New Roman" w:hAnsi="Times New Roman"/>
          <w:bCs/>
          <w:i/>
          <w:sz w:val="22"/>
          <w:szCs w:val="22"/>
          <w:highlight w:val="yellow"/>
        </w:rPr>
        <w:t>If material; c</w:t>
      </w:r>
      <w:r w:rsidRPr="007E4303">
        <w:rPr>
          <w:rFonts w:ascii="Times New Roman" w:hAnsi="Times New Roman"/>
          <w:bCs/>
          <w:i/>
          <w:sz w:val="22"/>
          <w:szCs w:val="22"/>
          <w:highlight w:val="yellow"/>
        </w:rPr>
        <w:t>an be deleted if immaterial</w:t>
      </w:r>
      <w:r w:rsidRPr="007E4303">
        <w:rPr>
          <w:rFonts w:ascii="Times New Roman" w:hAnsi="Times New Roman"/>
          <w:bCs/>
          <w:sz w:val="22"/>
          <w:szCs w:val="22"/>
          <w:highlight w:val="yellow"/>
        </w:rPr>
        <w:t>.</w:t>
      </w:r>
      <w:r w:rsidR="008D5FA2" w:rsidRPr="007E4303">
        <w:rPr>
          <w:rFonts w:ascii="Times New Roman" w:hAnsi="Times New Roman"/>
          <w:bCs/>
          <w:sz w:val="22"/>
          <w:szCs w:val="22"/>
          <w:highlight w:val="yellow"/>
        </w:rPr>
        <w:t>)</w:t>
      </w:r>
    </w:p>
    <w:p w14:paraId="03082EB4"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03082EB5"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7E4303">
        <w:rPr>
          <w:rFonts w:ascii="Times New Roman" w:hAnsi="Times New Roman"/>
          <w:b/>
          <w:bCs/>
          <w:i/>
          <w:sz w:val="22"/>
          <w:szCs w:val="22"/>
        </w:rPr>
        <w:t>Commercial Insurance</w:t>
      </w:r>
    </w:p>
    <w:p w14:paraId="03082EB6"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rPr>
      </w:pPr>
    </w:p>
    <w:p w14:paraId="03082EB7"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7E4303">
        <w:rPr>
          <w:rFonts w:ascii="Times New Roman" w:hAnsi="Times New Roman"/>
          <w:sz w:val="22"/>
          <w:szCs w:val="22"/>
          <w:highlight w:val="green"/>
        </w:rPr>
        <w:t>The District has obtained commercial insurance for the following risks:</w:t>
      </w:r>
    </w:p>
    <w:p w14:paraId="03082EB8"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03082EB9" w14:textId="77777777" w:rsidR="009B4154" w:rsidRPr="007E4303" w:rsidRDefault="009B4154" w:rsidP="00AA1070">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7E4303">
        <w:rPr>
          <w:rFonts w:ascii="Times New Roman" w:hAnsi="Times New Roman"/>
          <w:sz w:val="22"/>
          <w:szCs w:val="22"/>
          <w:highlight w:val="green"/>
        </w:rPr>
        <w:t>Comprehensive property and general liability;</w:t>
      </w:r>
    </w:p>
    <w:p w14:paraId="03082EBA" w14:textId="77777777" w:rsidR="009B4154" w:rsidRPr="007E4303" w:rsidRDefault="009B4154" w:rsidP="00AA1070">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7E4303">
        <w:rPr>
          <w:rFonts w:ascii="Times New Roman" w:hAnsi="Times New Roman"/>
          <w:sz w:val="22"/>
          <w:szCs w:val="22"/>
          <w:highlight w:val="green"/>
        </w:rPr>
        <w:t>Vehicles; and</w:t>
      </w:r>
    </w:p>
    <w:p w14:paraId="03082EBB" w14:textId="77777777" w:rsidR="009B4154" w:rsidRPr="007E4303" w:rsidRDefault="009B4154" w:rsidP="00AA1070">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7E4303">
        <w:rPr>
          <w:rFonts w:ascii="Times New Roman" w:hAnsi="Times New Roman"/>
          <w:sz w:val="22"/>
          <w:szCs w:val="22"/>
          <w:highlight w:val="green"/>
        </w:rPr>
        <w:t>Errors and omissions.</w:t>
      </w:r>
    </w:p>
    <w:p w14:paraId="03082EBC"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03082EBD"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7E4303">
        <w:rPr>
          <w:rFonts w:ascii="Times New Roman" w:hAnsi="Times New Roman"/>
          <w:sz w:val="22"/>
          <w:szCs w:val="22"/>
          <w:highlight w:val="green"/>
        </w:rPr>
        <w:t>The</w:t>
      </w:r>
      <w:bookmarkStart w:id="8" w:name="A43"/>
      <w:r w:rsidRPr="007E4303">
        <w:rPr>
          <w:rFonts w:ascii="Times New Roman" w:hAnsi="Times New Roman"/>
          <w:sz w:val="22"/>
          <w:szCs w:val="22"/>
          <w:highlight w:val="green"/>
        </w:rPr>
        <w:t xml:space="preserve"> District</w:t>
      </w:r>
      <w:bookmarkEnd w:id="8"/>
      <w:r w:rsidRPr="007E4303">
        <w:rPr>
          <w:rFonts w:ascii="Times New Roman" w:hAnsi="Times New Roman"/>
          <w:sz w:val="22"/>
          <w:szCs w:val="22"/>
          <w:highlight w:val="green"/>
        </w:rPr>
        <w:t xml:space="preserve"> is uninsured for the following risks:</w:t>
      </w:r>
    </w:p>
    <w:p w14:paraId="03082EBE"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03082EBF" w14:textId="77777777" w:rsidR="009B4154" w:rsidRPr="007E4303" w:rsidRDefault="009B4154" w:rsidP="00AA1070">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7E4303">
        <w:rPr>
          <w:rFonts w:ascii="Times New Roman" w:hAnsi="Times New Roman"/>
          <w:sz w:val="22"/>
          <w:szCs w:val="22"/>
          <w:highlight w:val="green"/>
        </w:rPr>
        <w:t>Comprehensive property and general liability;</w:t>
      </w:r>
    </w:p>
    <w:p w14:paraId="03082EC0" w14:textId="77777777" w:rsidR="009B4154" w:rsidRPr="007E4303" w:rsidRDefault="009B4154" w:rsidP="00AA1070">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7E4303">
        <w:rPr>
          <w:rFonts w:ascii="Times New Roman" w:hAnsi="Times New Roman"/>
          <w:sz w:val="22"/>
          <w:szCs w:val="22"/>
          <w:highlight w:val="green"/>
        </w:rPr>
        <w:t>Vehicles; and</w:t>
      </w:r>
    </w:p>
    <w:p w14:paraId="03082EC1" w14:textId="77777777" w:rsidR="009B4154" w:rsidRPr="007E4303" w:rsidRDefault="009B4154" w:rsidP="00AA1070">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7E4303">
        <w:rPr>
          <w:rFonts w:ascii="Times New Roman" w:hAnsi="Times New Roman"/>
          <w:sz w:val="22"/>
          <w:szCs w:val="22"/>
          <w:highlight w:val="green"/>
        </w:rPr>
        <w:t>Errors and omissions.</w:t>
      </w:r>
    </w:p>
    <w:p w14:paraId="03082EC2"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3082EC3"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i/>
          <w:iCs/>
          <w:sz w:val="22"/>
          <w:szCs w:val="22"/>
          <w:highlight w:val="yellow"/>
        </w:rPr>
        <w:t xml:space="preserve">(Insert the following sentence if uninsured losses were </w:t>
      </w:r>
      <w:r w:rsidRPr="007E4303">
        <w:rPr>
          <w:rFonts w:ascii="Times New Roman" w:hAnsi="Times New Roman"/>
          <w:i/>
          <w:iCs/>
          <w:sz w:val="22"/>
          <w:szCs w:val="22"/>
          <w:highlight w:val="yellow"/>
          <w:u w:val="single"/>
        </w:rPr>
        <w:t>material</w:t>
      </w:r>
      <w:r w:rsidRPr="007E4303">
        <w:rPr>
          <w:rFonts w:ascii="Times New Roman" w:hAnsi="Times New Roman"/>
          <w:i/>
          <w:iCs/>
          <w:sz w:val="22"/>
          <w:szCs w:val="22"/>
          <w:highlight w:val="yellow"/>
        </w:rPr>
        <w:t>.)</w:t>
      </w:r>
      <w:r w:rsidRPr="007E4303">
        <w:rPr>
          <w:rFonts w:ascii="Times New Roman" w:hAnsi="Times New Roman"/>
          <w:sz w:val="22"/>
          <w:szCs w:val="22"/>
        </w:rPr>
        <w:t xml:space="preserve">  </w:t>
      </w:r>
      <w:r w:rsidRPr="007E4303">
        <w:rPr>
          <w:rFonts w:ascii="Times New Roman" w:hAnsi="Times New Roman"/>
          <w:sz w:val="22"/>
          <w:szCs w:val="22"/>
          <w:highlight w:val="green"/>
        </w:rPr>
        <w:t>During 20CY, the</w:t>
      </w:r>
      <w:bookmarkStart w:id="9" w:name="A44"/>
      <w:r w:rsidRPr="007E4303">
        <w:rPr>
          <w:rFonts w:ascii="Times New Roman" w:hAnsi="Times New Roman"/>
          <w:sz w:val="22"/>
          <w:szCs w:val="22"/>
          <w:highlight w:val="green"/>
        </w:rPr>
        <w:t xml:space="preserve"> District</w:t>
      </w:r>
      <w:bookmarkEnd w:id="9"/>
      <w:r w:rsidRPr="007E4303">
        <w:rPr>
          <w:rFonts w:ascii="Times New Roman" w:hAnsi="Times New Roman"/>
          <w:sz w:val="22"/>
          <w:szCs w:val="22"/>
          <w:highlight w:val="green"/>
        </w:rPr>
        <w:t xml:space="preserve"> paid $XXX for losses that exceeded insurance coverage.</w:t>
      </w:r>
    </w:p>
    <w:p w14:paraId="03082EC4"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r w:rsidRPr="007E4303">
        <w:rPr>
          <w:rFonts w:ascii="Times New Roman" w:hAnsi="Times New Roman"/>
          <w:sz w:val="22"/>
          <w:szCs w:val="22"/>
        </w:rPr>
        <w:tab/>
      </w:r>
    </w:p>
    <w:p w14:paraId="03082EC5" w14:textId="77777777" w:rsidR="009B4154" w:rsidRPr="007E4303" w:rsidRDefault="00E52A3B"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i/>
          <w:iCs/>
          <w:sz w:val="22"/>
          <w:szCs w:val="22"/>
          <w:highlight w:val="yellow"/>
        </w:rPr>
        <w:t>(</w:t>
      </w:r>
      <w:r w:rsidR="009B4154" w:rsidRPr="007E4303">
        <w:rPr>
          <w:rFonts w:ascii="Times New Roman" w:hAnsi="Times New Roman"/>
          <w:i/>
          <w:iCs/>
          <w:sz w:val="22"/>
          <w:szCs w:val="22"/>
          <w:highlight w:val="yellow"/>
        </w:rPr>
        <w:t>Also disclose any significant changes in coverage from the prior year.</w:t>
      </w:r>
      <w:r w:rsidRPr="007E4303">
        <w:rPr>
          <w:rFonts w:ascii="Times New Roman" w:hAnsi="Times New Roman"/>
          <w:sz w:val="22"/>
          <w:szCs w:val="22"/>
          <w:highlight w:val="yellow"/>
        </w:rPr>
        <w:t>)</w:t>
      </w:r>
    </w:p>
    <w:p w14:paraId="5F8BA831" w14:textId="2BE6A175" w:rsidR="003715FB" w:rsidRDefault="003715FB" w:rsidP="003715F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3082EC7"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7E4303">
        <w:rPr>
          <w:rFonts w:ascii="Times New Roman" w:hAnsi="Times New Roman"/>
          <w:b/>
          <w:bCs/>
          <w:i/>
          <w:sz w:val="22"/>
          <w:szCs w:val="22"/>
        </w:rPr>
        <w:t>Risk Pool Membership</w:t>
      </w:r>
    </w:p>
    <w:p w14:paraId="03082EC8"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3082EC9"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7E4303">
        <w:rPr>
          <w:rFonts w:ascii="Times New Roman" w:hAnsi="Times New Roman"/>
          <w:sz w:val="22"/>
          <w:szCs w:val="22"/>
          <w:highlight w:val="green"/>
        </w:rPr>
        <w:t xml:space="preserve">The District is a member of the XYZ Joint Self Insurance Pool (the Pool).  The Pool assumes the risk of loss up to the limits of the </w:t>
      </w:r>
      <w:proofErr w:type="gramStart"/>
      <w:r w:rsidR="00E52A3B" w:rsidRPr="007E4303">
        <w:rPr>
          <w:rFonts w:ascii="Times New Roman" w:hAnsi="Times New Roman"/>
          <w:sz w:val="22"/>
          <w:szCs w:val="22"/>
          <w:highlight w:val="green"/>
        </w:rPr>
        <w:t>(</w:t>
      </w:r>
      <w:r w:rsidRPr="007E4303">
        <w:rPr>
          <w:rFonts w:ascii="Times New Roman" w:hAnsi="Times New Roman"/>
          <w:sz w:val="22"/>
          <w:szCs w:val="22"/>
          <w:highlight w:val="green"/>
        </w:rPr>
        <w:t>name of subdivision’s</w:t>
      </w:r>
      <w:r w:rsidR="00E52A3B" w:rsidRPr="007E4303">
        <w:rPr>
          <w:rFonts w:ascii="Times New Roman" w:hAnsi="Times New Roman"/>
          <w:sz w:val="22"/>
          <w:szCs w:val="22"/>
          <w:highlight w:val="green"/>
        </w:rPr>
        <w:t>)</w:t>
      </w:r>
      <w:proofErr w:type="gramEnd"/>
      <w:r w:rsidRPr="007E4303">
        <w:rPr>
          <w:rFonts w:ascii="Times New Roman" w:hAnsi="Times New Roman"/>
          <w:sz w:val="22"/>
          <w:szCs w:val="22"/>
          <w:highlight w:val="green"/>
        </w:rPr>
        <w:t xml:space="preserve"> policy.  The Pool may make supplemental assessments if the experience of the overall pool is unfavorable.</w:t>
      </w:r>
      <w:r w:rsidRPr="007E4303">
        <w:rPr>
          <w:rFonts w:ascii="Times New Roman" w:hAnsi="Times New Roman"/>
          <w:sz w:val="22"/>
          <w:szCs w:val="22"/>
          <w:highlight w:val="yellow"/>
        </w:rPr>
        <w:t xml:space="preserve"> </w:t>
      </w:r>
      <w:r w:rsidRPr="004B5779">
        <w:rPr>
          <w:rFonts w:ascii="Times New Roman" w:hAnsi="Times New Roman"/>
          <w:i/>
          <w:sz w:val="22"/>
          <w:szCs w:val="22"/>
          <w:highlight w:val="yellow"/>
        </w:rPr>
        <w:t xml:space="preserve"> [Modify the preceding sentence as needed.]  </w:t>
      </w:r>
      <w:r w:rsidRPr="007E4303">
        <w:rPr>
          <w:rFonts w:ascii="Times New Roman" w:hAnsi="Times New Roman"/>
          <w:sz w:val="22"/>
          <w:szCs w:val="22"/>
          <w:highlight w:val="green"/>
        </w:rPr>
        <w:t>The Pool</w:t>
      </w:r>
      <w:r w:rsidRPr="007E4303">
        <w:rPr>
          <w:rFonts w:ascii="Times New Roman" w:hAnsi="Times New Roman"/>
          <w:sz w:val="22"/>
          <w:szCs w:val="22"/>
        </w:rPr>
        <w:t xml:space="preserve"> </w:t>
      </w:r>
      <w:r w:rsidRPr="007E4303">
        <w:rPr>
          <w:rFonts w:ascii="Times New Roman" w:hAnsi="Times New Roman"/>
          <w:sz w:val="22"/>
          <w:szCs w:val="22"/>
          <w:highlight w:val="green"/>
        </w:rPr>
        <w:t>covers the following risks:</w:t>
      </w:r>
    </w:p>
    <w:p w14:paraId="03082ECA"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03082ECB" w14:textId="77777777" w:rsidR="009B4154" w:rsidRPr="007E4303" w:rsidRDefault="009B4154" w:rsidP="00AA1070">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7E4303">
        <w:rPr>
          <w:rFonts w:ascii="Times New Roman" w:hAnsi="Times New Roman"/>
          <w:sz w:val="22"/>
          <w:szCs w:val="22"/>
          <w:highlight w:val="green"/>
        </w:rPr>
        <w:t>General liability and casualty;</w:t>
      </w:r>
    </w:p>
    <w:p w14:paraId="03082ECC" w14:textId="77777777" w:rsidR="009B4154" w:rsidRPr="007E4303" w:rsidRDefault="009B4154" w:rsidP="00AA1070">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7E4303">
        <w:rPr>
          <w:rFonts w:ascii="Times New Roman" w:hAnsi="Times New Roman"/>
          <w:sz w:val="22"/>
          <w:szCs w:val="22"/>
          <w:highlight w:val="green"/>
        </w:rPr>
        <w:t>Public official’s liability; and</w:t>
      </w:r>
    </w:p>
    <w:p w14:paraId="03082ECD" w14:textId="77777777" w:rsidR="009B4154" w:rsidRPr="007E4303" w:rsidRDefault="009B4154" w:rsidP="00AA1070">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7E4303">
        <w:rPr>
          <w:rFonts w:ascii="Times New Roman" w:hAnsi="Times New Roman"/>
          <w:sz w:val="22"/>
          <w:szCs w:val="22"/>
          <w:highlight w:val="green"/>
        </w:rPr>
        <w:lastRenderedPageBreak/>
        <w:t>Vehicle.</w:t>
      </w:r>
    </w:p>
    <w:p w14:paraId="03082ECE"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3082ECF"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sz w:val="22"/>
          <w:szCs w:val="22"/>
          <w:highlight w:val="green"/>
        </w:rPr>
        <w:t xml:space="preserve">The Pool reported the following summary of </w:t>
      </w:r>
      <w:proofErr w:type="gramStart"/>
      <w:r w:rsidRPr="007E4303">
        <w:rPr>
          <w:rFonts w:ascii="Times New Roman" w:hAnsi="Times New Roman"/>
          <w:sz w:val="22"/>
          <w:szCs w:val="22"/>
          <w:highlight w:val="green"/>
        </w:rPr>
        <w:t>actuarially-measured</w:t>
      </w:r>
      <w:proofErr w:type="gramEnd"/>
      <w:r w:rsidRPr="007E4303">
        <w:rPr>
          <w:rFonts w:ascii="Times New Roman" w:hAnsi="Times New Roman"/>
          <w:sz w:val="22"/>
          <w:szCs w:val="22"/>
          <w:highlight w:val="green"/>
        </w:rPr>
        <w:t xml:space="preserve"> liabilities </w:t>
      </w:r>
      <w:r w:rsidR="002366AC" w:rsidRPr="007E4303">
        <w:rPr>
          <w:rFonts w:ascii="Times New Roman" w:hAnsi="Times New Roman"/>
          <w:sz w:val="22"/>
          <w:szCs w:val="22"/>
          <w:highlight w:val="green"/>
        </w:rPr>
        <w:t xml:space="preserve">and the assets </w:t>
      </w:r>
      <w:r w:rsidRPr="007E4303">
        <w:rPr>
          <w:rFonts w:ascii="Times New Roman" w:hAnsi="Times New Roman"/>
          <w:sz w:val="22"/>
          <w:szCs w:val="22"/>
          <w:highlight w:val="green"/>
        </w:rPr>
        <w:t>available to pay those liabilities as of December 31:</w:t>
      </w:r>
    </w:p>
    <w:p w14:paraId="03082ED0"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bookmarkStart w:id="10" w:name="_MON_1515928329"/>
    <w:bookmarkEnd w:id="10"/>
    <w:p w14:paraId="03082ED1" w14:textId="083B88B9" w:rsidR="009B4154" w:rsidRPr="007E4303" w:rsidRDefault="00494BFB" w:rsidP="00AA1070">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7E4303">
        <w:rPr>
          <w:rFonts w:ascii="Times New Roman" w:hAnsi="Times New Roman"/>
          <w:sz w:val="22"/>
          <w:szCs w:val="22"/>
          <w:highlight w:val="green"/>
        </w:rPr>
        <w:object w:dxaOrig="4437" w:dyaOrig="1180" w14:anchorId="03082F7E">
          <v:shape id="_x0000_i1048" type="#_x0000_t75" style="width:222pt;height:60pt" o:ole="" o:preferrelative="f">
            <v:imagedata r:id="rId21" o:title=""/>
            <o:lock v:ext="edit" aspectratio="f"/>
          </v:shape>
          <o:OLEObject Type="Embed" ProgID="Excel.Sheet.8" ShapeID="_x0000_i1048" DrawAspect="Content" ObjectID="_1829071872" r:id="rId22"/>
        </w:object>
      </w:r>
    </w:p>
    <w:p w14:paraId="03082ED2" w14:textId="0FA2332B" w:rsidR="009B4154" w:rsidRPr="007E4303" w:rsidRDefault="006D102C"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7E4303">
        <w:rPr>
          <w:rFonts w:ascii="Times New Roman" w:hAnsi="Times New Roman"/>
          <w:b/>
          <w:bCs/>
          <w:i/>
          <w:sz w:val="22"/>
          <w:szCs w:val="22"/>
        </w:rPr>
        <w:t>Self-Insurance</w:t>
      </w:r>
    </w:p>
    <w:p w14:paraId="03082ED3"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3082ED4"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sz w:val="22"/>
          <w:szCs w:val="22"/>
          <w:highlight w:val="green"/>
        </w:rPr>
        <w:t>The District is also self-insured for [</w:t>
      </w:r>
      <w:r w:rsidR="00E52A3B" w:rsidRPr="007E4303">
        <w:rPr>
          <w:rFonts w:ascii="Times New Roman" w:hAnsi="Times New Roman"/>
          <w:sz w:val="22"/>
          <w:szCs w:val="22"/>
          <w:highlight w:val="green"/>
        </w:rPr>
        <w:t>d</w:t>
      </w:r>
      <w:r w:rsidRPr="007E4303">
        <w:rPr>
          <w:rFonts w:ascii="Times New Roman" w:hAnsi="Times New Roman"/>
          <w:sz w:val="22"/>
          <w:szCs w:val="22"/>
          <w:highlight w:val="green"/>
        </w:rPr>
        <w:t xml:space="preserve">escribe type of coverage, such as employee health or liability insurance.].  The Self Insurance Fund pays covered claims to service providers, and recovers these costs from charges to other funds based on an actuarially determined cost per employee. </w:t>
      </w:r>
      <w:r w:rsidRPr="004B5779">
        <w:rPr>
          <w:rFonts w:ascii="Times New Roman" w:hAnsi="Times New Roman"/>
          <w:i/>
          <w:sz w:val="22"/>
          <w:szCs w:val="22"/>
          <w:highlight w:val="green"/>
        </w:rPr>
        <w:t xml:space="preserve"> </w:t>
      </w:r>
      <w:r w:rsidRPr="004B5779">
        <w:rPr>
          <w:rFonts w:ascii="Times New Roman" w:hAnsi="Times New Roman"/>
          <w:i/>
          <w:sz w:val="22"/>
          <w:szCs w:val="22"/>
          <w:highlight w:val="yellow"/>
        </w:rPr>
        <w:t xml:space="preserve">[OR] </w:t>
      </w:r>
      <w:r w:rsidRPr="007E4303">
        <w:rPr>
          <w:rFonts w:ascii="Times New Roman" w:hAnsi="Times New Roman"/>
          <w:sz w:val="22"/>
          <w:szCs w:val="22"/>
          <w:highlight w:val="green"/>
        </w:rPr>
        <w:t xml:space="preserve">Interfund rates are charged based on claims approved by the claims administrator.  </w:t>
      </w:r>
      <w:r w:rsidRPr="004B5779">
        <w:rPr>
          <w:rFonts w:ascii="Times New Roman" w:hAnsi="Times New Roman"/>
          <w:i/>
          <w:sz w:val="22"/>
          <w:szCs w:val="22"/>
          <w:highlight w:val="yellow"/>
        </w:rPr>
        <w:t xml:space="preserve">[OR] </w:t>
      </w:r>
      <w:r w:rsidR="00E52A3B" w:rsidRPr="007E4303">
        <w:rPr>
          <w:rFonts w:ascii="Times New Roman" w:hAnsi="Times New Roman"/>
          <w:sz w:val="22"/>
          <w:szCs w:val="22"/>
          <w:highlight w:val="green"/>
        </w:rPr>
        <w:t>[</w:t>
      </w:r>
      <w:r w:rsidR="008D5FA2" w:rsidRPr="007E4303">
        <w:rPr>
          <w:rFonts w:ascii="Times New Roman" w:hAnsi="Times New Roman"/>
          <w:sz w:val="22"/>
          <w:szCs w:val="22"/>
          <w:highlight w:val="green"/>
        </w:rPr>
        <w:t>D</w:t>
      </w:r>
      <w:r w:rsidRPr="007E4303">
        <w:rPr>
          <w:rFonts w:ascii="Times New Roman" w:hAnsi="Times New Roman"/>
          <w:sz w:val="22"/>
          <w:szCs w:val="22"/>
          <w:highlight w:val="green"/>
        </w:rPr>
        <w:t xml:space="preserve">escribe other method of cost recovery.].  A comparison of Self Insurance Fund cash and investments to the </w:t>
      </w:r>
      <w:proofErr w:type="gramStart"/>
      <w:r w:rsidRPr="007E4303">
        <w:rPr>
          <w:rFonts w:ascii="Times New Roman" w:hAnsi="Times New Roman"/>
          <w:sz w:val="22"/>
          <w:szCs w:val="22"/>
          <w:highlight w:val="green"/>
        </w:rPr>
        <w:t>actuarially-measured</w:t>
      </w:r>
      <w:proofErr w:type="gramEnd"/>
      <w:r w:rsidRPr="007E4303">
        <w:rPr>
          <w:rFonts w:ascii="Times New Roman" w:hAnsi="Times New Roman"/>
          <w:sz w:val="22"/>
          <w:szCs w:val="22"/>
          <w:highlight w:val="green"/>
        </w:rPr>
        <w:t xml:space="preserve"> liability as of December 31 follows:</w:t>
      </w:r>
    </w:p>
    <w:p w14:paraId="03082ED5"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3082ED6" w14:textId="764451BE" w:rsidR="009B4154" w:rsidRPr="007E4303" w:rsidRDefault="00BA64C6" w:rsidP="00AA1070">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7E4303">
        <w:rPr>
          <w:rFonts w:ascii="Times New Roman" w:hAnsi="Times New Roman"/>
          <w:sz w:val="22"/>
          <w:szCs w:val="22"/>
          <w:highlight w:val="green"/>
        </w:rPr>
        <w:object w:dxaOrig="4437" w:dyaOrig="1180" w14:anchorId="03082F7F">
          <v:shape id="_x0000_i1029" type="#_x0000_t75" style="width:222pt;height:60pt" o:ole="" o:preferrelative="f">
            <v:imagedata r:id="rId23" o:title=""/>
            <o:lock v:ext="edit" aspectratio="f"/>
          </v:shape>
          <o:OLEObject Type="Embed" ProgID="Excel.Sheet.8" ShapeID="_x0000_i1029" DrawAspect="Content" ObjectID="_1829071873" r:id="rId24"/>
        </w:object>
      </w:r>
    </w:p>
    <w:p w14:paraId="03082ED7" w14:textId="5A642A17" w:rsidR="009B4154" w:rsidRPr="004B5779" w:rsidRDefault="009B4154" w:rsidP="00AA1070">
      <w:pPr>
        <w:widowControl/>
        <w:jc w:val="both"/>
        <w:rPr>
          <w:rFonts w:ascii="Times New Roman" w:hAnsi="Times New Roman"/>
          <w:b/>
          <w:bCs/>
          <w:i/>
          <w:sz w:val="22"/>
          <w:szCs w:val="22"/>
          <w:highlight w:val="yellow"/>
        </w:rPr>
      </w:pPr>
      <w:r w:rsidRPr="004B5779">
        <w:rPr>
          <w:rFonts w:ascii="Times New Roman" w:hAnsi="Times New Roman"/>
          <w:b/>
          <w:bCs/>
          <w:i/>
          <w:sz w:val="22"/>
          <w:szCs w:val="22"/>
          <w:highlight w:val="yellow"/>
        </w:rPr>
        <w:t>Self-Insurance Footnote Comments</w:t>
      </w:r>
      <w:r w:rsidR="004B5779" w:rsidRPr="004B5779">
        <w:rPr>
          <w:rFonts w:ascii="Times New Roman" w:hAnsi="Times New Roman"/>
          <w:b/>
          <w:bCs/>
          <w:i/>
          <w:sz w:val="22"/>
          <w:szCs w:val="22"/>
          <w:highlight w:val="yellow"/>
        </w:rPr>
        <w:t>:</w:t>
      </w:r>
    </w:p>
    <w:p w14:paraId="03082ED8" w14:textId="77777777" w:rsidR="009B4154" w:rsidRPr="004B5779" w:rsidRDefault="009B4154" w:rsidP="00AA1070">
      <w:pPr>
        <w:widowControl/>
        <w:jc w:val="both"/>
        <w:rPr>
          <w:rFonts w:ascii="Times New Roman" w:hAnsi="Times New Roman"/>
          <w:i/>
          <w:sz w:val="22"/>
          <w:szCs w:val="22"/>
          <w:highlight w:val="yellow"/>
        </w:rPr>
      </w:pPr>
    </w:p>
    <w:p w14:paraId="03082ED9" w14:textId="77777777" w:rsidR="00E52A3B" w:rsidRPr="004B5779" w:rsidRDefault="00E52A3B" w:rsidP="00AA1070">
      <w:pPr>
        <w:pStyle w:val="1Paragraph"/>
        <w:tabs>
          <w:tab w:val="clear" w:pos="720"/>
        </w:tabs>
        <w:ind w:left="0" w:firstLine="0"/>
        <w:jc w:val="both"/>
        <w:rPr>
          <w:rFonts w:ascii="Times New Roman" w:hAnsi="Times New Roman"/>
          <w:i/>
          <w:sz w:val="22"/>
          <w:szCs w:val="22"/>
          <w:highlight w:val="yellow"/>
        </w:rPr>
      </w:pPr>
      <w:r w:rsidRPr="004B5779">
        <w:rPr>
          <w:rFonts w:ascii="Times New Roman" w:hAnsi="Times New Roman"/>
          <w:i/>
          <w:sz w:val="22"/>
          <w:szCs w:val="22"/>
          <w:highlight w:val="yellow"/>
        </w:rPr>
        <w:t xml:space="preserve">As stated above, this example footnote will always require considerable modification.  For example, the illustration describes an entity that simultaneously </w:t>
      </w:r>
      <w:proofErr w:type="gramStart"/>
      <w:r w:rsidRPr="004B5779">
        <w:rPr>
          <w:rFonts w:ascii="Times New Roman" w:hAnsi="Times New Roman"/>
          <w:i/>
          <w:sz w:val="22"/>
          <w:szCs w:val="22"/>
          <w:highlight w:val="yellow"/>
        </w:rPr>
        <w:t>has obtained</w:t>
      </w:r>
      <w:proofErr w:type="gramEnd"/>
      <w:r w:rsidRPr="004B5779">
        <w:rPr>
          <w:rFonts w:ascii="Times New Roman" w:hAnsi="Times New Roman"/>
          <w:i/>
          <w:sz w:val="22"/>
          <w:szCs w:val="22"/>
          <w:highlight w:val="yellow"/>
        </w:rPr>
        <w:t xml:space="preserve"> commercial liability insurance, has no liability insurance, and has pooled its liability risk.  Usually only one of these three conditions will apply.  </w:t>
      </w:r>
    </w:p>
    <w:p w14:paraId="03082EDA" w14:textId="77777777" w:rsidR="00E52A3B" w:rsidRPr="004B5779" w:rsidRDefault="00E52A3B" w:rsidP="00AA1070">
      <w:pPr>
        <w:widowControl/>
        <w:jc w:val="both"/>
        <w:rPr>
          <w:rFonts w:ascii="Times New Roman" w:hAnsi="Times New Roman"/>
          <w:i/>
          <w:sz w:val="22"/>
          <w:szCs w:val="22"/>
          <w:highlight w:val="yellow"/>
        </w:rPr>
      </w:pPr>
    </w:p>
    <w:p w14:paraId="03082EDB" w14:textId="77777777" w:rsidR="00E52A3B" w:rsidRPr="004B5779" w:rsidRDefault="00E52A3B" w:rsidP="00AA1070">
      <w:pPr>
        <w:widowControl/>
        <w:jc w:val="both"/>
        <w:rPr>
          <w:rFonts w:ascii="Times New Roman" w:hAnsi="Times New Roman"/>
          <w:i/>
          <w:sz w:val="22"/>
          <w:szCs w:val="22"/>
          <w:highlight w:val="yellow"/>
        </w:rPr>
      </w:pPr>
      <w:r w:rsidRPr="004B5779">
        <w:rPr>
          <w:rFonts w:ascii="Times New Roman" w:hAnsi="Times New Roman"/>
          <w:i/>
          <w:sz w:val="22"/>
          <w:szCs w:val="22"/>
          <w:highlight w:val="yellow"/>
        </w:rPr>
        <w:t xml:space="preserve">The example also describes an entity that has joined a pool to </w:t>
      </w:r>
      <w:proofErr w:type="gramStart"/>
      <w:r w:rsidRPr="004B5779">
        <w:rPr>
          <w:rFonts w:ascii="Times New Roman" w:hAnsi="Times New Roman"/>
          <w:i/>
          <w:sz w:val="22"/>
          <w:szCs w:val="22"/>
          <w:highlight w:val="yellow"/>
        </w:rPr>
        <w:t>insure</w:t>
      </w:r>
      <w:proofErr w:type="gramEnd"/>
      <w:r w:rsidRPr="004B5779">
        <w:rPr>
          <w:rFonts w:ascii="Times New Roman" w:hAnsi="Times New Roman"/>
          <w:i/>
          <w:sz w:val="22"/>
          <w:szCs w:val="22"/>
          <w:highlight w:val="yellow"/>
        </w:rPr>
        <w:t xml:space="preserve"> liability risks and is self-insured for health insurance.  The opposite may apply, or some other combination may apply.</w:t>
      </w:r>
    </w:p>
    <w:p w14:paraId="03082EDC" w14:textId="77777777" w:rsidR="00E52A3B" w:rsidRPr="004B5779" w:rsidRDefault="00E52A3B" w:rsidP="00AA1070">
      <w:pPr>
        <w:widowControl/>
        <w:ind w:left="900" w:hanging="360"/>
        <w:jc w:val="both"/>
        <w:rPr>
          <w:rFonts w:ascii="Times New Roman" w:hAnsi="Times New Roman"/>
          <w:i/>
          <w:sz w:val="22"/>
          <w:szCs w:val="22"/>
          <w:highlight w:val="yellow"/>
        </w:rPr>
      </w:pPr>
    </w:p>
    <w:p w14:paraId="03082EDD" w14:textId="53026A12" w:rsidR="00E52A3B" w:rsidRDefault="00E52A3B" w:rsidP="00AA1070">
      <w:pPr>
        <w:pStyle w:val="1Paragraph"/>
        <w:tabs>
          <w:tab w:val="clear" w:pos="720"/>
        </w:tabs>
        <w:ind w:left="0" w:firstLine="0"/>
        <w:jc w:val="both"/>
        <w:rPr>
          <w:rFonts w:ascii="Times New Roman" w:hAnsi="Times New Roman"/>
          <w:i/>
          <w:sz w:val="22"/>
          <w:szCs w:val="22"/>
          <w:highlight w:val="yellow"/>
        </w:rPr>
      </w:pPr>
      <w:r w:rsidRPr="004B5779">
        <w:rPr>
          <w:rFonts w:ascii="Times New Roman" w:hAnsi="Times New Roman"/>
          <w:i/>
          <w:sz w:val="22"/>
          <w:szCs w:val="22"/>
          <w:highlight w:val="yellow"/>
        </w:rPr>
        <w:t xml:space="preserve">As illustrated in the second </w:t>
      </w:r>
      <w:r w:rsidRPr="004B5779">
        <w:rPr>
          <w:rFonts w:ascii="Times New Roman" w:hAnsi="Times New Roman"/>
          <w:i/>
          <w:iCs/>
          <w:sz w:val="22"/>
          <w:szCs w:val="22"/>
          <w:highlight w:val="yellow"/>
        </w:rPr>
        <w:t>commercial insurance</w:t>
      </w:r>
      <w:r w:rsidRPr="004B5779">
        <w:rPr>
          <w:rFonts w:ascii="Times New Roman" w:hAnsi="Times New Roman"/>
          <w:i/>
          <w:sz w:val="22"/>
          <w:szCs w:val="22"/>
          <w:highlight w:val="yellow"/>
        </w:rPr>
        <w:t xml:space="preserve"> paragraph, we request you disclose if you have elected to forego liability insurance.  You would be considered uninsured when you have </w:t>
      </w:r>
      <w:r w:rsidRPr="004B5779">
        <w:rPr>
          <w:rFonts w:ascii="Times New Roman" w:hAnsi="Times New Roman"/>
          <w:i/>
          <w:sz w:val="22"/>
          <w:szCs w:val="22"/>
          <w:highlight w:val="yellow"/>
          <w:u w:val="single"/>
        </w:rPr>
        <w:t>none</w:t>
      </w:r>
      <w:r w:rsidRPr="004B5779">
        <w:rPr>
          <w:rFonts w:ascii="Times New Roman" w:hAnsi="Times New Roman"/>
          <w:i/>
          <w:sz w:val="22"/>
          <w:szCs w:val="22"/>
          <w:highlight w:val="yellow"/>
        </w:rPr>
        <w:t xml:space="preserve"> of the following:</w:t>
      </w:r>
    </w:p>
    <w:p w14:paraId="03082EDE" w14:textId="77777777" w:rsidR="00E52A3B" w:rsidRPr="004B5779" w:rsidRDefault="00E52A3B" w:rsidP="00AA1070">
      <w:pPr>
        <w:pStyle w:val="2Paragraph"/>
        <w:tabs>
          <w:tab w:val="clear" w:pos="720"/>
          <w:tab w:val="clear" w:pos="1440"/>
          <w:tab w:val="left" w:pos="1014"/>
        </w:tabs>
        <w:ind w:left="1260" w:hanging="360"/>
        <w:jc w:val="both"/>
        <w:rPr>
          <w:rFonts w:ascii="Times New Roman" w:hAnsi="Times New Roman"/>
          <w:i/>
          <w:sz w:val="22"/>
          <w:szCs w:val="22"/>
          <w:highlight w:val="yellow"/>
        </w:rPr>
      </w:pPr>
      <w:r w:rsidRPr="004B5779">
        <w:rPr>
          <w:rFonts w:ascii="Times New Roman" w:hAnsi="Times New Roman"/>
          <w:i/>
          <w:sz w:val="22"/>
          <w:szCs w:val="22"/>
          <w:highlight w:val="yellow"/>
        </w:rPr>
        <w:t>1.</w:t>
      </w:r>
      <w:r w:rsidRPr="004B5779">
        <w:rPr>
          <w:rFonts w:ascii="Times New Roman" w:hAnsi="Times New Roman"/>
          <w:i/>
          <w:sz w:val="22"/>
          <w:szCs w:val="22"/>
          <w:highlight w:val="yellow"/>
        </w:rPr>
        <w:tab/>
        <w:t>Commercial insurance coverage</w:t>
      </w:r>
    </w:p>
    <w:p w14:paraId="03082EDF" w14:textId="77777777" w:rsidR="00E52A3B" w:rsidRPr="004B5779" w:rsidRDefault="00E52A3B" w:rsidP="00AA1070">
      <w:pPr>
        <w:pStyle w:val="2Paragraph"/>
        <w:tabs>
          <w:tab w:val="clear" w:pos="720"/>
          <w:tab w:val="clear" w:pos="1440"/>
          <w:tab w:val="left" w:pos="1014"/>
        </w:tabs>
        <w:ind w:left="1260" w:hanging="360"/>
        <w:jc w:val="both"/>
        <w:rPr>
          <w:rFonts w:ascii="Times New Roman" w:hAnsi="Times New Roman"/>
          <w:i/>
          <w:sz w:val="22"/>
          <w:szCs w:val="22"/>
          <w:highlight w:val="yellow"/>
        </w:rPr>
      </w:pPr>
      <w:r w:rsidRPr="004B5779">
        <w:rPr>
          <w:rFonts w:ascii="Times New Roman" w:hAnsi="Times New Roman"/>
          <w:i/>
          <w:sz w:val="22"/>
          <w:szCs w:val="22"/>
          <w:highlight w:val="yellow"/>
        </w:rPr>
        <w:t>2.</w:t>
      </w:r>
      <w:r w:rsidRPr="004B5779">
        <w:rPr>
          <w:rFonts w:ascii="Times New Roman" w:hAnsi="Times New Roman"/>
          <w:i/>
          <w:sz w:val="22"/>
          <w:szCs w:val="22"/>
          <w:highlight w:val="yellow"/>
        </w:rPr>
        <w:tab/>
        <w:t>A self-insurance fund</w:t>
      </w:r>
    </w:p>
    <w:p w14:paraId="03082EE0" w14:textId="77777777" w:rsidR="00E52A3B" w:rsidRPr="004B5779" w:rsidRDefault="00E52A3B" w:rsidP="00AA1070">
      <w:pPr>
        <w:pStyle w:val="2Paragraph"/>
        <w:tabs>
          <w:tab w:val="clear" w:pos="720"/>
          <w:tab w:val="clear" w:pos="1440"/>
          <w:tab w:val="left" w:pos="1014"/>
        </w:tabs>
        <w:ind w:left="1260" w:hanging="360"/>
        <w:jc w:val="both"/>
        <w:rPr>
          <w:rFonts w:ascii="Times New Roman" w:hAnsi="Times New Roman"/>
          <w:i/>
          <w:sz w:val="22"/>
          <w:szCs w:val="22"/>
          <w:highlight w:val="yellow"/>
        </w:rPr>
      </w:pPr>
      <w:r w:rsidRPr="004B5779">
        <w:rPr>
          <w:rFonts w:ascii="Times New Roman" w:hAnsi="Times New Roman"/>
          <w:i/>
          <w:sz w:val="22"/>
          <w:szCs w:val="22"/>
          <w:highlight w:val="yellow"/>
        </w:rPr>
        <w:t>3.</w:t>
      </w:r>
      <w:r w:rsidRPr="004B5779">
        <w:rPr>
          <w:rFonts w:ascii="Times New Roman" w:hAnsi="Times New Roman"/>
          <w:i/>
          <w:sz w:val="22"/>
          <w:szCs w:val="22"/>
          <w:highlight w:val="yellow"/>
        </w:rPr>
        <w:tab/>
        <w:t>Fund equity reserved for self-insurance under 5705.13 (A) (2)</w:t>
      </w:r>
    </w:p>
    <w:p w14:paraId="03082EE1" w14:textId="59E61F60" w:rsidR="00E52A3B" w:rsidRPr="004B5779" w:rsidRDefault="00E52A3B" w:rsidP="00AA1070">
      <w:pPr>
        <w:pStyle w:val="2Paragraph"/>
        <w:tabs>
          <w:tab w:val="clear" w:pos="720"/>
          <w:tab w:val="clear" w:pos="1440"/>
          <w:tab w:val="left" w:pos="1014"/>
        </w:tabs>
        <w:ind w:left="1260" w:hanging="360"/>
        <w:jc w:val="both"/>
        <w:rPr>
          <w:rFonts w:ascii="Times New Roman" w:hAnsi="Times New Roman"/>
          <w:i/>
          <w:sz w:val="22"/>
          <w:szCs w:val="22"/>
          <w:highlight w:val="yellow"/>
        </w:rPr>
      </w:pPr>
      <w:r w:rsidRPr="004B5779">
        <w:rPr>
          <w:rFonts w:ascii="Times New Roman" w:hAnsi="Times New Roman"/>
          <w:i/>
          <w:sz w:val="22"/>
          <w:szCs w:val="22"/>
          <w:highlight w:val="yellow"/>
        </w:rPr>
        <w:t>4.</w:t>
      </w:r>
      <w:r w:rsidRPr="004B5779">
        <w:rPr>
          <w:rFonts w:ascii="Times New Roman" w:hAnsi="Times New Roman"/>
          <w:i/>
          <w:sz w:val="22"/>
          <w:szCs w:val="22"/>
          <w:highlight w:val="yellow"/>
        </w:rPr>
        <w:tab/>
        <w:t xml:space="preserve">Participates in a </w:t>
      </w:r>
      <w:r w:rsidR="006D102C" w:rsidRPr="004B5779">
        <w:rPr>
          <w:rFonts w:ascii="Times New Roman" w:hAnsi="Times New Roman"/>
          <w:i/>
          <w:sz w:val="22"/>
          <w:szCs w:val="22"/>
          <w:highlight w:val="yellow"/>
        </w:rPr>
        <w:t>self-insurance</w:t>
      </w:r>
      <w:r w:rsidRPr="004B5779">
        <w:rPr>
          <w:rFonts w:ascii="Times New Roman" w:hAnsi="Times New Roman"/>
          <w:i/>
          <w:sz w:val="22"/>
          <w:szCs w:val="22"/>
          <w:highlight w:val="yellow"/>
        </w:rPr>
        <w:t xml:space="preserve"> pool</w:t>
      </w:r>
    </w:p>
    <w:p w14:paraId="03082EE2" w14:textId="77777777" w:rsidR="00E52A3B" w:rsidRPr="004B5779" w:rsidRDefault="00E52A3B" w:rsidP="00AA1070">
      <w:pPr>
        <w:pStyle w:val="2Paragraph"/>
        <w:tabs>
          <w:tab w:val="clear" w:pos="720"/>
          <w:tab w:val="clear" w:pos="1440"/>
          <w:tab w:val="left" w:pos="1014"/>
        </w:tabs>
        <w:ind w:left="1260" w:hanging="360"/>
        <w:jc w:val="both"/>
        <w:rPr>
          <w:rFonts w:ascii="Times New Roman" w:hAnsi="Times New Roman"/>
          <w:i/>
          <w:sz w:val="22"/>
          <w:szCs w:val="22"/>
          <w:highlight w:val="yellow"/>
        </w:rPr>
      </w:pPr>
      <w:r w:rsidRPr="004B5779">
        <w:rPr>
          <w:rFonts w:ascii="Times New Roman" w:hAnsi="Times New Roman"/>
          <w:i/>
          <w:sz w:val="22"/>
          <w:szCs w:val="22"/>
          <w:highlight w:val="yellow"/>
        </w:rPr>
        <w:t>5.</w:t>
      </w:r>
      <w:r w:rsidRPr="004B5779">
        <w:rPr>
          <w:rFonts w:ascii="Times New Roman" w:hAnsi="Times New Roman"/>
          <w:i/>
          <w:sz w:val="22"/>
          <w:szCs w:val="22"/>
          <w:highlight w:val="yellow"/>
        </w:rPr>
        <w:tab/>
        <w:t xml:space="preserve">Annual appropriations for claims costs </w:t>
      </w:r>
      <w:proofErr w:type="gramStart"/>
      <w:r w:rsidRPr="004B5779">
        <w:rPr>
          <w:rFonts w:ascii="Times New Roman" w:hAnsi="Times New Roman"/>
          <w:i/>
          <w:sz w:val="22"/>
          <w:szCs w:val="22"/>
          <w:highlight w:val="yellow"/>
        </w:rPr>
        <w:t>reasonably</w:t>
      </w:r>
      <w:proofErr w:type="gramEnd"/>
      <w:r w:rsidRPr="004B5779">
        <w:rPr>
          <w:rFonts w:ascii="Times New Roman" w:hAnsi="Times New Roman"/>
          <w:i/>
          <w:sz w:val="22"/>
          <w:szCs w:val="22"/>
          <w:highlight w:val="yellow"/>
        </w:rPr>
        <w:t xml:space="preserve"> sufficient to cover those costs.</w:t>
      </w:r>
    </w:p>
    <w:p w14:paraId="03082EE3" w14:textId="77777777" w:rsidR="00E52A3B" w:rsidRPr="004B5779" w:rsidRDefault="00E52A3B" w:rsidP="00AA1070">
      <w:pPr>
        <w:pStyle w:val="2Paragraph"/>
        <w:tabs>
          <w:tab w:val="clear" w:pos="720"/>
          <w:tab w:val="clear" w:pos="1440"/>
          <w:tab w:val="left" w:pos="1014"/>
        </w:tabs>
        <w:ind w:left="900" w:hanging="360"/>
        <w:jc w:val="both"/>
        <w:rPr>
          <w:rFonts w:ascii="Times New Roman" w:hAnsi="Times New Roman"/>
          <w:i/>
          <w:sz w:val="22"/>
          <w:szCs w:val="22"/>
          <w:highlight w:val="yellow"/>
        </w:rPr>
      </w:pPr>
    </w:p>
    <w:p w14:paraId="03082EE4" w14:textId="77777777" w:rsidR="00E52A3B" w:rsidRPr="004B5779" w:rsidRDefault="00E52A3B" w:rsidP="00AA1070">
      <w:pPr>
        <w:pStyle w:val="1Paragraph"/>
        <w:tabs>
          <w:tab w:val="clear" w:pos="720"/>
        </w:tabs>
        <w:ind w:left="0" w:firstLine="0"/>
        <w:jc w:val="both"/>
        <w:rPr>
          <w:rFonts w:ascii="Times New Roman" w:hAnsi="Times New Roman"/>
          <w:i/>
          <w:sz w:val="22"/>
          <w:szCs w:val="22"/>
          <w:highlight w:val="yellow"/>
        </w:rPr>
      </w:pPr>
      <w:r w:rsidRPr="004B5779">
        <w:rPr>
          <w:rFonts w:ascii="Times New Roman" w:hAnsi="Times New Roman"/>
          <w:i/>
          <w:sz w:val="22"/>
          <w:szCs w:val="22"/>
          <w:highlight w:val="yellow"/>
        </w:rPr>
        <w:t xml:space="preserve">There is no requirement to disclose a lack of health insurance coverage.  Health insurance coverage is an employee benefit; failing to </w:t>
      </w:r>
      <w:proofErr w:type="gramStart"/>
      <w:r w:rsidRPr="004B5779">
        <w:rPr>
          <w:rFonts w:ascii="Times New Roman" w:hAnsi="Times New Roman"/>
          <w:i/>
          <w:sz w:val="22"/>
          <w:szCs w:val="22"/>
          <w:highlight w:val="yellow"/>
        </w:rPr>
        <w:t>insure</w:t>
      </w:r>
      <w:proofErr w:type="gramEnd"/>
      <w:r w:rsidRPr="004B5779">
        <w:rPr>
          <w:rFonts w:ascii="Times New Roman" w:hAnsi="Times New Roman"/>
          <w:i/>
          <w:sz w:val="22"/>
          <w:szCs w:val="22"/>
          <w:highlight w:val="yellow"/>
        </w:rPr>
        <w:t xml:space="preserve"> health coverage is a risk for employees, not a direct risk to </w:t>
      </w:r>
      <w:proofErr w:type="gramStart"/>
      <w:r w:rsidRPr="004B5779">
        <w:rPr>
          <w:rFonts w:ascii="Times New Roman" w:hAnsi="Times New Roman"/>
          <w:i/>
          <w:sz w:val="22"/>
          <w:szCs w:val="22"/>
          <w:highlight w:val="yellow"/>
        </w:rPr>
        <w:t>a subdivision</w:t>
      </w:r>
      <w:proofErr w:type="gramEnd"/>
      <w:r w:rsidRPr="004B5779">
        <w:rPr>
          <w:rFonts w:ascii="Times New Roman" w:hAnsi="Times New Roman"/>
          <w:i/>
          <w:sz w:val="22"/>
          <w:szCs w:val="22"/>
          <w:highlight w:val="yellow"/>
        </w:rPr>
        <w:t xml:space="preserve">.  Conversely, you should disclose if you </w:t>
      </w:r>
      <w:r w:rsidRPr="004B5779">
        <w:rPr>
          <w:rFonts w:ascii="Times New Roman" w:hAnsi="Times New Roman"/>
          <w:i/>
          <w:sz w:val="22"/>
          <w:szCs w:val="22"/>
          <w:highlight w:val="yellow"/>
          <w:u w:val="single"/>
        </w:rPr>
        <w:t>have</w:t>
      </w:r>
      <w:r w:rsidRPr="004B5779">
        <w:rPr>
          <w:rFonts w:ascii="Times New Roman" w:hAnsi="Times New Roman"/>
          <w:i/>
          <w:sz w:val="22"/>
          <w:szCs w:val="22"/>
          <w:highlight w:val="yellow"/>
        </w:rPr>
        <w:t xml:space="preserve"> contractually agreed to cover employee health costs.  Such costs are often significant and therefore of interest to financial statement readers.</w:t>
      </w:r>
    </w:p>
    <w:p w14:paraId="03082EE5" w14:textId="77777777" w:rsidR="00E52A3B" w:rsidRPr="004B5779" w:rsidRDefault="00E52A3B" w:rsidP="00AA1070">
      <w:pPr>
        <w:widowControl/>
        <w:ind w:left="900" w:hanging="360"/>
        <w:jc w:val="both"/>
        <w:rPr>
          <w:rFonts w:ascii="Times New Roman" w:hAnsi="Times New Roman"/>
          <w:i/>
          <w:sz w:val="22"/>
          <w:szCs w:val="22"/>
          <w:highlight w:val="yellow"/>
        </w:rPr>
      </w:pPr>
    </w:p>
    <w:p w14:paraId="03082EE6" w14:textId="77777777" w:rsidR="00E52A3B" w:rsidRPr="004B5779" w:rsidRDefault="00E52A3B" w:rsidP="00AA1070">
      <w:pPr>
        <w:pStyle w:val="1Paragraph"/>
        <w:tabs>
          <w:tab w:val="clear" w:pos="720"/>
        </w:tabs>
        <w:ind w:left="0" w:firstLine="0"/>
        <w:jc w:val="both"/>
        <w:rPr>
          <w:rFonts w:ascii="Times New Roman" w:hAnsi="Times New Roman"/>
          <w:i/>
          <w:sz w:val="22"/>
          <w:szCs w:val="22"/>
          <w:highlight w:val="yellow"/>
        </w:rPr>
      </w:pPr>
      <w:r w:rsidRPr="004B5779">
        <w:rPr>
          <w:rFonts w:ascii="Times New Roman" w:hAnsi="Times New Roman"/>
          <w:i/>
          <w:sz w:val="22"/>
          <w:szCs w:val="22"/>
          <w:highlight w:val="yellow"/>
        </w:rPr>
        <w:t xml:space="preserve">The two-year comparison of cash and investments vs. </w:t>
      </w:r>
      <w:proofErr w:type="gramStart"/>
      <w:r w:rsidRPr="004B5779">
        <w:rPr>
          <w:rFonts w:ascii="Times New Roman" w:hAnsi="Times New Roman"/>
          <w:i/>
          <w:sz w:val="22"/>
          <w:szCs w:val="22"/>
          <w:highlight w:val="yellow"/>
        </w:rPr>
        <w:t>actuarial-liabilities</w:t>
      </w:r>
      <w:proofErr w:type="gramEnd"/>
      <w:r w:rsidRPr="004B5779">
        <w:rPr>
          <w:rFonts w:ascii="Times New Roman" w:hAnsi="Times New Roman"/>
          <w:i/>
          <w:sz w:val="22"/>
          <w:szCs w:val="22"/>
          <w:highlight w:val="yellow"/>
        </w:rPr>
        <w:t xml:space="preserve"> is a useful measurement of the adequacy of your funding methods / formulas.  A significant excess of liabilities over assets or a trend </w:t>
      </w:r>
      <w:r w:rsidRPr="004B5779">
        <w:rPr>
          <w:rFonts w:ascii="Times New Roman" w:hAnsi="Times New Roman"/>
          <w:i/>
          <w:sz w:val="22"/>
          <w:szCs w:val="22"/>
          <w:highlight w:val="yellow"/>
        </w:rPr>
        <w:lastRenderedPageBreak/>
        <w:t xml:space="preserve">showing a deteriorating excess of assets should warn management and financial statement users that current funding methods / formulas may require modification.  In such instances, management must disclose plans to address the issue.    </w:t>
      </w:r>
    </w:p>
    <w:p w14:paraId="03082EE7" w14:textId="77777777" w:rsidR="008D5FA2" w:rsidRPr="004B5779" w:rsidRDefault="008D5FA2" w:rsidP="00AA1070">
      <w:pPr>
        <w:pStyle w:val="1Paragraph"/>
        <w:tabs>
          <w:tab w:val="clear" w:pos="720"/>
        </w:tabs>
        <w:ind w:left="0" w:firstLine="0"/>
        <w:jc w:val="both"/>
        <w:rPr>
          <w:rFonts w:ascii="Times New Roman" w:hAnsi="Times New Roman"/>
          <w:i/>
          <w:sz w:val="22"/>
          <w:szCs w:val="22"/>
          <w:highlight w:val="yellow"/>
        </w:rPr>
      </w:pPr>
    </w:p>
    <w:p w14:paraId="03082EE8" w14:textId="18D9D01F" w:rsidR="00E52A3B" w:rsidRPr="004B5779" w:rsidRDefault="00E52A3B" w:rsidP="00AA1070">
      <w:pPr>
        <w:pStyle w:val="1Paragraph"/>
        <w:tabs>
          <w:tab w:val="clear" w:pos="720"/>
        </w:tabs>
        <w:ind w:left="0" w:firstLine="0"/>
        <w:jc w:val="both"/>
        <w:rPr>
          <w:rFonts w:ascii="Times New Roman" w:hAnsi="Times New Roman"/>
          <w:i/>
          <w:sz w:val="22"/>
          <w:szCs w:val="22"/>
          <w:highlight w:val="yellow"/>
        </w:rPr>
      </w:pPr>
      <w:r w:rsidRPr="004B5779">
        <w:rPr>
          <w:rFonts w:ascii="Times New Roman" w:hAnsi="Times New Roman"/>
          <w:i/>
          <w:sz w:val="22"/>
          <w:szCs w:val="22"/>
          <w:highlight w:val="yellow"/>
        </w:rPr>
        <w:t xml:space="preserve">If the notes do not address management’s plans regarding a material deficiency of actuarial liabilities greater than related assets, your auditors will consider whether the disclosure is sufficient and whether a going concern contingency exists (See Auditing Standards Section AU-C 705). For going </w:t>
      </w:r>
      <w:proofErr w:type="gramStart"/>
      <w:r w:rsidRPr="004B5779">
        <w:rPr>
          <w:rFonts w:ascii="Times New Roman" w:hAnsi="Times New Roman"/>
          <w:i/>
          <w:sz w:val="22"/>
          <w:szCs w:val="22"/>
          <w:highlight w:val="yellow"/>
        </w:rPr>
        <w:t>concern</w:t>
      </w:r>
      <w:proofErr w:type="gramEnd"/>
      <w:r w:rsidRPr="004B5779">
        <w:rPr>
          <w:rFonts w:ascii="Times New Roman" w:hAnsi="Times New Roman"/>
          <w:i/>
          <w:sz w:val="22"/>
          <w:szCs w:val="22"/>
          <w:highlight w:val="yellow"/>
        </w:rPr>
        <w:t xml:space="preserve"> considerations see GASB Codification Section 2250 Starting at Paragraph .11</w:t>
      </w:r>
      <w:r w:rsidR="0047308B">
        <w:rPr>
          <w:rFonts w:ascii="Times New Roman" w:hAnsi="Times New Roman"/>
          <w:i/>
          <w:sz w:val="22"/>
          <w:szCs w:val="22"/>
          <w:highlight w:val="yellow"/>
        </w:rPr>
        <w:t>8</w:t>
      </w:r>
      <w:r w:rsidRPr="004B5779">
        <w:rPr>
          <w:rFonts w:ascii="Times New Roman" w:hAnsi="Times New Roman"/>
          <w:i/>
          <w:sz w:val="22"/>
          <w:szCs w:val="22"/>
          <w:highlight w:val="yellow"/>
        </w:rPr>
        <w:t>.</w:t>
      </w:r>
    </w:p>
    <w:p w14:paraId="03082EE9" w14:textId="77777777" w:rsidR="00E52A3B" w:rsidRPr="004B5779" w:rsidRDefault="00E52A3B" w:rsidP="00AA1070">
      <w:pPr>
        <w:widowControl/>
        <w:ind w:left="900" w:hanging="360"/>
        <w:jc w:val="both"/>
        <w:rPr>
          <w:rFonts w:ascii="Times New Roman" w:hAnsi="Times New Roman"/>
          <w:i/>
          <w:sz w:val="22"/>
          <w:szCs w:val="22"/>
          <w:highlight w:val="yellow"/>
        </w:rPr>
      </w:pPr>
    </w:p>
    <w:p w14:paraId="03082EEA" w14:textId="5CA90EC6" w:rsidR="00E52A3B" w:rsidRPr="004B5779" w:rsidRDefault="00E52A3B" w:rsidP="00AA1070">
      <w:pPr>
        <w:pStyle w:val="1Paragraph"/>
        <w:tabs>
          <w:tab w:val="clear" w:pos="720"/>
        </w:tabs>
        <w:ind w:left="0" w:firstLine="0"/>
        <w:jc w:val="both"/>
        <w:rPr>
          <w:rFonts w:ascii="Times New Roman" w:hAnsi="Times New Roman"/>
          <w:i/>
          <w:sz w:val="22"/>
          <w:szCs w:val="22"/>
          <w:highlight w:val="yellow"/>
        </w:rPr>
      </w:pPr>
      <w:r w:rsidRPr="004B5779">
        <w:rPr>
          <w:rFonts w:ascii="Times New Roman" w:hAnsi="Times New Roman"/>
          <w:i/>
          <w:sz w:val="22"/>
          <w:szCs w:val="22"/>
          <w:highlight w:val="yellow"/>
        </w:rPr>
        <w:t xml:space="preserve">While the Auditor of State believes all subdivisions with significant self-insurance commitments should have an actuary </w:t>
      </w:r>
      <w:proofErr w:type="gramStart"/>
      <w:r w:rsidRPr="004B5779">
        <w:rPr>
          <w:rFonts w:ascii="Times New Roman" w:hAnsi="Times New Roman"/>
          <w:i/>
          <w:sz w:val="22"/>
          <w:szCs w:val="22"/>
          <w:highlight w:val="yellow"/>
        </w:rPr>
        <w:t>measure</w:t>
      </w:r>
      <w:proofErr w:type="gramEnd"/>
      <w:r w:rsidRPr="004B5779">
        <w:rPr>
          <w:rFonts w:ascii="Times New Roman" w:hAnsi="Times New Roman"/>
          <w:i/>
          <w:sz w:val="22"/>
          <w:szCs w:val="22"/>
          <w:highlight w:val="yellow"/>
        </w:rPr>
        <w:t xml:space="preserve"> the liability annually, the Revised Code does not require this for all subdivisions or all types of insurance (see Appendix 2 in Bulletin</w:t>
      </w:r>
      <w:r w:rsidRPr="00497AE4">
        <w:rPr>
          <w:rFonts w:ascii="Times New Roman" w:hAnsi="Times New Roman"/>
          <w:i/>
          <w:sz w:val="22"/>
          <w:szCs w:val="22"/>
          <w:highlight w:val="yellow"/>
        </w:rPr>
        <w:t xml:space="preserve"> 2001-05</w:t>
      </w:r>
      <w:r w:rsidR="00497AE4" w:rsidRPr="00497AE4">
        <w:rPr>
          <w:rFonts w:ascii="Times New Roman" w:hAnsi="Times New Roman"/>
          <w:i/>
          <w:sz w:val="22"/>
          <w:szCs w:val="22"/>
          <w:highlight w:val="cyan"/>
        </w:rPr>
        <w:t>, revised and included as part of Ohio Compliance Supplement 1-16 and 1-17</w:t>
      </w:r>
      <w:r w:rsidRPr="004B5779">
        <w:rPr>
          <w:rFonts w:ascii="Times New Roman" w:hAnsi="Times New Roman"/>
          <w:i/>
          <w:sz w:val="22"/>
          <w:szCs w:val="22"/>
          <w:highlight w:val="yellow"/>
        </w:rPr>
        <w:t xml:space="preserve">).  If the Revised Code </w:t>
      </w:r>
      <w:r w:rsidRPr="004B5779">
        <w:rPr>
          <w:rFonts w:ascii="Times New Roman" w:hAnsi="Times New Roman"/>
          <w:i/>
          <w:sz w:val="22"/>
          <w:szCs w:val="22"/>
          <w:highlight w:val="yellow"/>
          <w:u w:val="single"/>
        </w:rPr>
        <w:t>requires</w:t>
      </w:r>
      <w:r w:rsidRPr="004B5779">
        <w:rPr>
          <w:rFonts w:ascii="Times New Roman" w:hAnsi="Times New Roman"/>
          <w:i/>
          <w:sz w:val="22"/>
          <w:szCs w:val="22"/>
          <w:highlight w:val="yellow"/>
        </w:rPr>
        <w:t xml:space="preserve"> the measurement, but you elect not to comply, you would be unable to prepare the comparison of assets with actuarial liabilities, and auditors would need to consider (1) qualifying their financial statement opinions for an inadequate disclosure and (2) reporting a material noncompliance finding in the report on compliance and internal controls required by </w:t>
      </w:r>
      <w:r w:rsidRPr="004B5779">
        <w:rPr>
          <w:rFonts w:ascii="Times New Roman" w:hAnsi="Times New Roman"/>
          <w:i/>
          <w:iCs/>
          <w:sz w:val="22"/>
          <w:szCs w:val="22"/>
          <w:highlight w:val="yellow"/>
        </w:rPr>
        <w:t>Government Auditing Standards.</w:t>
      </w:r>
    </w:p>
    <w:p w14:paraId="03082EEB" w14:textId="77777777" w:rsidR="00E52A3B" w:rsidRPr="004B5779" w:rsidRDefault="00E52A3B" w:rsidP="00AA1070">
      <w:pPr>
        <w:widowControl/>
        <w:jc w:val="both"/>
        <w:rPr>
          <w:rFonts w:ascii="Times New Roman" w:hAnsi="Times New Roman"/>
          <w:i/>
          <w:sz w:val="22"/>
          <w:szCs w:val="22"/>
          <w:highlight w:val="yellow"/>
        </w:rPr>
      </w:pPr>
    </w:p>
    <w:p w14:paraId="03082EEC" w14:textId="77777777" w:rsidR="00E52A3B" w:rsidRPr="004B5779" w:rsidRDefault="00E52A3B" w:rsidP="00AA1070">
      <w:pPr>
        <w:widowControl/>
        <w:jc w:val="both"/>
        <w:rPr>
          <w:rFonts w:ascii="Times New Roman" w:hAnsi="Times New Roman"/>
          <w:i/>
          <w:sz w:val="22"/>
          <w:szCs w:val="22"/>
          <w:highlight w:val="yellow"/>
        </w:rPr>
      </w:pPr>
      <w:r w:rsidRPr="004B5779">
        <w:rPr>
          <w:rFonts w:ascii="Times New Roman" w:hAnsi="Times New Roman"/>
          <w:i/>
          <w:sz w:val="22"/>
          <w:szCs w:val="22"/>
          <w:highlight w:val="yellow"/>
        </w:rPr>
        <w:t xml:space="preserve">However, if the Revised Code does not require you to actuarially measure your liabilities, the lack of an actuarial disclosure would not affect auditors’ reports.  The disclosure could still describe the funding methods.  You should also disclose if you were unable to pay claims in a timely manner. </w:t>
      </w:r>
    </w:p>
    <w:p w14:paraId="03082EED" w14:textId="77777777" w:rsidR="00E52A3B" w:rsidRPr="004B5779" w:rsidRDefault="00E52A3B" w:rsidP="00AA1070">
      <w:pPr>
        <w:widowControl/>
        <w:ind w:left="540" w:hanging="540"/>
        <w:rPr>
          <w:rFonts w:ascii="Times New Roman" w:hAnsi="Times New Roman"/>
          <w:b/>
          <w:i/>
          <w:sz w:val="22"/>
          <w:szCs w:val="22"/>
        </w:rPr>
      </w:pPr>
    </w:p>
    <w:p w14:paraId="03082EEE" w14:textId="77777777" w:rsidR="00E52A3B" w:rsidRPr="007E4303" w:rsidRDefault="00E52A3B" w:rsidP="00AA1070">
      <w:pPr>
        <w:widowControl/>
        <w:jc w:val="both"/>
        <w:rPr>
          <w:rFonts w:ascii="Times New Roman" w:hAnsi="Times New Roman"/>
          <w:b/>
          <w:sz w:val="22"/>
          <w:szCs w:val="22"/>
        </w:rPr>
      </w:pPr>
    </w:p>
    <w:p w14:paraId="03082EEF" w14:textId="77777777" w:rsidR="00E52A3B" w:rsidRPr="007E4303" w:rsidRDefault="00E52A3B" w:rsidP="00AA1070">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b/>
          <w:bCs/>
          <w:sz w:val="22"/>
          <w:szCs w:val="22"/>
        </w:rPr>
      </w:pPr>
      <w:r w:rsidRPr="007E4303">
        <w:rPr>
          <w:rFonts w:ascii="Times New Roman" w:hAnsi="Times New Roman"/>
          <w:b/>
          <w:bCs/>
          <w:sz w:val="22"/>
          <w:szCs w:val="22"/>
        </w:rPr>
        <w:t>Note 8 – Defined Benefit Pension Plans</w:t>
      </w:r>
    </w:p>
    <w:p w14:paraId="03082EF0" w14:textId="77777777" w:rsidR="00E52A3B" w:rsidRPr="007E4303" w:rsidRDefault="00E52A3B" w:rsidP="00AA1070">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b/>
          <w:bCs/>
          <w:sz w:val="22"/>
          <w:szCs w:val="22"/>
        </w:rPr>
      </w:pPr>
    </w:p>
    <w:p w14:paraId="03082EF1" w14:textId="77777777" w:rsidR="00E52A3B" w:rsidRPr="007E4303" w:rsidRDefault="00E52A3B"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7E4303">
        <w:rPr>
          <w:rFonts w:ascii="Times New Roman" w:hAnsi="Times New Roman"/>
          <w:i/>
          <w:iCs/>
          <w:sz w:val="22"/>
          <w:szCs w:val="22"/>
          <w:highlight w:val="yellow"/>
        </w:rPr>
        <w:t xml:space="preserve">(Modify to meet your District’s situation.  In </w:t>
      </w:r>
      <w:r w:rsidRPr="007E4303">
        <w:rPr>
          <w:rFonts w:ascii="Times New Roman" w:hAnsi="Times New Roman"/>
          <w:i/>
          <w:iCs/>
          <w:sz w:val="22"/>
          <w:szCs w:val="22"/>
          <w:highlight w:val="yellow"/>
          <w:u w:val="single"/>
        </w:rPr>
        <w:t>general,</w:t>
      </w:r>
      <w:r w:rsidRPr="007E4303">
        <w:rPr>
          <w:rFonts w:ascii="Times New Roman" w:hAnsi="Times New Roman"/>
          <w:i/>
          <w:iCs/>
          <w:sz w:val="22"/>
          <w:szCs w:val="22"/>
          <w:highlight w:val="yellow"/>
        </w:rPr>
        <w:t xml:space="preserve"> all District employees participate in OPERS. Employees exempt from OPERS in accordance with Ohio Revised Cod</w:t>
      </w:r>
      <w:r w:rsidR="008D5FA2" w:rsidRPr="007E4303">
        <w:rPr>
          <w:rFonts w:ascii="Times New Roman" w:hAnsi="Times New Roman"/>
          <w:i/>
          <w:iCs/>
          <w:sz w:val="22"/>
          <w:szCs w:val="22"/>
          <w:highlight w:val="yellow"/>
        </w:rPr>
        <w:t>e 145.01(B) or Ohio Administrative</w:t>
      </w:r>
      <w:r w:rsidRPr="007E4303">
        <w:rPr>
          <w:rFonts w:ascii="Times New Roman" w:hAnsi="Times New Roman"/>
          <w:i/>
          <w:iCs/>
          <w:sz w:val="22"/>
          <w:szCs w:val="22"/>
          <w:highlight w:val="yellow"/>
        </w:rPr>
        <w:t xml:space="preserve"> Code Section 145-1-26 may be subject to Social Security Tax.  Only include</w:t>
      </w:r>
      <w:r w:rsidRPr="007E4303">
        <w:rPr>
          <w:rFonts w:ascii="Times New Roman" w:hAnsi="Times New Roman"/>
          <w:i/>
          <w:sz w:val="22"/>
          <w:szCs w:val="22"/>
          <w:highlight w:val="yellow"/>
        </w:rPr>
        <w:t xml:space="preserve"> retirement </w:t>
      </w:r>
      <w:r w:rsidRPr="007E4303">
        <w:rPr>
          <w:rFonts w:ascii="Times New Roman" w:hAnsi="Times New Roman"/>
          <w:i/>
          <w:iCs/>
          <w:sz w:val="22"/>
          <w:szCs w:val="22"/>
          <w:highlight w:val="yellow"/>
        </w:rPr>
        <w:t>systems applicable to your District.)</w:t>
      </w:r>
    </w:p>
    <w:p w14:paraId="03082EF2" w14:textId="77777777" w:rsidR="00E52A3B" w:rsidRPr="007E4303" w:rsidRDefault="00E52A3B" w:rsidP="00AA1070">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sz w:val="22"/>
          <w:szCs w:val="22"/>
        </w:rPr>
      </w:pPr>
    </w:p>
    <w:p w14:paraId="03082EF3" w14:textId="77777777" w:rsidR="00E52A3B" w:rsidRPr="007E4303" w:rsidRDefault="00E52A3B"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r w:rsidRPr="007E4303">
        <w:rPr>
          <w:rFonts w:ascii="Times New Roman" w:hAnsi="Times New Roman"/>
          <w:b/>
          <w:i/>
          <w:sz w:val="22"/>
          <w:szCs w:val="22"/>
        </w:rPr>
        <w:t>Ohio Public Employees Retirement System</w:t>
      </w:r>
      <w:r w:rsidR="005F7584" w:rsidRPr="007E4303">
        <w:rPr>
          <w:rFonts w:ascii="Times New Roman" w:hAnsi="Times New Roman"/>
          <w:b/>
          <w:i/>
          <w:sz w:val="22"/>
          <w:szCs w:val="22"/>
        </w:rPr>
        <w:t xml:space="preserve"> </w:t>
      </w:r>
      <w:r w:rsidR="005F7584" w:rsidRPr="007E4303">
        <w:rPr>
          <w:rFonts w:ascii="Times New Roman" w:hAnsi="Times New Roman"/>
          <w:i/>
          <w:iCs/>
          <w:sz w:val="22"/>
          <w:szCs w:val="22"/>
          <w:highlight w:val="yellow"/>
        </w:rPr>
        <w:t xml:space="preserve">(Delete </w:t>
      </w:r>
      <w:r w:rsidRPr="007E4303">
        <w:rPr>
          <w:rFonts w:ascii="Times New Roman" w:hAnsi="Times New Roman"/>
          <w:i/>
          <w:iCs/>
          <w:sz w:val="22"/>
          <w:szCs w:val="22"/>
          <w:highlight w:val="yellow"/>
        </w:rPr>
        <w:t>note if no employees are entitled to these benefits</w:t>
      </w:r>
      <w:r w:rsidR="005F7584" w:rsidRPr="007E4303">
        <w:rPr>
          <w:rFonts w:ascii="Times New Roman" w:hAnsi="Times New Roman"/>
          <w:i/>
          <w:iCs/>
          <w:sz w:val="22"/>
          <w:szCs w:val="22"/>
          <w:highlight w:val="yellow"/>
        </w:rPr>
        <w:t>)</w:t>
      </w:r>
    </w:p>
    <w:p w14:paraId="03082EF4" w14:textId="77777777" w:rsidR="00E52A3B" w:rsidRPr="007E4303" w:rsidRDefault="00E52A3B" w:rsidP="00AA1070">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sz w:val="22"/>
          <w:szCs w:val="22"/>
        </w:rPr>
      </w:pPr>
    </w:p>
    <w:p w14:paraId="03082EF5" w14:textId="7665067F" w:rsidR="00E52A3B" w:rsidRPr="007E4303" w:rsidRDefault="00E52A3B" w:rsidP="00AA1070">
      <w:pPr>
        <w:widowControl/>
        <w:tabs>
          <w:tab w:val="left" w:pos="0"/>
          <w:tab w:val="left" w:pos="936"/>
          <w:tab w:val="left" w:pos="1440"/>
          <w:tab w:val="left" w:pos="1987"/>
        </w:tabs>
        <w:jc w:val="both"/>
        <w:rPr>
          <w:rFonts w:ascii="Times New Roman" w:hAnsi="Times New Roman"/>
          <w:sz w:val="22"/>
          <w:szCs w:val="22"/>
        </w:rPr>
      </w:pPr>
      <w:r w:rsidRPr="007E4303">
        <w:rPr>
          <w:rFonts w:ascii="Times New Roman" w:hAnsi="Times New Roman"/>
          <w:sz w:val="22"/>
          <w:szCs w:val="22"/>
          <w:highlight w:val="green"/>
        </w:rPr>
        <w:t>The/</w:t>
      </w:r>
      <w:r w:rsidR="005F7584" w:rsidRPr="007E4303">
        <w:rPr>
          <w:rFonts w:ascii="Times New Roman" w:hAnsi="Times New Roman"/>
          <w:sz w:val="22"/>
          <w:szCs w:val="22"/>
          <w:highlight w:val="green"/>
        </w:rPr>
        <w:t>Some of the</w:t>
      </w:r>
      <w:r w:rsidRPr="007E4303">
        <w:rPr>
          <w:rFonts w:ascii="Times New Roman" w:hAnsi="Times New Roman"/>
          <w:sz w:val="22"/>
          <w:szCs w:val="22"/>
          <w:highlight w:val="yellow"/>
        </w:rPr>
        <w:t xml:space="preserve"> </w:t>
      </w:r>
      <w:r w:rsidRPr="004B5779">
        <w:rPr>
          <w:rFonts w:ascii="Times New Roman" w:hAnsi="Times New Roman"/>
          <w:i/>
          <w:sz w:val="22"/>
          <w:szCs w:val="22"/>
          <w:highlight w:val="yellow"/>
        </w:rPr>
        <w:t>[Modify reference to number of employees participating in OPERS.]</w:t>
      </w:r>
      <w:r w:rsidR="005F7584" w:rsidRPr="004B5779">
        <w:rPr>
          <w:rFonts w:ascii="Times New Roman" w:hAnsi="Times New Roman"/>
          <w:i/>
          <w:sz w:val="22"/>
          <w:szCs w:val="22"/>
        </w:rPr>
        <w:t xml:space="preserve"> </w:t>
      </w:r>
      <w:r w:rsidRPr="007E4303">
        <w:rPr>
          <w:rFonts w:ascii="Times New Roman" w:hAnsi="Times New Roman"/>
          <w:sz w:val="22"/>
          <w:szCs w:val="22"/>
        </w:rPr>
        <w:t>District employees belong to the Ohio Public Employees Retirement System (OPERS).  OPERS is a cost-sharing, multiple-employer plan.  The Ohio Revised Code prescribes the Plan’s retirement benefits, including postretirement healthcare and survivor and disability benefits to participants.</w:t>
      </w:r>
    </w:p>
    <w:p w14:paraId="03082EF7" w14:textId="77777777" w:rsidR="00E52A3B" w:rsidRPr="007E4303" w:rsidRDefault="00FB5373"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i/>
          <w:iCs/>
          <w:sz w:val="22"/>
          <w:szCs w:val="22"/>
          <w:highlight w:val="yellow"/>
        </w:rPr>
        <w:t>(Note: You must modify the contribution rates as applicable.  See chart below.  The chart is only for reference and can be deleted.)</w:t>
      </w:r>
      <w:r w:rsidRPr="007E4303">
        <w:rPr>
          <w:rFonts w:ascii="Times New Roman" w:hAnsi="Times New Roman"/>
          <w:sz w:val="22"/>
          <w:szCs w:val="22"/>
        </w:rPr>
        <w:t xml:space="preserve">  </w:t>
      </w:r>
      <w:r w:rsidR="00E52A3B" w:rsidRPr="007E4303">
        <w:rPr>
          <w:rFonts w:ascii="Times New Roman" w:hAnsi="Times New Roman"/>
          <w:sz w:val="22"/>
          <w:szCs w:val="22"/>
        </w:rPr>
        <w:t xml:space="preserve">The Ohio Revised Code also prescribes contribution rates.  OPERS members contributed </w:t>
      </w:r>
      <w:r w:rsidR="00E52A3B" w:rsidRPr="007E4303">
        <w:rPr>
          <w:rFonts w:ascii="Times New Roman" w:hAnsi="Times New Roman"/>
          <w:sz w:val="22"/>
          <w:szCs w:val="22"/>
          <w:highlight w:val="green"/>
        </w:rPr>
        <w:t>XX</w:t>
      </w:r>
      <w:r w:rsidR="005F7584" w:rsidRPr="007E4303">
        <w:rPr>
          <w:rFonts w:ascii="Times New Roman" w:hAnsi="Times New Roman"/>
          <w:sz w:val="22"/>
          <w:szCs w:val="22"/>
          <w:highlight w:val="green"/>
        </w:rPr>
        <w:t xml:space="preserve"> </w:t>
      </w:r>
      <w:r w:rsidR="005F7584" w:rsidRPr="007E4303">
        <w:rPr>
          <w:rFonts w:ascii="Times New Roman" w:hAnsi="Times New Roman"/>
          <w:sz w:val="22"/>
          <w:szCs w:val="22"/>
        </w:rPr>
        <w:t>percent</w:t>
      </w:r>
      <w:r w:rsidR="00E52A3B" w:rsidRPr="007E4303">
        <w:rPr>
          <w:rFonts w:ascii="Times New Roman" w:hAnsi="Times New Roman"/>
          <w:sz w:val="22"/>
          <w:szCs w:val="22"/>
        </w:rPr>
        <w:t xml:space="preserve"> of their gross salaries</w:t>
      </w:r>
      <w:r w:rsidR="008D5FA2" w:rsidRPr="007E4303">
        <w:rPr>
          <w:rFonts w:ascii="Times New Roman" w:hAnsi="Times New Roman"/>
          <w:sz w:val="22"/>
          <w:szCs w:val="22"/>
        </w:rPr>
        <w:t>,</w:t>
      </w:r>
      <w:r w:rsidR="00E52A3B" w:rsidRPr="007E4303">
        <w:rPr>
          <w:rFonts w:ascii="Times New Roman" w:hAnsi="Times New Roman"/>
          <w:sz w:val="22"/>
          <w:szCs w:val="22"/>
        </w:rPr>
        <w:t xml:space="preserve"> and the District contributed an amount equaling </w:t>
      </w:r>
      <w:r w:rsidR="00E52A3B" w:rsidRPr="007E4303">
        <w:rPr>
          <w:rFonts w:ascii="Times New Roman" w:hAnsi="Times New Roman"/>
          <w:sz w:val="22"/>
          <w:szCs w:val="22"/>
          <w:highlight w:val="green"/>
        </w:rPr>
        <w:t>XX</w:t>
      </w:r>
      <w:r w:rsidR="005F7584" w:rsidRPr="007E4303">
        <w:rPr>
          <w:rFonts w:ascii="Times New Roman" w:hAnsi="Times New Roman"/>
          <w:sz w:val="22"/>
          <w:szCs w:val="22"/>
        </w:rPr>
        <w:t xml:space="preserve"> percent</w:t>
      </w:r>
      <w:r w:rsidR="00E52A3B" w:rsidRPr="007E4303">
        <w:rPr>
          <w:rFonts w:ascii="Times New Roman" w:hAnsi="Times New Roman"/>
          <w:sz w:val="22"/>
          <w:szCs w:val="22"/>
        </w:rPr>
        <w:t xml:space="preserve"> of participants’ gross salaries.  The District has paid all contributions required through December 31, </w:t>
      </w:r>
      <w:r w:rsidR="005F7584" w:rsidRPr="007E4303">
        <w:rPr>
          <w:rFonts w:ascii="Times New Roman" w:hAnsi="Times New Roman"/>
          <w:sz w:val="22"/>
          <w:szCs w:val="22"/>
        </w:rPr>
        <w:t>20</w:t>
      </w:r>
      <w:r w:rsidR="005F7584" w:rsidRPr="007E4303">
        <w:rPr>
          <w:rFonts w:ascii="Times New Roman" w:hAnsi="Times New Roman"/>
          <w:sz w:val="22"/>
          <w:szCs w:val="22"/>
          <w:highlight w:val="green"/>
        </w:rPr>
        <w:t>CY</w:t>
      </w:r>
      <w:r w:rsidR="00153B59" w:rsidRPr="007E4303">
        <w:rPr>
          <w:rFonts w:ascii="Times New Roman" w:hAnsi="Times New Roman"/>
          <w:sz w:val="22"/>
          <w:szCs w:val="22"/>
        </w:rPr>
        <w:t>.</w:t>
      </w:r>
    </w:p>
    <w:p w14:paraId="03082EF8" w14:textId="77777777" w:rsidR="005F7584" w:rsidRPr="007E4303" w:rsidRDefault="005F7584" w:rsidP="00AA1070">
      <w:pPr>
        <w:widowControl/>
        <w:tabs>
          <w:tab w:val="left" w:pos="0"/>
          <w:tab w:val="left" w:pos="547"/>
          <w:tab w:val="left" w:pos="907"/>
          <w:tab w:val="left" w:pos="1440"/>
          <w:tab w:val="left" w:pos="1987"/>
          <w:tab w:val="right" w:pos="4950"/>
          <w:tab w:val="right" w:pos="6390"/>
          <w:tab w:val="right" w:pos="7830"/>
          <w:tab w:val="right" w:pos="9270"/>
        </w:tabs>
        <w:ind w:left="907"/>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0"/>
        <w:gridCol w:w="1326"/>
        <w:gridCol w:w="1326"/>
        <w:gridCol w:w="1238"/>
      </w:tblGrid>
      <w:tr w:rsidR="005F7584" w:rsidRPr="007E4303" w14:paraId="03082EFD" w14:textId="77777777" w:rsidTr="00063069">
        <w:trPr>
          <w:jc w:val="center"/>
        </w:trPr>
        <w:tc>
          <w:tcPr>
            <w:tcW w:w="3770" w:type="dxa"/>
          </w:tcPr>
          <w:p w14:paraId="03082EF9" w14:textId="77777777" w:rsidR="005F7584" w:rsidRPr="007E4303" w:rsidRDefault="005F7584" w:rsidP="00AA1070">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7E4303">
              <w:rPr>
                <w:rFonts w:ascii="Times New Roman" w:hAnsi="Times New Roman"/>
                <w:i/>
                <w:iCs/>
                <w:sz w:val="22"/>
                <w:szCs w:val="22"/>
              </w:rPr>
              <w:t>Retirement Rates</w:t>
            </w:r>
          </w:p>
        </w:tc>
        <w:tc>
          <w:tcPr>
            <w:tcW w:w="1326" w:type="dxa"/>
          </w:tcPr>
          <w:p w14:paraId="03082EFA" w14:textId="77777777" w:rsidR="005F7584" w:rsidRPr="007E4303" w:rsidRDefault="005F7584" w:rsidP="00AA1070">
            <w:pPr>
              <w:keepLines/>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7E4303">
              <w:rPr>
                <w:rFonts w:ascii="Times New Roman" w:hAnsi="Times New Roman"/>
                <w:i/>
                <w:iCs/>
                <w:sz w:val="22"/>
                <w:szCs w:val="22"/>
              </w:rPr>
              <w:t>Year</w:t>
            </w:r>
          </w:p>
        </w:tc>
        <w:tc>
          <w:tcPr>
            <w:tcW w:w="1326" w:type="dxa"/>
          </w:tcPr>
          <w:p w14:paraId="03082EFB" w14:textId="77777777" w:rsidR="005F7584" w:rsidRPr="007E4303" w:rsidRDefault="005F7584" w:rsidP="00AA1070">
            <w:pPr>
              <w:keepLines/>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7E4303">
              <w:rPr>
                <w:rFonts w:ascii="Times New Roman" w:hAnsi="Times New Roman"/>
                <w:i/>
                <w:iCs/>
                <w:sz w:val="22"/>
                <w:szCs w:val="22"/>
              </w:rPr>
              <w:t>Member Rate</w:t>
            </w:r>
          </w:p>
        </w:tc>
        <w:tc>
          <w:tcPr>
            <w:tcW w:w="1238" w:type="dxa"/>
          </w:tcPr>
          <w:p w14:paraId="03082EFC" w14:textId="77777777" w:rsidR="005F7584" w:rsidRPr="007E4303" w:rsidRDefault="005F7584" w:rsidP="00AA1070">
            <w:pPr>
              <w:keepLines/>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7E4303">
              <w:rPr>
                <w:rFonts w:ascii="Times New Roman" w:hAnsi="Times New Roman"/>
                <w:i/>
                <w:iCs/>
                <w:sz w:val="22"/>
                <w:szCs w:val="22"/>
              </w:rPr>
              <w:t>Employer Rate</w:t>
            </w:r>
          </w:p>
        </w:tc>
      </w:tr>
      <w:tr w:rsidR="005F7584" w:rsidRPr="007E4303" w14:paraId="03082F02" w14:textId="77777777" w:rsidTr="00063069">
        <w:trPr>
          <w:jc w:val="center"/>
        </w:trPr>
        <w:tc>
          <w:tcPr>
            <w:tcW w:w="3770" w:type="dxa"/>
          </w:tcPr>
          <w:p w14:paraId="03082EFE" w14:textId="77777777" w:rsidR="005F7584" w:rsidRPr="007E4303" w:rsidRDefault="005F7584" w:rsidP="00AA1070">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7E4303">
              <w:rPr>
                <w:rFonts w:ascii="Times New Roman" w:hAnsi="Times New Roman"/>
                <w:i/>
                <w:iCs/>
                <w:sz w:val="22"/>
                <w:szCs w:val="22"/>
                <w:highlight w:val="yellow"/>
              </w:rPr>
              <w:t>OPERS – Local</w:t>
            </w:r>
          </w:p>
        </w:tc>
        <w:tc>
          <w:tcPr>
            <w:tcW w:w="1326" w:type="dxa"/>
          </w:tcPr>
          <w:p w14:paraId="03082EFF" w14:textId="19C2BADA" w:rsidR="005F7584" w:rsidRPr="007E4303" w:rsidRDefault="005F7584" w:rsidP="0053647C">
            <w:pPr>
              <w:keepLines/>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53647C">
              <w:rPr>
                <w:rFonts w:ascii="Times New Roman" w:hAnsi="Times New Roman"/>
                <w:i/>
                <w:iCs/>
                <w:sz w:val="22"/>
                <w:szCs w:val="22"/>
                <w:highlight w:val="yellow"/>
              </w:rPr>
              <w:t xml:space="preserve">2012 </w:t>
            </w:r>
            <w:r w:rsidR="003F460B">
              <w:rPr>
                <w:rFonts w:ascii="Times New Roman" w:hAnsi="Times New Roman"/>
                <w:i/>
                <w:iCs/>
                <w:sz w:val="22"/>
                <w:szCs w:val="22"/>
                <w:highlight w:val="yellow"/>
              </w:rPr>
              <w:t>–</w:t>
            </w:r>
            <w:r w:rsidRPr="0053647C">
              <w:rPr>
                <w:rFonts w:ascii="Times New Roman" w:hAnsi="Times New Roman"/>
                <w:i/>
                <w:iCs/>
                <w:sz w:val="22"/>
                <w:szCs w:val="22"/>
                <w:highlight w:val="yellow"/>
              </w:rPr>
              <w:t xml:space="preserve"> </w:t>
            </w:r>
            <w:r w:rsidRPr="004B5779">
              <w:rPr>
                <w:rFonts w:ascii="Times New Roman" w:hAnsi="Times New Roman"/>
                <w:i/>
                <w:iCs/>
                <w:sz w:val="22"/>
                <w:szCs w:val="22"/>
                <w:highlight w:val="cyan"/>
              </w:rPr>
              <w:t>20</w:t>
            </w:r>
            <w:r w:rsidR="004B5779">
              <w:rPr>
                <w:rFonts w:ascii="Times New Roman" w:hAnsi="Times New Roman"/>
                <w:i/>
                <w:iCs/>
                <w:sz w:val="22"/>
                <w:szCs w:val="22"/>
                <w:highlight w:val="cyan"/>
              </w:rPr>
              <w:t>2</w:t>
            </w:r>
            <w:r w:rsidR="00D93BCB">
              <w:rPr>
                <w:rFonts w:ascii="Times New Roman" w:hAnsi="Times New Roman"/>
                <w:i/>
                <w:iCs/>
                <w:sz w:val="22"/>
                <w:szCs w:val="22"/>
                <w:highlight w:val="cyan"/>
              </w:rPr>
              <w:t>5</w:t>
            </w:r>
          </w:p>
        </w:tc>
        <w:tc>
          <w:tcPr>
            <w:tcW w:w="1326" w:type="dxa"/>
          </w:tcPr>
          <w:p w14:paraId="03082F00" w14:textId="77777777" w:rsidR="005F7584" w:rsidRPr="007E4303" w:rsidRDefault="005F7584" w:rsidP="00AA1070">
            <w:pPr>
              <w:keepLines/>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7E4303">
              <w:rPr>
                <w:rFonts w:ascii="Times New Roman" w:hAnsi="Times New Roman"/>
                <w:i/>
                <w:iCs/>
                <w:sz w:val="22"/>
                <w:szCs w:val="22"/>
                <w:highlight w:val="yellow"/>
              </w:rPr>
              <w:t>10%</w:t>
            </w:r>
          </w:p>
        </w:tc>
        <w:tc>
          <w:tcPr>
            <w:tcW w:w="1238" w:type="dxa"/>
          </w:tcPr>
          <w:p w14:paraId="03082F01" w14:textId="77777777" w:rsidR="005F7584" w:rsidRPr="007E4303" w:rsidRDefault="005F7584" w:rsidP="00AA1070">
            <w:pPr>
              <w:keepLines/>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7E4303">
              <w:rPr>
                <w:rFonts w:ascii="Times New Roman" w:hAnsi="Times New Roman"/>
                <w:i/>
                <w:iCs/>
                <w:sz w:val="22"/>
                <w:szCs w:val="22"/>
                <w:highlight w:val="yellow"/>
              </w:rPr>
              <w:t>14%</w:t>
            </w:r>
          </w:p>
        </w:tc>
      </w:tr>
    </w:tbl>
    <w:p w14:paraId="03082F04" w14:textId="10345897" w:rsidR="00AA1070" w:rsidRPr="007E4303" w:rsidRDefault="00AA1070" w:rsidP="004B5779">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p>
    <w:p w14:paraId="03082F05" w14:textId="77777777" w:rsidR="00E52A3B" w:rsidRPr="007E4303" w:rsidRDefault="00E52A3B"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r w:rsidRPr="007E4303">
        <w:rPr>
          <w:rFonts w:ascii="Times New Roman" w:hAnsi="Times New Roman"/>
          <w:b/>
          <w:i/>
          <w:sz w:val="22"/>
          <w:szCs w:val="22"/>
        </w:rPr>
        <w:t>Social Security</w:t>
      </w:r>
      <w:r w:rsidR="005F7584" w:rsidRPr="007E4303">
        <w:rPr>
          <w:rFonts w:ascii="Times New Roman" w:hAnsi="Times New Roman"/>
          <w:b/>
          <w:i/>
          <w:sz w:val="22"/>
          <w:szCs w:val="22"/>
        </w:rPr>
        <w:t xml:space="preserve"> </w:t>
      </w:r>
      <w:r w:rsidR="005F7584" w:rsidRPr="007E4303">
        <w:rPr>
          <w:rFonts w:ascii="Times New Roman" w:hAnsi="Times New Roman"/>
          <w:i/>
          <w:iCs/>
          <w:sz w:val="22"/>
          <w:szCs w:val="22"/>
          <w:highlight w:val="yellow"/>
        </w:rPr>
        <w:t>(</w:t>
      </w:r>
      <w:r w:rsidRPr="007E4303">
        <w:rPr>
          <w:rFonts w:ascii="Times New Roman" w:hAnsi="Times New Roman"/>
          <w:i/>
          <w:iCs/>
          <w:sz w:val="22"/>
          <w:szCs w:val="22"/>
          <w:highlight w:val="yellow"/>
        </w:rPr>
        <w:t>Delete this note if no employees are entitled to these benefits</w:t>
      </w:r>
      <w:r w:rsidR="005F7584" w:rsidRPr="007E4303">
        <w:rPr>
          <w:rFonts w:ascii="Times New Roman" w:hAnsi="Times New Roman"/>
          <w:i/>
          <w:iCs/>
          <w:sz w:val="22"/>
          <w:szCs w:val="22"/>
        </w:rPr>
        <w:t>)</w:t>
      </w:r>
    </w:p>
    <w:p w14:paraId="03082F06" w14:textId="77777777" w:rsidR="00E52A3B" w:rsidRPr="007E4303" w:rsidRDefault="00E52A3B" w:rsidP="00AA1070">
      <w:pPr>
        <w:pStyle w:val="ListParagraph"/>
        <w:widowControl/>
        <w:tabs>
          <w:tab w:val="left" w:pos="0"/>
          <w:tab w:val="left" w:pos="547"/>
          <w:tab w:val="left" w:pos="907"/>
          <w:tab w:val="left" w:pos="1440"/>
          <w:tab w:val="left" w:pos="1987"/>
          <w:tab w:val="right" w:pos="4950"/>
          <w:tab w:val="right" w:pos="6390"/>
          <w:tab w:val="right" w:pos="7830"/>
          <w:tab w:val="right" w:pos="9270"/>
        </w:tabs>
        <w:ind w:left="900"/>
        <w:jc w:val="both"/>
        <w:rPr>
          <w:rFonts w:ascii="Times New Roman" w:hAnsi="Times New Roman"/>
          <w:sz w:val="22"/>
          <w:szCs w:val="22"/>
        </w:rPr>
      </w:pPr>
    </w:p>
    <w:p w14:paraId="03082F07" w14:textId="5D93ACB2" w:rsidR="00E52A3B" w:rsidRPr="007E4303" w:rsidRDefault="00E52A3B" w:rsidP="00AA1070">
      <w:pPr>
        <w:widowControl/>
        <w:tabs>
          <w:tab w:val="left" w:pos="0"/>
          <w:tab w:val="left" w:pos="547"/>
          <w:tab w:val="left" w:pos="936"/>
          <w:tab w:val="left" w:pos="1440"/>
          <w:tab w:val="left" w:pos="1987"/>
        </w:tabs>
        <w:jc w:val="both"/>
        <w:rPr>
          <w:rFonts w:ascii="Times New Roman" w:hAnsi="Times New Roman"/>
          <w:sz w:val="22"/>
          <w:szCs w:val="22"/>
        </w:rPr>
      </w:pPr>
      <w:r w:rsidRPr="007E4303">
        <w:rPr>
          <w:rFonts w:ascii="Times New Roman" w:hAnsi="Times New Roman"/>
          <w:sz w:val="22"/>
          <w:szCs w:val="22"/>
          <w:highlight w:val="green"/>
        </w:rPr>
        <w:lastRenderedPageBreak/>
        <w:t>The/</w:t>
      </w:r>
      <w:r w:rsidR="005F7584" w:rsidRPr="007E4303">
        <w:rPr>
          <w:rFonts w:ascii="Times New Roman" w:hAnsi="Times New Roman"/>
          <w:sz w:val="22"/>
          <w:szCs w:val="22"/>
          <w:highlight w:val="green"/>
        </w:rPr>
        <w:t>Some of the</w:t>
      </w:r>
      <w:r w:rsidRPr="007E4303">
        <w:rPr>
          <w:rFonts w:ascii="Times New Roman" w:hAnsi="Times New Roman"/>
          <w:sz w:val="22"/>
          <w:szCs w:val="22"/>
          <w:highlight w:val="yellow"/>
        </w:rPr>
        <w:t xml:space="preserve"> </w:t>
      </w:r>
      <w:r w:rsidRPr="004B5779">
        <w:rPr>
          <w:rFonts w:ascii="Times New Roman" w:hAnsi="Times New Roman"/>
          <w:i/>
          <w:sz w:val="22"/>
          <w:szCs w:val="22"/>
          <w:highlight w:val="yellow"/>
        </w:rPr>
        <w:t>[Modify reference to number of employees participating in Social Security.]</w:t>
      </w:r>
      <w:r w:rsidRPr="004B5779">
        <w:rPr>
          <w:rFonts w:ascii="Times New Roman" w:hAnsi="Times New Roman"/>
          <w:i/>
          <w:sz w:val="22"/>
          <w:szCs w:val="22"/>
        </w:rPr>
        <w:t xml:space="preserve"> </w:t>
      </w:r>
      <w:r w:rsidR="00E20974" w:rsidRPr="007E4303">
        <w:rPr>
          <w:rFonts w:ascii="Times New Roman" w:hAnsi="Times New Roman"/>
          <w:sz w:val="22"/>
          <w:szCs w:val="22"/>
        </w:rPr>
        <w:t>District</w:t>
      </w:r>
      <w:r w:rsidRPr="007E4303">
        <w:rPr>
          <w:rFonts w:ascii="Times New Roman" w:hAnsi="Times New Roman"/>
          <w:sz w:val="22"/>
          <w:szCs w:val="22"/>
        </w:rPr>
        <w:t xml:space="preserve"> employees contributed to </w:t>
      </w:r>
      <w:r w:rsidR="008D5FA2" w:rsidRPr="007E4303">
        <w:rPr>
          <w:rFonts w:ascii="Times New Roman" w:hAnsi="Times New Roman"/>
          <w:sz w:val="22"/>
          <w:szCs w:val="22"/>
        </w:rPr>
        <w:t>S</w:t>
      </w:r>
      <w:r w:rsidRPr="007E4303">
        <w:rPr>
          <w:rFonts w:ascii="Times New Roman" w:hAnsi="Times New Roman"/>
          <w:sz w:val="22"/>
          <w:szCs w:val="22"/>
        </w:rPr>
        <w:t>ocial Security.  This plan provides retirement benefits, including survivor and disability benefits to participant</w:t>
      </w:r>
      <w:r w:rsidR="00063069" w:rsidRPr="007E4303">
        <w:rPr>
          <w:rFonts w:ascii="Times New Roman" w:hAnsi="Times New Roman"/>
          <w:sz w:val="22"/>
          <w:szCs w:val="22"/>
        </w:rPr>
        <w:t>s</w:t>
      </w:r>
      <w:r w:rsidRPr="007E4303">
        <w:rPr>
          <w:rFonts w:ascii="Times New Roman" w:hAnsi="Times New Roman"/>
          <w:sz w:val="22"/>
          <w:szCs w:val="22"/>
        </w:rPr>
        <w:t xml:space="preserve">.  </w:t>
      </w:r>
    </w:p>
    <w:p w14:paraId="03082F08" w14:textId="77777777" w:rsidR="00E52A3B" w:rsidRPr="007E4303" w:rsidRDefault="00E52A3B" w:rsidP="00AA1070">
      <w:pPr>
        <w:widowControl/>
        <w:tabs>
          <w:tab w:val="left" w:pos="0"/>
          <w:tab w:val="left" w:pos="547"/>
          <w:tab w:val="left" w:pos="936"/>
          <w:tab w:val="left" w:pos="1440"/>
          <w:tab w:val="left" w:pos="1987"/>
        </w:tabs>
        <w:ind w:left="907"/>
        <w:jc w:val="both"/>
        <w:rPr>
          <w:rFonts w:ascii="Times New Roman" w:hAnsi="Times New Roman"/>
          <w:sz w:val="22"/>
          <w:szCs w:val="22"/>
        </w:rPr>
      </w:pPr>
    </w:p>
    <w:p w14:paraId="03082F09" w14:textId="77777777" w:rsidR="00E52A3B" w:rsidRPr="007E4303" w:rsidRDefault="00E52A3B" w:rsidP="00AA1070">
      <w:pPr>
        <w:widowControl/>
        <w:tabs>
          <w:tab w:val="left" w:pos="0"/>
          <w:tab w:val="left" w:pos="547"/>
          <w:tab w:val="left" w:pos="936"/>
          <w:tab w:val="left" w:pos="1440"/>
          <w:tab w:val="left" w:pos="1987"/>
        </w:tabs>
        <w:jc w:val="both"/>
        <w:rPr>
          <w:rFonts w:ascii="Times New Roman" w:hAnsi="Times New Roman"/>
          <w:sz w:val="22"/>
          <w:szCs w:val="22"/>
        </w:rPr>
      </w:pPr>
      <w:r w:rsidRPr="007E4303">
        <w:rPr>
          <w:rFonts w:ascii="Times New Roman" w:hAnsi="Times New Roman"/>
          <w:sz w:val="22"/>
          <w:szCs w:val="22"/>
        </w:rPr>
        <w:t xml:space="preserve">Employees contributed 6.2 percent of their gross salaries. The District contributed an amount equal to 6.2 percent of participants’ gross salaries. The District has paid all contributions required through </w:t>
      </w:r>
      <w:r w:rsidR="00063069" w:rsidRPr="007E4303">
        <w:rPr>
          <w:rFonts w:ascii="Times New Roman" w:hAnsi="Times New Roman"/>
          <w:sz w:val="22"/>
          <w:szCs w:val="22"/>
        </w:rPr>
        <w:t>December 31, 20</w:t>
      </w:r>
      <w:r w:rsidR="00063069" w:rsidRPr="007E4303">
        <w:rPr>
          <w:rFonts w:ascii="Times New Roman" w:hAnsi="Times New Roman"/>
          <w:sz w:val="22"/>
          <w:szCs w:val="22"/>
          <w:highlight w:val="green"/>
        </w:rPr>
        <w:t>CY</w:t>
      </w:r>
      <w:r w:rsidRPr="007E4303">
        <w:rPr>
          <w:rFonts w:ascii="Times New Roman" w:hAnsi="Times New Roman"/>
          <w:sz w:val="22"/>
          <w:szCs w:val="22"/>
        </w:rPr>
        <w:t xml:space="preserve">. </w:t>
      </w:r>
    </w:p>
    <w:p w14:paraId="03082F0A" w14:textId="77777777" w:rsidR="00E52A3B" w:rsidRPr="007E4303" w:rsidRDefault="00E52A3B"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3082F0B" w14:textId="77777777" w:rsidR="00F3307C" w:rsidRPr="007E4303" w:rsidRDefault="00F3307C"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3082F0C" w14:textId="77777777" w:rsidR="000328E7" w:rsidRPr="007E4303" w:rsidRDefault="000328E7" w:rsidP="00AA1070">
      <w:pPr>
        <w:widowControl/>
        <w:jc w:val="both"/>
        <w:rPr>
          <w:rFonts w:ascii="Times New Roman" w:hAnsi="Times New Roman"/>
          <w:b/>
          <w:bCs/>
          <w:sz w:val="22"/>
          <w:szCs w:val="22"/>
        </w:rPr>
      </w:pPr>
      <w:r w:rsidRPr="003F460B">
        <w:rPr>
          <w:rFonts w:ascii="Times New Roman" w:hAnsi="Times New Roman"/>
          <w:b/>
          <w:bCs/>
          <w:sz w:val="22"/>
          <w:szCs w:val="22"/>
        </w:rPr>
        <w:t xml:space="preserve">Note 9 </w:t>
      </w:r>
      <w:r w:rsidR="00821257" w:rsidRPr="003F460B">
        <w:rPr>
          <w:rFonts w:ascii="Times New Roman" w:hAnsi="Times New Roman"/>
          <w:b/>
          <w:sz w:val="22"/>
          <w:szCs w:val="22"/>
        </w:rPr>
        <w:t>–</w:t>
      </w:r>
      <w:r w:rsidRPr="003F460B">
        <w:rPr>
          <w:rFonts w:ascii="Times New Roman" w:hAnsi="Times New Roman"/>
          <w:b/>
          <w:bCs/>
          <w:sz w:val="22"/>
          <w:szCs w:val="22"/>
        </w:rPr>
        <w:t xml:space="preserve"> Postemployment Benefits</w:t>
      </w:r>
    </w:p>
    <w:p w14:paraId="03082F0D" w14:textId="77777777" w:rsidR="000328E7" w:rsidRPr="007E4303" w:rsidRDefault="000328E7" w:rsidP="00AA1070">
      <w:pPr>
        <w:widowControl/>
        <w:jc w:val="both"/>
        <w:rPr>
          <w:rFonts w:ascii="Times New Roman" w:hAnsi="Times New Roman"/>
          <w:sz w:val="22"/>
          <w:szCs w:val="22"/>
        </w:rPr>
      </w:pPr>
    </w:p>
    <w:p w14:paraId="03082F0E" w14:textId="77777777" w:rsidR="000328E7" w:rsidRPr="004B5779" w:rsidRDefault="000328E7" w:rsidP="00AA1070">
      <w:pPr>
        <w:widowControl/>
        <w:jc w:val="both"/>
        <w:rPr>
          <w:rFonts w:ascii="Times New Roman" w:hAnsi="Times New Roman"/>
          <w:b/>
          <w:bCs/>
          <w:i/>
          <w:sz w:val="22"/>
          <w:szCs w:val="22"/>
        </w:rPr>
      </w:pPr>
      <w:r w:rsidRPr="004B5779">
        <w:rPr>
          <w:rFonts w:ascii="Times New Roman" w:hAnsi="Times New Roman"/>
          <w:b/>
          <w:bCs/>
          <w:i/>
          <w:sz w:val="22"/>
          <w:szCs w:val="22"/>
          <w:highlight w:val="yellow"/>
        </w:rPr>
        <w:t>Modify for your district</w:t>
      </w:r>
    </w:p>
    <w:p w14:paraId="03082F0F" w14:textId="77777777" w:rsidR="000328E7" w:rsidRPr="004B5779" w:rsidRDefault="000328E7" w:rsidP="00AA1070">
      <w:pPr>
        <w:widowControl/>
        <w:jc w:val="both"/>
        <w:rPr>
          <w:rFonts w:ascii="Times New Roman" w:hAnsi="Times New Roman"/>
          <w:i/>
          <w:sz w:val="22"/>
          <w:szCs w:val="22"/>
        </w:rPr>
      </w:pPr>
    </w:p>
    <w:p w14:paraId="03082F10" w14:textId="20A2D0EB" w:rsidR="000328E7" w:rsidRPr="007E4303" w:rsidRDefault="000328E7" w:rsidP="00AD40FA">
      <w:pPr>
        <w:widowControl/>
        <w:jc w:val="both"/>
        <w:rPr>
          <w:rFonts w:ascii="Times New Roman" w:hAnsi="Times New Roman"/>
          <w:sz w:val="22"/>
          <w:szCs w:val="22"/>
        </w:rPr>
      </w:pPr>
      <w:r w:rsidRPr="003F460B">
        <w:rPr>
          <w:rFonts w:ascii="Times New Roman" w:hAnsi="Times New Roman"/>
          <w:sz w:val="22"/>
          <w:szCs w:val="22"/>
        </w:rPr>
        <w:t>OPERS offers a cost-sharing, multiple-employer defi</w:t>
      </w:r>
      <w:r w:rsidR="00A23AB7" w:rsidRPr="003F460B">
        <w:rPr>
          <w:rFonts w:ascii="Times New Roman" w:hAnsi="Times New Roman"/>
          <w:sz w:val="22"/>
          <w:szCs w:val="22"/>
        </w:rPr>
        <w:t>ned benefit postemployment plan</w:t>
      </w:r>
      <w:r w:rsidR="00AD40FA" w:rsidRPr="003F460B">
        <w:rPr>
          <w:rFonts w:ascii="Times New Roman" w:hAnsi="Times New Roman"/>
          <w:sz w:val="22"/>
          <w:szCs w:val="22"/>
        </w:rPr>
        <w:t xml:space="preserve">.  </w:t>
      </w:r>
      <w:bookmarkStart w:id="11" w:name="_Hlk154735534"/>
      <w:r w:rsidR="00AD40FA" w:rsidRPr="003F460B">
        <w:rPr>
          <w:rFonts w:ascii="Times New Roman" w:hAnsi="Times New Roman"/>
          <w:sz w:val="22"/>
          <w:szCs w:val="22"/>
        </w:rPr>
        <w:t xml:space="preserve">OPERS offers a health reimbursement arrangement (HRA) allowance to benefit recipients meeting certain age and service credit requirements. The HRA is an account funded by OPERS that provides tax-free reimbursement for qualified medical expenses such as monthly post-tax insurance premiums, deductibles, co-insurance, and co-pays incurred by eligible benefit recipients and their dependents.  </w:t>
      </w:r>
      <w:bookmarkStart w:id="12" w:name="_Hlk154741073"/>
      <w:bookmarkEnd w:id="11"/>
      <w:r w:rsidR="00AD40FA" w:rsidRPr="003F460B">
        <w:rPr>
          <w:rFonts w:ascii="Times New Roman" w:hAnsi="Times New Roman"/>
          <w:sz w:val="22"/>
          <w:szCs w:val="22"/>
        </w:rPr>
        <w:t xml:space="preserve">For calendar year </w:t>
      </w:r>
      <w:r w:rsidR="00AD40FA" w:rsidRPr="003F460B">
        <w:rPr>
          <w:rFonts w:ascii="Times New Roman" w:hAnsi="Times New Roman"/>
          <w:sz w:val="22"/>
          <w:szCs w:val="22"/>
          <w:highlight w:val="cyan"/>
        </w:rPr>
        <w:t>202</w:t>
      </w:r>
      <w:r w:rsidR="00FA5C09">
        <w:rPr>
          <w:rFonts w:ascii="Times New Roman" w:hAnsi="Times New Roman"/>
          <w:sz w:val="22"/>
          <w:szCs w:val="22"/>
          <w:highlight w:val="cyan"/>
        </w:rPr>
        <w:t>5</w:t>
      </w:r>
      <w:r w:rsidR="00AD40FA" w:rsidRPr="003F460B">
        <w:rPr>
          <w:rFonts w:ascii="Times New Roman" w:hAnsi="Times New Roman"/>
          <w:sz w:val="22"/>
          <w:szCs w:val="22"/>
        </w:rPr>
        <w:t xml:space="preserve">, the portion of OPERS employer contributions allocated to health care was 0 percent for members in the traditional pension plan and 2 percent for members in the </w:t>
      </w:r>
      <w:r w:rsidR="00FA5C09" w:rsidRPr="00FA5C09">
        <w:rPr>
          <w:rFonts w:ascii="Times New Roman" w:hAnsi="Times New Roman"/>
          <w:sz w:val="22"/>
          <w:szCs w:val="22"/>
          <w:highlight w:val="cyan"/>
        </w:rPr>
        <w:t>legacy</w:t>
      </w:r>
      <w:r w:rsidR="00FA5C09">
        <w:rPr>
          <w:rFonts w:ascii="Times New Roman" w:hAnsi="Times New Roman"/>
          <w:sz w:val="22"/>
          <w:szCs w:val="22"/>
        </w:rPr>
        <w:t xml:space="preserve"> </w:t>
      </w:r>
      <w:r w:rsidR="00AD40FA" w:rsidRPr="003F460B">
        <w:rPr>
          <w:rFonts w:ascii="Times New Roman" w:hAnsi="Times New Roman"/>
          <w:sz w:val="22"/>
          <w:szCs w:val="22"/>
        </w:rPr>
        <w:t xml:space="preserve">combined plan.  For </w:t>
      </w:r>
      <w:r w:rsidR="00AD40FA" w:rsidRPr="003F460B">
        <w:rPr>
          <w:rFonts w:ascii="Times New Roman" w:hAnsi="Times New Roman"/>
          <w:sz w:val="22"/>
          <w:szCs w:val="22"/>
          <w:highlight w:val="cyan"/>
        </w:rPr>
        <w:t>202</w:t>
      </w:r>
      <w:r w:rsidR="00FA5C09">
        <w:rPr>
          <w:rFonts w:ascii="Times New Roman" w:hAnsi="Times New Roman"/>
          <w:sz w:val="22"/>
          <w:szCs w:val="22"/>
          <w:highlight w:val="cyan"/>
        </w:rPr>
        <w:t>5</w:t>
      </w:r>
      <w:r w:rsidR="00AD40FA" w:rsidRPr="003F460B">
        <w:rPr>
          <w:rFonts w:ascii="Times New Roman" w:hAnsi="Times New Roman"/>
          <w:sz w:val="22"/>
          <w:szCs w:val="22"/>
        </w:rPr>
        <w:t>, the portion of employer contributions OPERS allocated to health care for members in the member-directed plan was 4.0 percent; however, a portion of the health care rate was funded with reserves.</w:t>
      </w:r>
      <w:bookmarkEnd w:id="12"/>
      <w:r w:rsidRPr="007E4303">
        <w:rPr>
          <w:rFonts w:ascii="Times New Roman" w:hAnsi="Times New Roman"/>
          <w:sz w:val="22"/>
          <w:szCs w:val="22"/>
        </w:rPr>
        <w:t xml:space="preserve"> </w:t>
      </w:r>
      <w:r w:rsidR="00153B59" w:rsidRPr="007E4303">
        <w:rPr>
          <w:rFonts w:ascii="Times New Roman" w:hAnsi="Times New Roman"/>
          <w:i/>
          <w:sz w:val="22"/>
          <w:szCs w:val="22"/>
          <w:highlight w:val="yellow"/>
        </w:rPr>
        <w:t>(Edit to include only your reporting period.)</w:t>
      </w:r>
      <w:r w:rsidR="00153B59" w:rsidRPr="007E4303">
        <w:rPr>
          <w:rFonts w:ascii="Times New Roman" w:hAnsi="Times New Roman"/>
          <w:sz w:val="22"/>
          <w:szCs w:val="22"/>
        </w:rPr>
        <w:t xml:space="preserve">   </w:t>
      </w:r>
    </w:p>
    <w:p w14:paraId="03082F11" w14:textId="77777777" w:rsidR="000328E7" w:rsidRPr="007E4303" w:rsidRDefault="000328E7" w:rsidP="00AA1070">
      <w:pPr>
        <w:widowControl/>
        <w:ind w:left="540" w:hanging="540"/>
        <w:rPr>
          <w:rFonts w:ascii="Times New Roman" w:hAnsi="Times New Roman"/>
          <w:b/>
          <w:sz w:val="22"/>
          <w:szCs w:val="22"/>
        </w:rPr>
      </w:pPr>
    </w:p>
    <w:p w14:paraId="4F66DF66" w14:textId="77777777" w:rsidR="008C5881" w:rsidRPr="007E4303" w:rsidRDefault="008C5881"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3082F13" w14:textId="77777777" w:rsidR="003747DB" w:rsidRPr="004B5779" w:rsidRDefault="00063069"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7E4303">
        <w:rPr>
          <w:rFonts w:ascii="Times New Roman" w:hAnsi="Times New Roman"/>
          <w:b/>
          <w:bCs/>
          <w:sz w:val="22"/>
          <w:szCs w:val="22"/>
        </w:rPr>
        <w:t xml:space="preserve">Note </w:t>
      </w:r>
      <w:r w:rsidR="000328E7" w:rsidRPr="007E4303">
        <w:rPr>
          <w:rFonts w:ascii="Times New Roman" w:hAnsi="Times New Roman"/>
          <w:b/>
          <w:bCs/>
          <w:sz w:val="22"/>
          <w:szCs w:val="22"/>
        </w:rPr>
        <w:t>10</w:t>
      </w:r>
      <w:r w:rsidRPr="007E4303">
        <w:rPr>
          <w:rFonts w:ascii="Times New Roman" w:hAnsi="Times New Roman"/>
          <w:b/>
          <w:bCs/>
          <w:sz w:val="22"/>
          <w:szCs w:val="22"/>
        </w:rPr>
        <w:t xml:space="preserve"> – Debt</w:t>
      </w:r>
      <w:r w:rsidR="008D5FA2" w:rsidRPr="007E4303">
        <w:rPr>
          <w:rFonts w:ascii="Times New Roman" w:hAnsi="Times New Roman"/>
          <w:b/>
          <w:bCs/>
          <w:sz w:val="22"/>
          <w:szCs w:val="22"/>
        </w:rPr>
        <w:t xml:space="preserve"> </w:t>
      </w:r>
      <w:r w:rsidR="008D5FA2" w:rsidRPr="004B5779">
        <w:rPr>
          <w:rFonts w:ascii="Times New Roman" w:hAnsi="Times New Roman"/>
          <w:b/>
          <w:bCs/>
          <w:i/>
          <w:sz w:val="22"/>
          <w:szCs w:val="22"/>
          <w:highlight w:val="yellow"/>
        </w:rPr>
        <w:t>(Delete footnote if your District does not have Debt.)</w:t>
      </w:r>
    </w:p>
    <w:p w14:paraId="03082F14" w14:textId="77777777" w:rsidR="003747DB" w:rsidRPr="007E4303" w:rsidRDefault="003747DB"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3082F15" w14:textId="03B9CB9C" w:rsidR="005E260F" w:rsidRPr="007E4303" w:rsidRDefault="001D0C6D" w:rsidP="00AA1070">
      <w:pPr>
        <w:widowControl/>
        <w:tabs>
          <w:tab w:val="left" w:pos="547"/>
          <w:tab w:val="left" w:pos="936"/>
          <w:tab w:val="left" w:pos="1440"/>
          <w:tab w:val="left" w:pos="1987"/>
        </w:tabs>
        <w:jc w:val="both"/>
        <w:rPr>
          <w:rFonts w:ascii="Times New Roman" w:hAnsi="Times New Roman"/>
          <w:bCs/>
          <w:sz w:val="22"/>
          <w:szCs w:val="22"/>
        </w:rPr>
      </w:pPr>
      <w:r w:rsidRPr="007E4303">
        <w:rPr>
          <w:rFonts w:ascii="Times New Roman" w:hAnsi="Times New Roman"/>
          <w:bCs/>
          <w:sz w:val="22"/>
          <w:szCs w:val="22"/>
          <w:highlight w:val="yellow"/>
        </w:rPr>
        <w:t>[</w:t>
      </w:r>
      <w:r w:rsidR="00B86E89" w:rsidRPr="007E4303">
        <w:rPr>
          <w:rFonts w:ascii="Times New Roman" w:hAnsi="Times New Roman"/>
          <w:i/>
          <w:sz w:val="22"/>
          <w:szCs w:val="22"/>
          <w:highlight w:val="yellow"/>
        </w:rPr>
        <w:t>Review GASB Codification 1500, Reporting Liabilities, paragraph .129</w:t>
      </w:r>
      <w:r w:rsidR="008D5FA2" w:rsidRPr="007E4303">
        <w:rPr>
          <w:rFonts w:ascii="Times New Roman" w:hAnsi="Times New Roman"/>
          <w:i/>
          <w:sz w:val="22"/>
          <w:szCs w:val="22"/>
          <w:highlight w:val="yellow"/>
        </w:rPr>
        <w:t xml:space="preserve"> Debt Obligations for guidance.</w:t>
      </w:r>
      <w:r w:rsidR="00173B8F" w:rsidRPr="007E4303">
        <w:rPr>
          <w:rFonts w:ascii="Times New Roman" w:hAnsi="Times New Roman"/>
          <w:bCs/>
          <w:sz w:val="22"/>
          <w:szCs w:val="22"/>
          <w:highlight w:val="yellow"/>
        </w:rPr>
        <w:t>]</w:t>
      </w:r>
    </w:p>
    <w:p w14:paraId="03082F16" w14:textId="77777777" w:rsidR="005E260F" w:rsidRPr="007E4303" w:rsidRDefault="005E260F"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3082F17" w14:textId="77777777" w:rsidR="003747DB" w:rsidRPr="004B5779" w:rsidRDefault="003747DB"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4B5779">
        <w:rPr>
          <w:rFonts w:ascii="Times New Roman" w:hAnsi="Times New Roman"/>
          <w:sz w:val="22"/>
          <w:szCs w:val="22"/>
          <w:highlight w:val="green"/>
        </w:rPr>
        <w:t xml:space="preserve">Debt outstanding </w:t>
      </w:r>
      <w:proofErr w:type="gramStart"/>
      <w:r w:rsidRPr="004B5779">
        <w:rPr>
          <w:rFonts w:ascii="Times New Roman" w:hAnsi="Times New Roman"/>
          <w:sz w:val="22"/>
          <w:szCs w:val="22"/>
          <w:highlight w:val="green"/>
        </w:rPr>
        <w:t>at</w:t>
      </w:r>
      <w:proofErr w:type="gramEnd"/>
      <w:r w:rsidRPr="004B5779">
        <w:rPr>
          <w:rFonts w:ascii="Times New Roman" w:hAnsi="Times New Roman"/>
          <w:sz w:val="22"/>
          <w:szCs w:val="22"/>
          <w:highlight w:val="green"/>
        </w:rPr>
        <w:t xml:space="preserve"> December 31, 20</w:t>
      </w:r>
      <w:r w:rsidR="00063069" w:rsidRPr="004B5779">
        <w:rPr>
          <w:rFonts w:ascii="Times New Roman" w:hAnsi="Times New Roman"/>
          <w:sz w:val="22"/>
          <w:szCs w:val="22"/>
          <w:highlight w:val="green"/>
        </w:rPr>
        <w:t>CY</w:t>
      </w:r>
      <w:r w:rsidR="00821257" w:rsidRPr="004B5779">
        <w:rPr>
          <w:rFonts w:ascii="Times New Roman" w:hAnsi="Times New Roman"/>
          <w:sz w:val="22"/>
          <w:szCs w:val="22"/>
          <w:highlight w:val="green"/>
        </w:rPr>
        <w:t>,</w:t>
      </w:r>
      <w:r w:rsidRPr="004B5779">
        <w:rPr>
          <w:rFonts w:ascii="Times New Roman" w:hAnsi="Times New Roman"/>
          <w:sz w:val="22"/>
          <w:szCs w:val="22"/>
          <w:highlight w:val="green"/>
        </w:rPr>
        <w:t xml:space="preserve"> was as follows:</w:t>
      </w:r>
    </w:p>
    <w:p w14:paraId="03082F18" w14:textId="77777777" w:rsidR="001E6CE3" w:rsidRPr="004B5779" w:rsidRDefault="001E6CE3"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bookmarkStart w:id="13" w:name="_MON_1544467594"/>
    <w:bookmarkEnd w:id="13"/>
    <w:p w14:paraId="03082F19" w14:textId="0E32DE8F" w:rsidR="001E6CE3" w:rsidRPr="007E4303" w:rsidRDefault="00BA64C6" w:rsidP="00AA1070">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4B5779">
        <w:rPr>
          <w:rFonts w:ascii="Times New Roman" w:hAnsi="Times New Roman"/>
          <w:sz w:val="22"/>
          <w:szCs w:val="22"/>
          <w:highlight w:val="green"/>
        </w:rPr>
        <w:object w:dxaOrig="5145" w:dyaOrig="1322" w14:anchorId="03082F80">
          <v:shape id="_x0000_i1030" type="#_x0000_t75" style="width:252pt;height:66pt" o:ole="" o:preferrelative="f">
            <v:imagedata r:id="rId25" o:title=""/>
            <o:lock v:ext="edit" aspectratio="f"/>
          </v:shape>
          <o:OLEObject Type="Embed" ProgID="Excel.Sheet.8" ShapeID="_x0000_i1030" DrawAspect="Content" ObjectID="_1829071874" r:id="rId26"/>
        </w:object>
      </w:r>
    </w:p>
    <w:p w14:paraId="03082F1A" w14:textId="77777777" w:rsidR="00B430B7" w:rsidRPr="007E4303" w:rsidRDefault="00063069"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7E4303">
        <w:rPr>
          <w:rFonts w:ascii="Times New Roman" w:hAnsi="Times New Roman"/>
          <w:i/>
          <w:iCs/>
          <w:sz w:val="22"/>
          <w:szCs w:val="22"/>
          <w:highlight w:val="yellow"/>
        </w:rPr>
        <w:t>(</w:t>
      </w:r>
      <w:r w:rsidR="003370B8" w:rsidRPr="007E4303">
        <w:rPr>
          <w:rFonts w:ascii="Times New Roman" w:hAnsi="Times New Roman"/>
          <w:i/>
          <w:iCs/>
          <w:sz w:val="22"/>
          <w:szCs w:val="22"/>
          <w:highlight w:val="yellow"/>
        </w:rPr>
        <w:t>Note: The above is an embedded Excel Spreadsheet.  Double-click to edit.  Do not enter $ signs.  Enter percentages as decimals, e.g., .0525 = 5.25%</w:t>
      </w:r>
      <w:r w:rsidRPr="007E4303">
        <w:rPr>
          <w:rFonts w:ascii="Times New Roman" w:hAnsi="Times New Roman"/>
          <w:i/>
          <w:iCs/>
          <w:sz w:val="22"/>
          <w:szCs w:val="22"/>
          <w:highlight w:val="yellow"/>
        </w:rPr>
        <w:t>)</w:t>
      </w:r>
      <w:r w:rsidR="003370B8" w:rsidRPr="007E4303">
        <w:rPr>
          <w:rFonts w:ascii="Times New Roman" w:hAnsi="Times New Roman"/>
          <w:i/>
          <w:iCs/>
          <w:sz w:val="22"/>
          <w:szCs w:val="22"/>
          <w:highlight w:val="yellow"/>
        </w:rPr>
        <w:t xml:space="preserve"> </w:t>
      </w:r>
    </w:p>
    <w:p w14:paraId="03082F1B" w14:textId="77777777" w:rsidR="00B430B7" w:rsidRPr="007E4303" w:rsidRDefault="00B430B7"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p>
    <w:p w14:paraId="03082F1C" w14:textId="77777777" w:rsidR="003370B8" w:rsidRPr="007E4303" w:rsidRDefault="00063069"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7E4303">
        <w:rPr>
          <w:rFonts w:ascii="Times New Roman" w:hAnsi="Times New Roman"/>
          <w:i/>
          <w:iCs/>
          <w:sz w:val="22"/>
          <w:szCs w:val="22"/>
          <w:highlight w:val="yellow"/>
        </w:rPr>
        <w:t>(</w:t>
      </w:r>
      <w:r w:rsidR="003370B8" w:rsidRPr="007E4303">
        <w:rPr>
          <w:rFonts w:ascii="Times New Roman" w:hAnsi="Times New Roman"/>
          <w:i/>
          <w:iCs/>
          <w:sz w:val="22"/>
          <w:szCs w:val="22"/>
          <w:highlight w:val="yellow"/>
        </w:rPr>
        <w:t>Insert Principal Outstanding December 31</w:t>
      </w:r>
      <w:r w:rsidRPr="007E4303">
        <w:rPr>
          <w:rFonts w:ascii="Times New Roman" w:hAnsi="Times New Roman"/>
          <w:i/>
          <w:iCs/>
          <w:sz w:val="22"/>
          <w:szCs w:val="22"/>
          <w:highlight w:val="yellow"/>
        </w:rPr>
        <w:t>, 20CY,</w:t>
      </w:r>
      <w:r w:rsidR="003370B8" w:rsidRPr="007E4303">
        <w:rPr>
          <w:rFonts w:ascii="Times New Roman" w:hAnsi="Times New Roman"/>
          <w:i/>
          <w:iCs/>
          <w:sz w:val="22"/>
          <w:szCs w:val="22"/>
          <w:highlight w:val="yellow"/>
        </w:rPr>
        <w:t xml:space="preserve"> from </w:t>
      </w:r>
      <w:r w:rsidR="001E3CDB" w:rsidRPr="007E4303">
        <w:rPr>
          <w:rFonts w:ascii="Times New Roman" w:hAnsi="Times New Roman"/>
          <w:i/>
          <w:iCs/>
          <w:sz w:val="22"/>
          <w:szCs w:val="22"/>
          <w:highlight w:val="yellow"/>
        </w:rPr>
        <w:t xml:space="preserve">the Amortization </w:t>
      </w:r>
      <w:r w:rsidR="003370B8" w:rsidRPr="007E4303">
        <w:rPr>
          <w:rFonts w:ascii="Times New Roman" w:hAnsi="Times New Roman"/>
          <w:i/>
          <w:iCs/>
          <w:sz w:val="22"/>
          <w:szCs w:val="22"/>
          <w:highlight w:val="yellow"/>
        </w:rPr>
        <w:t xml:space="preserve">Schedule </w:t>
      </w:r>
      <w:r w:rsidRPr="007E4303">
        <w:rPr>
          <w:rFonts w:ascii="Times New Roman" w:hAnsi="Times New Roman"/>
          <w:i/>
          <w:iCs/>
          <w:sz w:val="22"/>
          <w:szCs w:val="22"/>
          <w:highlight w:val="yellow"/>
        </w:rPr>
        <w:t>or Bank Schedule</w:t>
      </w:r>
      <w:r w:rsidR="003370B8" w:rsidRPr="007E4303">
        <w:rPr>
          <w:rFonts w:ascii="Times New Roman" w:hAnsi="Times New Roman"/>
          <w:i/>
          <w:iCs/>
          <w:sz w:val="22"/>
          <w:szCs w:val="22"/>
          <w:highlight w:val="yellow"/>
        </w:rPr>
        <w:t>.</w:t>
      </w:r>
      <w:r w:rsidRPr="007E4303">
        <w:rPr>
          <w:rFonts w:ascii="Times New Roman" w:hAnsi="Times New Roman"/>
          <w:i/>
          <w:iCs/>
          <w:sz w:val="22"/>
          <w:szCs w:val="22"/>
          <w:highlight w:val="yellow"/>
        </w:rPr>
        <w:t>)</w:t>
      </w:r>
    </w:p>
    <w:p w14:paraId="03082F1D" w14:textId="77777777" w:rsidR="003370B8" w:rsidRPr="007E4303" w:rsidRDefault="003370B8"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p>
    <w:p w14:paraId="03082F1E" w14:textId="2A0B8166" w:rsidR="003747DB" w:rsidRPr="007E4303" w:rsidRDefault="00063069"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7E4303">
        <w:rPr>
          <w:rFonts w:ascii="Times New Roman" w:hAnsi="Times New Roman"/>
          <w:i/>
          <w:iCs/>
          <w:sz w:val="22"/>
          <w:szCs w:val="22"/>
          <w:highlight w:val="yellow"/>
        </w:rPr>
        <w:t>(</w:t>
      </w:r>
      <w:r w:rsidR="003747DB" w:rsidRPr="007E4303">
        <w:rPr>
          <w:rFonts w:ascii="Times New Roman" w:hAnsi="Times New Roman"/>
          <w:i/>
          <w:iCs/>
          <w:sz w:val="22"/>
          <w:szCs w:val="22"/>
          <w:highlight w:val="yellow"/>
        </w:rPr>
        <w:t xml:space="preserve">List other indebtedness, such as </w:t>
      </w:r>
      <w:r w:rsidR="00A764E2">
        <w:rPr>
          <w:rFonts w:ascii="Times New Roman" w:hAnsi="Times New Roman"/>
          <w:i/>
          <w:iCs/>
          <w:sz w:val="22"/>
          <w:szCs w:val="22"/>
          <w:highlight w:val="yellow"/>
        </w:rPr>
        <w:t>financed purchases</w:t>
      </w:r>
      <w:r w:rsidR="003747DB" w:rsidRPr="007E4303">
        <w:rPr>
          <w:rFonts w:ascii="Times New Roman" w:hAnsi="Times New Roman"/>
          <w:i/>
          <w:iCs/>
          <w:sz w:val="22"/>
          <w:szCs w:val="22"/>
          <w:highlight w:val="yellow"/>
        </w:rPr>
        <w:t xml:space="preserve">, </w:t>
      </w:r>
      <w:r w:rsidR="00CD5F22" w:rsidRPr="007E4303">
        <w:rPr>
          <w:rFonts w:ascii="Times New Roman" w:hAnsi="Times New Roman"/>
          <w:i/>
          <w:iCs/>
          <w:sz w:val="22"/>
          <w:szCs w:val="22"/>
          <w:highlight w:val="yellow"/>
          <w:u w:val="single"/>
        </w:rPr>
        <w:t>if</w:t>
      </w:r>
      <w:r w:rsidR="003747DB" w:rsidRPr="007E4303">
        <w:rPr>
          <w:rFonts w:ascii="Times New Roman" w:hAnsi="Times New Roman"/>
          <w:i/>
          <w:iCs/>
          <w:sz w:val="22"/>
          <w:szCs w:val="22"/>
          <w:highlight w:val="yellow"/>
          <w:u w:val="single"/>
        </w:rPr>
        <w:t xml:space="preserve"> mate</w:t>
      </w:r>
      <w:r w:rsidR="003747DB" w:rsidRPr="00610DFD">
        <w:rPr>
          <w:rFonts w:ascii="Times New Roman" w:hAnsi="Times New Roman"/>
          <w:i/>
          <w:iCs/>
          <w:sz w:val="22"/>
          <w:szCs w:val="22"/>
          <w:highlight w:val="yellow"/>
          <w:u w:val="single"/>
        </w:rPr>
        <w:t>rial</w:t>
      </w:r>
      <w:r w:rsidR="003747DB" w:rsidRPr="00610DFD">
        <w:rPr>
          <w:rFonts w:ascii="Times New Roman" w:hAnsi="Times New Roman"/>
          <w:i/>
          <w:iCs/>
          <w:sz w:val="22"/>
          <w:szCs w:val="22"/>
          <w:highlight w:val="yellow"/>
        </w:rPr>
        <w:t>.</w:t>
      </w:r>
      <w:r w:rsidR="00AD40FA" w:rsidRPr="00610DFD">
        <w:rPr>
          <w:rFonts w:ascii="Times New Roman" w:hAnsi="Times New Roman"/>
          <w:i/>
          <w:iCs/>
          <w:sz w:val="22"/>
          <w:szCs w:val="22"/>
          <w:highlight w:val="yellow"/>
        </w:rPr>
        <w:t xml:space="preserve"> </w:t>
      </w:r>
      <w:bookmarkStart w:id="14" w:name="_Hlk154735644"/>
      <w:r w:rsidR="00AD40FA" w:rsidRPr="00610DFD">
        <w:rPr>
          <w:rFonts w:ascii="Times New Roman" w:hAnsi="Times New Roman"/>
          <w:i/>
          <w:iCs/>
          <w:sz w:val="22"/>
          <w:szCs w:val="22"/>
          <w:highlight w:val="yellow"/>
        </w:rPr>
        <w:t>Note: GASB 94 APAs can have financed purchases</w:t>
      </w:r>
      <w:bookmarkEnd w:id="14"/>
      <w:r w:rsidR="00AD40FA" w:rsidRPr="00610DFD">
        <w:rPr>
          <w:rFonts w:ascii="Times New Roman" w:hAnsi="Times New Roman"/>
          <w:i/>
          <w:iCs/>
          <w:sz w:val="22"/>
          <w:szCs w:val="22"/>
          <w:highlight w:val="yellow"/>
        </w:rPr>
        <w:t>.</w:t>
      </w:r>
    </w:p>
    <w:p w14:paraId="03082F1F" w14:textId="77777777" w:rsidR="00FF2FEE" w:rsidRPr="007E4303" w:rsidRDefault="00FF2FEE"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p>
    <w:p w14:paraId="03082F20" w14:textId="77777777" w:rsidR="00FF2FEE" w:rsidRPr="007E4303" w:rsidRDefault="00FF2FEE" w:rsidP="00AA1070">
      <w:pPr>
        <w:widowControl/>
        <w:tabs>
          <w:tab w:val="left" w:pos="0"/>
          <w:tab w:val="left" w:pos="547"/>
          <w:tab w:val="left" w:pos="936"/>
          <w:tab w:val="left" w:pos="1440"/>
          <w:tab w:val="left" w:pos="1987"/>
        </w:tabs>
        <w:jc w:val="both"/>
        <w:rPr>
          <w:rFonts w:ascii="Times New Roman" w:hAnsi="Times New Roman"/>
          <w:sz w:val="22"/>
          <w:szCs w:val="22"/>
        </w:rPr>
      </w:pPr>
      <w:r w:rsidRPr="007E4303">
        <w:rPr>
          <w:rFonts w:ascii="Times New Roman" w:hAnsi="Times New Roman"/>
          <w:i/>
          <w:iCs/>
          <w:sz w:val="22"/>
          <w:szCs w:val="22"/>
          <w:highlight w:val="yellow"/>
        </w:rPr>
        <w:t xml:space="preserve">[Include a brief description of the debt, including amount, term, maturity date, interest rate, purpose, </w:t>
      </w:r>
      <w:r w:rsidRPr="007E4303">
        <w:rPr>
          <w:rFonts w:ascii="Times New Roman" w:hAnsi="Times New Roman"/>
          <w:b/>
          <w:i/>
          <w:iCs/>
          <w:color w:val="FF0000"/>
          <w:sz w:val="22"/>
          <w:szCs w:val="22"/>
          <w:highlight w:val="yellow"/>
          <w:u w:val="single"/>
        </w:rPr>
        <w:t>collateral</w:t>
      </w:r>
      <w:r w:rsidRPr="007E4303">
        <w:rPr>
          <w:rFonts w:ascii="Times New Roman" w:hAnsi="Times New Roman"/>
          <w:i/>
          <w:iCs/>
          <w:sz w:val="22"/>
          <w:szCs w:val="22"/>
          <w:highlight w:val="yellow"/>
        </w:rPr>
        <w:t>, and any other significant information, such as defaults, etc.]</w:t>
      </w:r>
    </w:p>
    <w:p w14:paraId="03082F21" w14:textId="77777777" w:rsidR="00063069" w:rsidRPr="007E4303" w:rsidRDefault="00063069" w:rsidP="00AA1070">
      <w:pPr>
        <w:widowControl/>
        <w:tabs>
          <w:tab w:val="left" w:pos="0"/>
          <w:tab w:val="left" w:pos="547"/>
          <w:tab w:val="left" w:pos="936"/>
          <w:tab w:val="left" w:pos="1440"/>
          <w:tab w:val="left" w:pos="1987"/>
        </w:tabs>
        <w:ind w:left="547"/>
        <w:jc w:val="both"/>
        <w:rPr>
          <w:rFonts w:ascii="Times New Roman" w:hAnsi="Times New Roman"/>
          <w:i/>
          <w:iCs/>
          <w:sz w:val="22"/>
          <w:szCs w:val="22"/>
          <w:highlight w:val="yellow"/>
        </w:rPr>
      </w:pPr>
    </w:p>
    <w:p w14:paraId="03082F22" w14:textId="77777777" w:rsidR="00455681" w:rsidRPr="007E4303" w:rsidRDefault="00063069" w:rsidP="00AA1070">
      <w:pPr>
        <w:widowControl/>
        <w:tabs>
          <w:tab w:val="left" w:pos="0"/>
          <w:tab w:val="left" w:pos="547"/>
          <w:tab w:val="left" w:pos="936"/>
          <w:tab w:val="left" w:pos="1440"/>
          <w:tab w:val="left" w:pos="1987"/>
        </w:tabs>
        <w:jc w:val="both"/>
        <w:rPr>
          <w:rFonts w:ascii="Times New Roman" w:hAnsi="Times New Roman"/>
          <w:sz w:val="22"/>
          <w:szCs w:val="22"/>
        </w:rPr>
      </w:pPr>
      <w:r w:rsidRPr="007E4303">
        <w:rPr>
          <w:rFonts w:ascii="Times New Roman" w:hAnsi="Times New Roman"/>
          <w:i/>
          <w:iCs/>
          <w:sz w:val="22"/>
          <w:szCs w:val="22"/>
          <w:highlight w:val="yellow"/>
        </w:rPr>
        <w:lastRenderedPageBreak/>
        <w:t>(</w:t>
      </w:r>
      <w:r w:rsidR="003747DB" w:rsidRPr="007E4303">
        <w:rPr>
          <w:rFonts w:ascii="Times New Roman" w:hAnsi="Times New Roman"/>
          <w:i/>
          <w:iCs/>
          <w:sz w:val="22"/>
          <w:szCs w:val="22"/>
          <w:highlight w:val="yellow"/>
        </w:rPr>
        <w:t xml:space="preserve">Example note </w:t>
      </w:r>
      <w:proofErr w:type="gramStart"/>
      <w:r w:rsidR="003747DB" w:rsidRPr="007E4303">
        <w:rPr>
          <w:rFonts w:ascii="Times New Roman" w:hAnsi="Times New Roman"/>
          <w:i/>
          <w:iCs/>
          <w:sz w:val="22"/>
          <w:szCs w:val="22"/>
          <w:highlight w:val="yellow"/>
        </w:rPr>
        <w:t>disclosure</w:t>
      </w:r>
      <w:r w:rsidRPr="007E4303">
        <w:rPr>
          <w:rFonts w:ascii="Times New Roman" w:hAnsi="Times New Roman"/>
          <w:i/>
          <w:iCs/>
          <w:sz w:val="22"/>
          <w:szCs w:val="22"/>
          <w:highlight w:val="yellow"/>
        </w:rPr>
        <w:t>)</w:t>
      </w:r>
      <w:r w:rsidR="00CD5F22" w:rsidRPr="007E4303">
        <w:rPr>
          <w:rFonts w:ascii="Times New Roman" w:hAnsi="Times New Roman"/>
          <w:i/>
          <w:iCs/>
          <w:sz w:val="22"/>
          <w:szCs w:val="22"/>
        </w:rPr>
        <w:t xml:space="preserve">  </w:t>
      </w:r>
      <w:r w:rsidR="00455681" w:rsidRPr="007E4303">
        <w:rPr>
          <w:rFonts w:ascii="Times New Roman" w:hAnsi="Times New Roman"/>
          <w:sz w:val="22"/>
          <w:szCs w:val="22"/>
          <w:highlight w:val="green"/>
        </w:rPr>
        <w:t>The</w:t>
      </w:r>
      <w:proofErr w:type="gramEnd"/>
      <w:r w:rsidR="00455681" w:rsidRPr="007E4303">
        <w:rPr>
          <w:rFonts w:ascii="Times New Roman" w:hAnsi="Times New Roman"/>
          <w:sz w:val="22"/>
          <w:szCs w:val="22"/>
          <w:highlight w:val="green"/>
        </w:rPr>
        <w:t xml:space="preserve"> </w:t>
      </w:r>
      <w:r w:rsidR="00770584" w:rsidRPr="007E4303">
        <w:rPr>
          <w:rFonts w:ascii="Times New Roman" w:hAnsi="Times New Roman"/>
          <w:sz w:val="22"/>
          <w:szCs w:val="22"/>
          <w:highlight w:val="green"/>
        </w:rPr>
        <w:t>District</w:t>
      </w:r>
      <w:r w:rsidR="00455681" w:rsidRPr="007E4303">
        <w:rPr>
          <w:rFonts w:ascii="Times New Roman" w:hAnsi="Times New Roman"/>
          <w:sz w:val="22"/>
          <w:szCs w:val="22"/>
          <w:highlight w:val="green"/>
        </w:rPr>
        <w:t xml:space="preserve"> is obligated </w:t>
      </w:r>
      <w:proofErr w:type="gramStart"/>
      <w:r w:rsidR="00455681" w:rsidRPr="007E4303">
        <w:rPr>
          <w:rFonts w:ascii="Times New Roman" w:hAnsi="Times New Roman"/>
          <w:sz w:val="22"/>
          <w:szCs w:val="22"/>
          <w:highlight w:val="green"/>
        </w:rPr>
        <w:t>for</w:t>
      </w:r>
      <w:proofErr w:type="gramEnd"/>
      <w:r w:rsidR="00455681" w:rsidRPr="007E4303">
        <w:rPr>
          <w:rFonts w:ascii="Times New Roman" w:hAnsi="Times New Roman"/>
          <w:sz w:val="22"/>
          <w:szCs w:val="22"/>
          <w:highlight w:val="green"/>
        </w:rPr>
        <w:t xml:space="preserve"> </w:t>
      </w:r>
      <w:proofErr w:type="gramStart"/>
      <w:r w:rsidR="00455681" w:rsidRPr="007E4303">
        <w:rPr>
          <w:rFonts w:ascii="Times New Roman" w:hAnsi="Times New Roman"/>
          <w:sz w:val="22"/>
          <w:szCs w:val="22"/>
          <w:highlight w:val="green"/>
        </w:rPr>
        <w:t>a note payable</w:t>
      </w:r>
      <w:proofErr w:type="gramEnd"/>
      <w:r w:rsidR="00455681" w:rsidRPr="007E4303">
        <w:rPr>
          <w:rFonts w:ascii="Times New Roman" w:hAnsi="Times New Roman"/>
          <w:sz w:val="22"/>
          <w:szCs w:val="22"/>
          <w:highlight w:val="green"/>
        </w:rPr>
        <w:t xml:space="preserve"> to a bank.  The note is payable over a period of five years at $500 per month including interest charged at 75</w:t>
      </w:r>
      <w:r w:rsidR="00824912" w:rsidRPr="007E4303">
        <w:rPr>
          <w:rFonts w:ascii="Times New Roman" w:hAnsi="Times New Roman"/>
          <w:sz w:val="22"/>
          <w:szCs w:val="22"/>
          <w:highlight w:val="green"/>
        </w:rPr>
        <w:t xml:space="preserve"> </w:t>
      </w:r>
      <w:r w:rsidR="00455681" w:rsidRPr="007E4303">
        <w:rPr>
          <w:rFonts w:ascii="Times New Roman" w:hAnsi="Times New Roman"/>
          <w:sz w:val="22"/>
          <w:szCs w:val="22"/>
          <w:highlight w:val="green"/>
        </w:rPr>
        <w:t>percent of the bank’s prime variable rate.  The rate disclosed above was the rate effective December 31, 20</w:t>
      </w:r>
      <w:r w:rsidRPr="007E4303">
        <w:rPr>
          <w:rFonts w:ascii="Times New Roman" w:hAnsi="Times New Roman"/>
          <w:sz w:val="22"/>
          <w:szCs w:val="22"/>
          <w:highlight w:val="green"/>
        </w:rPr>
        <w:t>CY</w:t>
      </w:r>
      <w:r w:rsidR="00455681" w:rsidRPr="007E4303">
        <w:rPr>
          <w:rFonts w:ascii="Times New Roman" w:hAnsi="Times New Roman"/>
          <w:sz w:val="22"/>
          <w:szCs w:val="22"/>
          <w:highlight w:val="green"/>
        </w:rPr>
        <w:t xml:space="preserve">.  The property </w:t>
      </w:r>
      <w:r w:rsidR="00AF5F13" w:rsidRPr="007E4303">
        <w:rPr>
          <w:rFonts w:ascii="Times New Roman" w:hAnsi="Times New Roman"/>
          <w:sz w:val="22"/>
          <w:szCs w:val="22"/>
          <w:highlight w:val="green"/>
        </w:rPr>
        <w:t xml:space="preserve">purchased with the </w:t>
      </w:r>
      <w:r w:rsidR="00A442D8" w:rsidRPr="007E4303">
        <w:rPr>
          <w:rFonts w:ascii="Times New Roman" w:hAnsi="Times New Roman"/>
          <w:sz w:val="22"/>
          <w:szCs w:val="22"/>
          <w:highlight w:val="green"/>
        </w:rPr>
        <w:t>note</w:t>
      </w:r>
      <w:r w:rsidR="00AF5F13" w:rsidRPr="007E4303">
        <w:rPr>
          <w:rFonts w:ascii="Times New Roman" w:hAnsi="Times New Roman"/>
          <w:sz w:val="22"/>
          <w:szCs w:val="22"/>
          <w:highlight w:val="green"/>
        </w:rPr>
        <w:t xml:space="preserve"> is </w:t>
      </w:r>
      <w:r w:rsidR="00455681" w:rsidRPr="007E4303">
        <w:rPr>
          <w:rFonts w:ascii="Times New Roman" w:hAnsi="Times New Roman"/>
          <w:sz w:val="22"/>
          <w:szCs w:val="22"/>
          <w:highlight w:val="green"/>
        </w:rPr>
        <w:t>collateral.</w:t>
      </w:r>
      <w:r w:rsidR="00455681" w:rsidRPr="007E4303">
        <w:rPr>
          <w:rFonts w:ascii="Times New Roman" w:hAnsi="Times New Roman"/>
          <w:sz w:val="22"/>
          <w:szCs w:val="22"/>
        </w:rPr>
        <w:t xml:space="preserve">  </w:t>
      </w:r>
    </w:p>
    <w:p w14:paraId="03082F23" w14:textId="77777777" w:rsidR="00AF5F13" w:rsidRPr="007E4303" w:rsidRDefault="00AF5F13" w:rsidP="00AA1070">
      <w:pPr>
        <w:widowControl/>
        <w:tabs>
          <w:tab w:val="left" w:pos="0"/>
          <w:tab w:val="left" w:pos="547"/>
          <w:tab w:val="left" w:pos="936"/>
          <w:tab w:val="left" w:pos="1440"/>
          <w:tab w:val="left" w:pos="1987"/>
        </w:tabs>
        <w:ind w:left="547"/>
        <w:jc w:val="both"/>
        <w:rPr>
          <w:rFonts w:ascii="Times New Roman" w:hAnsi="Times New Roman"/>
          <w:sz w:val="22"/>
          <w:szCs w:val="22"/>
        </w:rPr>
      </w:pPr>
    </w:p>
    <w:p w14:paraId="03082F24" w14:textId="1EABB81B" w:rsidR="003747DB" w:rsidRPr="004B5779" w:rsidRDefault="003747DB"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4B5779">
        <w:rPr>
          <w:rFonts w:ascii="Times New Roman" w:hAnsi="Times New Roman"/>
          <w:bCs/>
          <w:i/>
          <w:sz w:val="22"/>
          <w:szCs w:val="22"/>
          <w:highlight w:val="yellow"/>
        </w:rPr>
        <w:t>[</w:t>
      </w:r>
      <w:r w:rsidRPr="004B5779">
        <w:rPr>
          <w:rFonts w:ascii="Times New Roman" w:hAnsi="Times New Roman"/>
          <w:i/>
          <w:sz w:val="22"/>
          <w:szCs w:val="22"/>
          <w:highlight w:val="yellow"/>
        </w:rPr>
        <w:t xml:space="preserve">Briefly describe other material debt issues, too.  Describe </w:t>
      </w:r>
      <w:r w:rsidRPr="004B5779">
        <w:rPr>
          <w:rFonts w:ascii="Times New Roman" w:hAnsi="Times New Roman"/>
          <w:b/>
          <w:bCs/>
          <w:i/>
          <w:color w:val="FF0000"/>
          <w:sz w:val="22"/>
          <w:szCs w:val="22"/>
          <w:highlight w:val="yellow"/>
        </w:rPr>
        <w:t>collateral pledged</w:t>
      </w:r>
      <w:r w:rsidRPr="004B5779">
        <w:rPr>
          <w:rFonts w:ascii="Times New Roman" w:hAnsi="Times New Roman"/>
          <w:b/>
          <w:bCs/>
          <w:i/>
          <w:sz w:val="22"/>
          <w:szCs w:val="22"/>
          <w:highlight w:val="yellow"/>
        </w:rPr>
        <w:t xml:space="preserve"> (e.g., pledged receipts, a mortgage on the property financed, taxing </w:t>
      </w:r>
      <w:r w:rsidR="00770584" w:rsidRPr="004B5779">
        <w:rPr>
          <w:rFonts w:ascii="Times New Roman" w:hAnsi="Times New Roman"/>
          <w:b/>
          <w:bCs/>
          <w:i/>
          <w:sz w:val="22"/>
          <w:szCs w:val="22"/>
          <w:highlight w:val="yellow"/>
        </w:rPr>
        <w:t>District</w:t>
      </w:r>
      <w:r w:rsidRPr="004B5779">
        <w:rPr>
          <w:rFonts w:ascii="Times New Roman" w:hAnsi="Times New Roman"/>
          <w:b/>
          <w:bCs/>
          <w:i/>
          <w:sz w:val="22"/>
          <w:szCs w:val="22"/>
          <w:highlight w:val="yellow"/>
        </w:rPr>
        <w:t xml:space="preserve"> (that is, general obligations), uncollateralized)</w:t>
      </w:r>
      <w:r w:rsidRPr="004B5779">
        <w:rPr>
          <w:rFonts w:ascii="Times New Roman" w:hAnsi="Times New Roman"/>
          <w:i/>
          <w:sz w:val="22"/>
          <w:szCs w:val="22"/>
          <w:highlight w:val="yellow"/>
        </w:rPr>
        <w:t xml:space="preserve"> and other significant matters, including defaults, covenant violations, etc.  </w:t>
      </w:r>
      <w:r w:rsidR="008B22C7" w:rsidRPr="004B5779">
        <w:rPr>
          <w:rFonts w:ascii="Times New Roman" w:hAnsi="Times New Roman"/>
          <w:i/>
          <w:sz w:val="22"/>
          <w:szCs w:val="22"/>
          <w:highlight w:val="yellow"/>
        </w:rPr>
        <w:t xml:space="preserve">Describe any defeased debt and the amounts outstanding, but explain the defeased amounts are NOT included in the amortization table below. </w:t>
      </w:r>
      <w:r w:rsidR="003715FB" w:rsidRPr="00896CEE">
        <w:rPr>
          <w:rFonts w:ascii="Times New Roman" w:hAnsi="Times New Roman"/>
          <w:i/>
          <w:iCs/>
          <w:sz w:val="22"/>
          <w:szCs w:val="22"/>
          <w:highlight w:val="yellow"/>
        </w:rPr>
        <w:t xml:space="preserve">If the district has a bond and coupon account related to any outstanding bonds, identify the balance in this account.  </w:t>
      </w:r>
      <w:r w:rsidRPr="00896CEE">
        <w:rPr>
          <w:rFonts w:ascii="Times New Roman" w:hAnsi="Times New Roman"/>
          <w:i/>
          <w:sz w:val="22"/>
          <w:szCs w:val="22"/>
          <w:highlight w:val="yellow"/>
        </w:rPr>
        <w:t xml:space="preserve">Also, assure that any trusteed debt service reserve funds are disclosed.  You can disclose them in </w:t>
      </w:r>
      <w:r w:rsidRPr="004B5779">
        <w:rPr>
          <w:rFonts w:ascii="Times New Roman" w:hAnsi="Times New Roman"/>
          <w:i/>
          <w:sz w:val="22"/>
          <w:szCs w:val="22"/>
          <w:highlight w:val="yellow"/>
        </w:rPr>
        <w:t xml:space="preserve">this note if the </w:t>
      </w:r>
      <w:r w:rsidR="00770584" w:rsidRPr="004B5779">
        <w:rPr>
          <w:rFonts w:ascii="Times New Roman" w:hAnsi="Times New Roman"/>
          <w:i/>
          <w:sz w:val="22"/>
          <w:szCs w:val="22"/>
          <w:highlight w:val="yellow"/>
        </w:rPr>
        <w:t>District</w:t>
      </w:r>
      <w:r w:rsidRPr="004B5779">
        <w:rPr>
          <w:rFonts w:ascii="Times New Roman" w:hAnsi="Times New Roman"/>
          <w:i/>
          <w:sz w:val="22"/>
          <w:szCs w:val="22"/>
          <w:highlight w:val="yellow"/>
        </w:rPr>
        <w:t xml:space="preserve"> </w:t>
      </w:r>
      <w:r w:rsidR="001E3CDB" w:rsidRPr="004B5779">
        <w:rPr>
          <w:rFonts w:ascii="Times New Roman" w:hAnsi="Times New Roman"/>
          <w:i/>
          <w:sz w:val="22"/>
          <w:szCs w:val="22"/>
          <w:highlight w:val="yellow"/>
        </w:rPr>
        <w:t xml:space="preserve">records </w:t>
      </w:r>
      <w:r w:rsidR="005E260F" w:rsidRPr="004B5779">
        <w:rPr>
          <w:rFonts w:ascii="Times New Roman" w:hAnsi="Times New Roman"/>
          <w:i/>
          <w:sz w:val="22"/>
          <w:szCs w:val="22"/>
          <w:highlight w:val="yellow"/>
        </w:rPr>
        <w:t>them “</w:t>
      </w:r>
      <w:r w:rsidR="001E3CDB" w:rsidRPr="004B5779">
        <w:rPr>
          <w:rFonts w:ascii="Times New Roman" w:hAnsi="Times New Roman"/>
          <w:i/>
          <w:sz w:val="22"/>
          <w:szCs w:val="22"/>
          <w:highlight w:val="yellow"/>
        </w:rPr>
        <w:t>on the books”</w:t>
      </w:r>
      <w:r w:rsidRPr="004B5779">
        <w:rPr>
          <w:rFonts w:ascii="Times New Roman" w:hAnsi="Times New Roman"/>
          <w:i/>
          <w:sz w:val="22"/>
          <w:szCs w:val="22"/>
          <w:highlight w:val="yellow"/>
        </w:rPr>
        <w:t xml:space="preserve">; report them in </w:t>
      </w:r>
      <w:r w:rsidR="005E3B90" w:rsidRPr="004B5779">
        <w:rPr>
          <w:rFonts w:ascii="Times New Roman" w:hAnsi="Times New Roman"/>
          <w:i/>
          <w:sz w:val="22"/>
          <w:szCs w:val="22"/>
          <w:highlight w:val="yellow"/>
        </w:rPr>
        <w:t xml:space="preserve">the “Debt Service Trust Funds” Note </w:t>
      </w:r>
      <w:r w:rsidR="001E3CDB" w:rsidRPr="004B5779">
        <w:rPr>
          <w:rFonts w:ascii="Times New Roman" w:hAnsi="Times New Roman"/>
          <w:i/>
          <w:sz w:val="22"/>
          <w:szCs w:val="22"/>
          <w:highlight w:val="yellow"/>
        </w:rPr>
        <w:t xml:space="preserve">in the next footnote </w:t>
      </w:r>
      <w:r w:rsidRPr="004B5779">
        <w:rPr>
          <w:rFonts w:ascii="Times New Roman" w:hAnsi="Times New Roman"/>
          <w:i/>
          <w:sz w:val="22"/>
          <w:szCs w:val="22"/>
          <w:highlight w:val="yellow"/>
        </w:rPr>
        <w:t xml:space="preserve">if not “on the books.”  Example, if recorded </w:t>
      </w:r>
      <w:r w:rsidR="005E260F" w:rsidRPr="004B5779">
        <w:rPr>
          <w:rFonts w:ascii="Times New Roman" w:hAnsi="Times New Roman"/>
          <w:i/>
          <w:sz w:val="22"/>
          <w:szCs w:val="22"/>
          <w:highlight w:val="yellow"/>
        </w:rPr>
        <w:t>“</w:t>
      </w:r>
      <w:r w:rsidR="001E3CDB" w:rsidRPr="004B5779">
        <w:rPr>
          <w:rFonts w:ascii="Times New Roman" w:hAnsi="Times New Roman"/>
          <w:i/>
          <w:sz w:val="22"/>
          <w:szCs w:val="22"/>
          <w:highlight w:val="yellow"/>
        </w:rPr>
        <w:t>on the District books”</w:t>
      </w:r>
      <w:r w:rsidRPr="004B5779">
        <w:rPr>
          <w:rFonts w:ascii="Times New Roman" w:hAnsi="Times New Roman"/>
          <w:i/>
          <w:sz w:val="22"/>
          <w:szCs w:val="22"/>
          <w:highlight w:val="yellow"/>
        </w:rPr>
        <w:t>:</w:t>
      </w:r>
      <w:r w:rsidRPr="004B5779">
        <w:rPr>
          <w:rFonts w:ascii="Times New Roman" w:hAnsi="Times New Roman"/>
          <w:bCs/>
          <w:i/>
          <w:sz w:val="22"/>
          <w:szCs w:val="22"/>
          <w:highlight w:val="yellow"/>
        </w:rPr>
        <w:t>]</w:t>
      </w:r>
    </w:p>
    <w:p w14:paraId="03082F25" w14:textId="77777777" w:rsidR="003747DB" w:rsidRPr="004B5779" w:rsidRDefault="003747DB"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green"/>
        </w:rPr>
      </w:pPr>
    </w:p>
    <w:p w14:paraId="03082F26" w14:textId="77777777" w:rsidR="003747DB" w:rsidRPr="007E4303" w:rsidRDefault="008C7689"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sz w:val="22"/>
          <w:szCs w:val="22"/>
          <w:highlight w:val="green"/>
        </w:rPr>
        <w:t>T</w:t>
      </w:r>
      <w:r w:rsidR="00270F5E" w:rsidRPr="007E4303">
        <w:rPr>
          <w:rFonts w:ascii="Times New Roman" w:hAnsi="Times New Roman"/>
          <w:sz w:val="22"/>
          <w:szCs w:val="22"/>
          <w:highlight w:val="green"/>
        </w:rPr>
        <w:t xml:space="preserve">he </w:t>
      </w:r>
      <w:r w:rsidR="003747DB" w:rsidRPr="007E4303">
        <w:rPr>
          <w:rFonts w:ascii="Times New Roman" w:hAnsi="Times New Roman"/>
          <w:sz w:val="22"/>
          <w:szCs w:val="22"/>
          <w:highlight w:val="green"/>
        </w:rPr>
        <w:t>bond covenant</w:t>
      </w:r>
      <w:r w:rsidRPr="007E4303">
        <w:rPr>
          <w:rFonts w:ascii="Times New Roman" w:hAnsi="Times New Roman"/>
          <w:sz w:val="22"/>
          <w:szCs w:val="22"/>
          <w:highlight w:val="green"/>
        </w:rPr>
        <w:t xml:space="preserve"> requires</w:t>
      </w:r>
      <w:r w:rsidR="003747DB" w:rsidRPr="007E4303">
        <w:rPr>
          <w:rFonts w:ascii="Times New Roman" w:hAnsi="Times New Roman"/>
          <w:sz w:val="22"/>
          <w:szCs w:val="22"/>
          <w:highlight w:val="green"/>
        </w:rPr>
        <w:t xml:space="preserve"> the </w:t>
      </w:r>
      <w:r w:rsidR="00770584" w:rsidRPr="007E4303">
        <w:rPr>
          <w:rFonts w:ascii="Times New Roman" w:hAnsi="Times New Roman"/>
          <w:sz w:val="22"/>
          <w:szCs w:val="22"/>
          <w:highlight w:val="green"/>
        </w:rPr>
        <w:t>District</w:t>
      </w:r>
      <w:r w:rsidR="003747DB" w:rsidRPr="007E4303">
        <w:rPr>
          <w:rFonts w:ascii="Times New Roman" w:hAnsi="Times New Roman"/>
          <w:sz w:val="22"/>
          <w:szCs w:val="22"/>
          <w:highlight w:val="green"/>
        </w:rPr>
        <w:t xml:space="preserve"> </w:t>
      </w:r>
      <w:r w:rsidRPr="007E4303">
        <w:rPr>
          <w:rFonts w:ascii="Times New Roman" w:hAnsi="Times New Roman"/>
          <w:sz w:val="22"/>
          <w:szCs w:val="22"/>
          <w:highlight w:val="green"/>
        </w:rPr>
        <w:t>to</w:t>
      </w:r>
      <w:r w:rsidR="003747DB" w:rsidRPr="007E4303">
        <w:rPr>
          <w:rFonts w:ascii="Times New Roman" w:hAnsi="Times New Roman"/>
          <w:sz w:val="22"/>
          <w:szCs w:val="22"/>
          <w:highlight w:val="green"/>
        </w:rPr>
        <w:t xml:space="preserve"> establish and fund a debt service reserve fund, included as a debt service fund.  The balance in the fund </w:t>
      </w:r>
      <w:proofErr w:type="gramStart"/>
      <w:r w:rsidR="003747DB" w:rsidRPr="007E4303">
        <w:rPr>
          <w:rFonts w:ascii="Times New Roman" w:hAnsi="Times New Roman"/>
          <w:sz w:val="22"/>
          <w:szCs w:val="22"/>
          <w:highlight w:val="green"/>
        </w:rPr>
        <w:t>at</w:t>
      </w:r>
      <w:proofErr w:type="gramEnd"/>
      <w:r w:rsidR="003747DB" w:rsidRPr="007E4303">
        <w:rPr>
          <w:rFonts w:ascii="Times New Roman" w:hAnsi="Times New Roman"/>
          <w:sz w:val="22"/>
          <w:szCs w:val="22"/>
          <w:highlight w:val="green"/>
        </w:rPr>
        <w:t xml:space="preserve"> December 31, 20</w:t>
      </w:r>
      <w:r w:rsidR="00063069" w:rsidRPr="007E4303">
        <w:rPr>
          <w:rFonts w:ascii="Times New Roman" w:hAnsi="Times New Roman"/>
          <w:sz w:val="22"/>
          <w:szCs w:val="22"/>
          <w:highlight w:val="green"/>
        </w:rPr>
        <w:t>CY</w:t>
      </w:r>
      <w:r w:rsidR="008D5FA2" w:rsidRPr="007E4303">
        <w:rPr>
          <w:rFonts w:ascii="Times New Roman" w:hAnsi="Times New Roman"/>
          <w:sz w:val="22"/>
          <w:szCs w:val="22"/>
          <w:highlight w:val="green"/>
        </w:rPr>
        <w:t>,</w:t>
      </w:r>
      <w:r w:rsidR="003747DB" w:rsidRPr="007E4303">
        <w:rPr>
          <w:rFonts w:ascii="Times New Roman" w:hAnsi="Times New Roman"/>
          <w:sz w:val="22"/>
          <w:szCs w:val="22"/>
          <w:highlight w:val="green"/>
        </w:rPr>
        <w:t xml:space="preserve"> is $</w:t>
      </w:r>
      <w:r w:rsidR="00063069" w:rsidRPr="007E4303">
        <w:rPr>
          <w:rFonts w:ascii="Times New Roman" w:hAnsi="Times New Roman"/>
          <w:sz w:val="22"/>
          <w:szCs w:val="22"/>
          <w:highlight w:val="green"/>
        </w:rPr>
        <w:t>XXX</w:t>
      </w:r>
      <w:r w:rsidR="003747DB" w:rsidRPr="007E4303">
        <w:rPr>
          <w:rFonts w:ascii="Times New Roman" w:hAnsi="Times New Roman"/>
          <w:sz w:val="22"/>
          <w:szCs w:val="22"/>
          <w:highlight w:val="green"/>
        </w:rPr>
        <w:t>.</w:t>
      </w:r>
      <w:r w:rsidR="003747DB" w:rsidRPr="007E4303">
        <w:rPr>
          <w:rFonts w:ascii="Times New Roman" w:hAnsi="Times New Roman"/>
          <w:sz w:val="22"/>
          <w:szCs w:val="22"/>
          <w:highlight w:val="yellow"/>
        </w:rPr>
        <w:t xml:space="preserve">  </w:t>
      </w:r>
    </w:p>
    <w:p w14:paraId="03082F27" w14:textId="77777777" w:rsidR="003747DB" w:rsidRPr="007E4303" w:rsidRDefault="003747DB"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3082F28" w14:textId="77777777" w:rsidR="003747DB" w:rsidRPr="007E4303" w:rsidRDefault="003747DB"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sz w:val="22"/>
          <w:szCs w:val="22"/>
        </w:rPr>
        <w:t>Amortization of the above debt, including interest, is scheduled as follows:</w:t>
      </w:r>
    </w:p>
    <w:p w14:paraId="563E98C8" w14:textId="77777777" w:rsidR="0098151C" w:rsidRPr="007E4303" w:rsidRDefault="0098151C" w:rsidP="0098151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bookmarkStart w:id="15" w:name="_MON_1423732409"/>
    <w:bookmarkEnd w:id="15"/>
    <w:p w14:paraId="3A78112A" w14:textId="6657A3E8" w:rsidR="0098151C" w:rsidRPr="007E4303" w:rsidRDefault="00BF35C6" w:rsidP="0098151C">
      <w:pPr>
        <w:widowControl/>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sz w:val="22"/>
          <w:szCs w:val="22"/>
        </w:rPr>
      </w:pPr>
      <w:r w:rsidRPr="007E4303">
        <w:rPr>
          <w:rFonts w:ascii="Times New Roman" w:hAnsi="Times New Roman"/>
          <w:sz w:val="22"/>
          <w:szCs w:val="22"/>
          <w:highlight w:val="green"/>
        </w:rPr>
        <w:object w:dxaOrig="5172" w:dyaOrig="2398" w14:anchorId="3FB3227B">
          <v:shape id="_x0000_i1054" type="#_x0000_t75" style="width:256.8pt;height:121.2pt" o:ole="" o:preferrelative="f">
            <v:imagedata r:id="rId27" o:title=""/>
            <o:lock v:ext="edit" aspectratio="f"/>
          </v:shape>
          <o:OLEObject Type="Embed" ProgID="Excel.Sheet.8" ShapeID="_x0000_i1054" DrawAspect="Content" ObjectID="_1829071875" r:id="rId28"/>
        </w:object>
      </w:r>
    </w:p>
    <w:p w14:paraId="03082F2B" w14:textId="77777777" w:rsidR="00FB5373" w:rsidRPr="007E4303" w:rsidRDefault="00FB5373"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03082F2C" w14:textId="77777777" w:rsidR="00B430B7" w:rsidRPr="007E4303" w:rsidRDefault="00063069"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7E4303">
        <w:rPr>
          <w:rFonts w:ascii="Times New Roman" w:hAnsi="Times New Roman"/>
          <w:i/>
          <w:iCs/>
          <w:sz w:val="22"/>
          <w:szCs w:val="22"/>
          <w:highlight w:val="yellow"/>
        </w:rPr>
        <w:t>(</w:t>
      </w:r>
      <w:r w:rsidR="00007390" w:rsidRPr="007E4303">
        <w:rPr>
          <w:rFonts w:ascii="Times New Roman" w:hAnsi="Times New Roman"/>
          <w:i/>
          <w:iCs/>
          <w:sz w:val="22"/>
          <w:szCs w:val="22"/>
          <w:highlight w:val="yellow"/>
        </w:rPr>
        <w:t>Note: The above is an embedded Excel Spreadsheet.  Double-click to edit.  Do not enter $ signs.</w:t>
      </w:r>
      <w:r w:rsidRPr="007E4303">
        <w:rPr>
          <w:rFonts w:ascii="Times New Roman" w:hAnsi="Times New Roman"/>
          <w:i/>
          <w:iCs/>
          <w:sz w:val="22"/>
          <w:szCs w:val="22"/>
          <w:highlight w:val="yellow"/>
        </w:rPr>
        <w:t>)</w:t>
      </w:r>
    </w:p>
    <w:p w14:paraId="03082F2D" w14:textId="77777777" w:rsidR="00B430B7" w:rsidRPr="007E4303" w:rsidRDefault="00B430B7"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p>
    <w:p w14:paraId="03082F2E" w14:textId="77777777" w:rsidR="00270F5E" w:rsidRPr="007E4303" w:rsidRDefault="00063069"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7E4303">
        <w:rPr>
          <w:rFonts w:ascii="Times New Roman" w:hAnsi="Times New Roman"/>
          <w:i/>
          <w:iCs/>
          <w:sz w:val="22"/>
          <w:szCs w:val="22"/>
          <w:highlight w:val="yellow"/>
        </w:rPr>
        <w:t>(</w:t>
      </w:r>
      <w:r w:rsidR="00007390" w:rsidRPr="007E4303">
        <w:rPr>
          <w:rFonts w:ascii="Times New Roman" w:hAnsi="Times New Roman"/>
          <w:i/>
          <w:iCs/>
          <w:sz w:val="22"/>
          <w:szCs w:val="22"/>
          <w:highlight w:val="yellow"/>
        </w:rPr>
        <w:t xml:space="preserve">Insert amounts by debt type from amortization schedules. </w:t>
      </w:r>
      <w:r w:rsidR="00691289" w:rsidRPr="007E4303">
        <w:rPr>
          <w:rFonts w:ascii="Times New Roman" w:hAnsi="Times New Roman"/>
          <w:i/>
          <w:iCs/>
          <w:sz w:val="22"/>
          <w:szCs w:val="22"/>
          <w:highlight w:val="yellow"/>
        </w:rPr>
        <w:t xml:space="preserve">The dates in the table above should be modified to start with the year following the financial statement date, for payments due in subsequent years.  </w:t>
      </w:r>
      <w:r w:rsidR="003747DB" w:rsidRPr="007E4303">
        <w:rPr>
          <w:rFonts w:ascii="Times New Roman" w:hAnsi="Times New Roman"/>
          <w:i/>
          <w:iCs/>
          <w:sz w:val="22"/>
          <w:szCs w:val="22"/>
          <w:highlight w:val="yellow"/>
        </w:rPr>
        <w:t xml:space="preserve">Present amounts </w:t>
      </w:r>
      <w:proofErr w:type="gramStart"/>
      <w:r w:rsidR="003747DB" w:rsidRPr="007E4303">
        <w:rPr>
          <w:rFonts w:ascii="Times New Roman" w:hAnsi="Times New Roman"/>
          <w:i/>
          <w:iCs/>
          <w:sz w:val="22"/>
          <w:szCs w:val="22"/>
          <w:highlight w:val="yellow"/>
        </w:rPr>
        <w:t>due</w:t>
      </w:r>
      <w:proofErr w:type="gramEnd"/>
      <w:r w:rsidR="003747DB" w:rsidRPr="007E4303">
        <w:rPr>
          <w:rFonts w:ascii="Times New Roman" w:hAnsi="Times New Roman"/>
          <w:i/>
          <w:iCs/>
          <w:sz w:val="22"/>
          <w:szCs w:val="22"/>
          <w:highlight w:val="yellow"/>
        </w:rPr>
        <w:t xml:space="preserve"> after five years in 5-year increments</w:t>
      </w:r>
      <w:r w:rsidRPr="007E4303">
        <w:rPr>
          <w:rFonts w:ascii="Times New Roman" w:hAnsi="Times New Roman"/>
          <w:i/>
          <w:iCs/>
          <w:sz w:val="22"/>
          <w:szCs w:val="22"/>
          <w:highlight w:val="yellow"/>
        </w:rPr>
        <w:t>.)</w:t>
      </w:r>
    </w:p>
    <w:p w14:paraId="03082F2F" w14:textId="77777777" w:rsidR="00954BF7" w:rsidRPr="007E4303" w:rsidRDefault="00954BF7"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03082F30" w14:textId="53973393" w:rsidR="001748F2" w:rsidRPr="004B5779" w:rsidRDefault="001748F2" w:rsidP="00AA1070">
      <w:pPr>
        <w:widowControl/>
        <w:jc w:val="both"/>
        <w:rPr>
          <w:rFonts w:ascii="Times New Roman" w:hAnsi="Times New Roman"/>
          <w:b/>
          <w:i/>
          <w:sz w:val="22"/>
          <w:szCs w:val="22"/>
          <w:highlight w:val="yellow"/>
        </w:rPr>
      </w:pPr>
      <w:r w:rsidRPr="004B5779">
        <w:rPr>
          <w:rFonts w:ascii="Times New Roman" w:hAnsi="Times New Roman"/>
          <w:b/>
          <w:i/>
          <w:sz w:val="22"/>
          <w:szCs w:val="22"/>
          <w:highlight w:val="yellow"/>
        </w:rPr>
        <w:t xml:space="preserve">Should your </w:t>
      </w:r>
      <w:r w:rsidR="00153B59" w:rsidRPr="004B5779">
        <w:rPr>
          <w:rFonts w:ascii="Times New Roman" w:hAnsi="Times New Roman"/>
          <w:b/>
          <w:i/>
          <w:sz w:val="22"/>
          <w:szCs w:val="22"/>
          <w:highlight w:val="yellow"/>
        </w:rPr>
        <w:t>District</w:t>
      </w:r>
      <w:r w:rsidRPr="004B5779">
        <w:rPr>
          <w:rFonts w:ascii="Times New Roman" w:hAnsi="Times New Roman"/>
          <w:b/>
          <w:i/>
          <w:sz w:val="22"/>
          <w:szCs w:val="22"/>
          <w:highlight w:val="yellow"/>
        </w:rPr>
        <w:t xml:space="preserve"> have any additional debt including </w:t>
      </w:r>
      <w:r w:rsidR="0003055B">
        <w:rPr>
          <w:rFonts w:ascii="Times New Roman" w:hAnsi="Times New Roman"/>
          <w:b/>
          <w:i/>
          <w:sz w:val="22"/>
          <w:szCs w:val="22"/>
          <w:highlight w:val="yellow"/>
        </w:rPr>
        <w:t>financed purchases</w:t>
      </w:r>
      <w:r w:rsidRPr="004B5779">
        <w:rPr>
          <w:rFonts w:ascii="Times New Roman" w:hAnsi="Times New Roman"/>
          <w:b/>
          <w:i/>
          <w:sz w:val="22"/>
          <w:szCs w:val="22"/>
          <w:highlight w:val="yellow"/>
        </w:rPr>
        <w:t xml:space="preserve"> for buildings, vehicles, and/or other equipment, you should insert the appropriate description and make any other necessary footnote and financial statement modifications.  The Generic Special Purpose </w:t>
      </w:r>
      <w:r w:rsidR="00FF2FEE" w:rsidRPr="004B5779">
        <w:rPr>
          <w:rFonts w:ascii="Times New Roman" w:hAnsi="Times New Roman"/>
          <w:b/>
          <w:i/>
          <w:sz w:val="22"/>
          <w:szCs w:val="22"/>
          <w:highlight w:val="yellow"/>
        </w:rPr>
        <w:t xml:space="preserve">Government </w:t>
      </w:r>
      <w:proofErr w:type="gramStart"/>
      <w:r w:rsidRPr="004B5779">
        <w:rPr>
          <w:rFonts w:ascii="Times New Roman" w:hAnsi="Times New Roman"/>
          <w:b/>
          <w:i/>
          <w:sz w:val="22"/>
          <w:szCs w:val="22"/>
          <w:highlight w:val="yellow"/>
        </w:rPr>
        <w:t>Notes shell</w:t>
      </w:r>
      <w:proofErr w:type="gramEnd"/>
      <w:r w:rsidRPr="004B5779">
        <w:rPr>
          <w:rFonts w:ascii="Times New Roman" w:hAnsi="Times New Roman"/>
          <w:b/>
          <w:i/>
          <w:sz w:val="22"/>
          <w:szCs w:val="22"/>
          <w:highlight w:val="yellow"/>
        </w:rPr>
        <w:t xml:space="preserve"> provides examples in Note 11 that can be </w:t>
      </w:r>
      <w:proofErr w:type="gramStart"/>
      <w:r w:rsidRPr="004B5779">
        <w:rPr>
          <w:rFonts w:ascii="Times New Roman" w:hAnsi="Times New Roman"/>
          <w:b/>
          <w:i/>
          <w:sz w:val="22"/>
          <w:szCs w:val="22"/>
          <w:highlight w:val="yellow"/>
        </w:rPr>
        <w:t>used</w:t>
      </w:r>
      <w:proofErr w:type="gramEnd"/>
      <w:r w:rsidRPr="004B5779">
        <w:rPr>
          <w:rFonts w:ascii="Times New Roman" w:hAnsi="Times New Roman"/>
          <w:b/>
          <w:i/>
          <w:sz w:val="22"/>
          <w:szCs w:val="22"/>
          <w:highlight w:val="yellow"/>
        </w:rPr>
        <w:t xml:space="preserve"> and you can cut and paste into this example.</w:t>
      </w:r>
    </w:p>
    <w:p w14:paraId="03082F31" w14:textId="77777777" w:rsidR="006C49DC" w:rsidRPr="004B5779" w:rsidRDefault="006C49DC"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green"/>
        </w:rPr>
      </w:pPr>
    </w:p>
    <w:p w14:paraId="03082F32" w14:textId="77777777" w:rsidR="006C49DC" w:rsidRPr="007E4303" w:rsidRDefault="006C49DC"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sz w:val="22"/>
          <w:szCs w:val="22"/>
          <w:highlight w:val="green"/>
        </w:rPr>
        <w:t xml:space="preserve">In addition to the debt described above, the District has defeased certain debt issues from prior years.  Debt principal outstanding </w:t>
      </w:r>
      <w:proofErr w:type="gramStart"/>
      <w:r w:rsidRPr="007E4303">
        <w:rPr>
          <w:rFonts w:ascii="Times New Roman" w:hAnsi="Times New Roman"/>
          <w:sz w:val="22"/>
          <w:szCs w:val="22"/>
          <w:highlight w:val="green"/>
        </w:rPr>
        <w:t>at</w:t>
      </w:r>
      <w:proofErr w:type="gramEnd"/>
      <w:r w:rsidRPr="007E4303">
        <w:rPr>
          <w:rFonts w:ascii="Times New Roman" w:hAnsi="Times New Roman"/>
          <w:sz w:val="22"/>
          <w:szCs w:val="22"/>
          <w:highlight w:val="green"/>
        </w:rPr>
        <w:t xml:space="preserve"> December 31, 20XX</w:t>
      </w:r>
      <w:r w:rsidR="00821257" w:rsidRPr="007E4303">
        <w:rPr>
          <w:rFonts w:ascii="Times New Roman" w:hAnsi="Times New Roman"/>
          <w:sz w:val="22"/>
          <w:szCs w:val="22"/>
          <w:highlight w:val="green"/>
        </w:rPr>
        <w:t>,</w:t>
      </w:r>
      <w:r w:rsidRPr="007E4303">
        <w:rPr>
          <w:rFonts w:ascii="Times New Roman" w:hAnsi="Times New Roman"/>
          <w:i/>
          <w:iCs/>
          <w:sz w:val="22"/>
          <w:szCs w:val="22"/>
          <w:highlight w:val="green"/>
        </w:rPr>
        <w:t xml:space="preserve"> </w:t>
      </w:r>
      <w:r w:rsidRPr="007E4303">
        <w:rPr>
          <w:rFonts w:ascii="Times New Roman" w:hAnsi="Times New Roman"/>
          <w:sz w:val="22"/>
          <w:szCs w:val="22"/>
          <w:highlight w:val="green"/>
        </w:rPr>
        <w:t>was $XXX.  This disclosure does not include the related defeased debt or assets, since trusteed assets should provide sufficient resources to retire the debt.</w:t>
      </w:r>
    </w:p>
    <w:p w14:paraId="03082F33" w14:textId="1B524EA0" w:rsidR="003747DB" w:rsidRPr="007E4303" w:rsidRDefault="003747DB"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3082F36" w14:textId="16375DC9" w:rsidR="005E260F" w:rsidRPr="004B5779" w:rsidRDefault="00063069" w:rsidP="004B5779">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7E4303">
        <w:rPr>
          <w:rFonts w:ascii="Times New Roman" w:hAnsi="Times New Roman"/>
          <w:b/>
          <w:bCs/>
          <w:i/>
          <w:sz w:val="22"/>
          <w:szCs w:val="22"/>
        </w:rPr>
        <w:t xml:space="preserve">Debt Service </w:t>
      </w:r>
      <w:r w:rsidRPr="00F04AC9">
        <w:rPr>
          <w:rFonts w:ascii="Times New Roman" w:hAnsi="Times New Roman"/>
          <w:b/>
          <w:bCs/>
          <w:i/>
          <w:sz w:val="22"/>
          <w:szCs w:val="22"/>
        </w:rPr>
        <w:t xml:space="preserve">Trust </w:t>
      </w:r>
      <w:r w:rsidR="00CA0A95" w:rsidRPr="00F04AC9">
        <w:rPr>
          <w:rFonts w:ascii="Times New Roman" w:hAnsi="Times New Roman"/>
          <w:b/>
          <w:bCs/>
          <w:i/>
          <w:sz w:val="22"/>
          <w:szCs w:val="22"/>
        </w:rPr>
        <w:t>Account</w:t>
      </w:r>
      <w:r w:rsidRPr="00F04AC9">
        <w:rPr>
          <w:rFonts w:ascii="Times New Roman" w:hAnsi="Times New Roman"/>
          <w:b/>
          <w:bCs/>
          <w:i/>
          <w:sz w:val="22"/>
          <w:szCs w:val="22"/>
        </w:rPr>
        <w:t>s</w:t>
      </w:r>
      <w:r w:rsidR="004B5779">
        <w:rPr>
          <w:rFonts w:ascii="Times New Roman" w:hAnsi="Times New Roman"/>
          <w:i/>
          <w:sz w:val="22"/>
          <w:szCs w:val="22"/>
        </w:rPr>
        <w:t xml:space="preserve"> </w:t>
      </w:r>
      <w:r w:rsidRPr="004B5779">
        <w:rPr>
          <w:rFonts w:ascii="Times New Roman" w:hAnsi="Times New Roman"/>
          <w:b/>
          <w:bCs/>
          <w:i/>
          <w:sz w:val="22"/>
          <w:szCs w:val="22"/>
          <w:highlight w:val="yellow"/>
        </w:rPr>
        <w:t>(</w:t>
      </w:r>
      <w:r w:rsidR="005E260F" w:rsidRPr="004B5779">
        <w:rPr>
          <w:rFonts w:ascii="Times New Roman" w:hAnsi="Times New Roman"/>
          <w:b/>
          <w:bCs/>
          <w:i/>
          <w:sz w:val="22"/>
          <w:szCs w:val="22"/>
          <w:highlight w:val="yellow"/>
        </w:rPr>
        <w:t>Delete footnote if your Distri</w:t>
      </w:r>
      <w:r w:rsidR="00CA0A95">
        <w:rPr>
          <w:rFonts w:ascii="Times New Roman" w:hAnsi="Times New Roman"/>
          <w:b/>
          <w:bCs/>
          <w:i/>
          <w:sz w:val="22"/>
          <w:szCs w:val="22"/>
          <w:highlight w:val="yellow"/>
        </w:rPr>
        <w:t xml:space="preserve">ct does not have Debt Trust </w:t>
      </w:r>
      <w:r w:rsidR="00CA0A95" w:rsidRPr="00F04AC9">
        <w:rPr>
          <w:rFonts w:ascii="Times New Roman" w:hAnsi="Times New Roman"/>
          <w:b/>
          <w:bCs/>
          <w:i/>
          <w:sz w:val="22"/>
          <w:szCs w:val="22"/>
          <w:highlight w:val="yellow"/>
        </w:rPr>
        <w:t>Account</w:t>
      </w:r>
      <w:r w:rsidR="005E260F" w:rsidRPr="00F04AC9">
        <w:rPr>
          <w:rFonts w:ascii="Times New Roman" w:hAnsi="Times New Roman"/>
          <w:b/>
          <w:bCs/>
          <w:i/>
          <w:sz w:val="22"/>
          <w:szCs w:val="22"/>
          <w:highlight w:val="yellow"/>
        </w:rPr>
        <w:t>s.</w:t>
      </w:r>
      <w:r w:rsidRPr="00F04AC9">
        <w:rPr>
          <w:rFonts w:ascii="Times New Roman" w:hAnsi="Times New Roman"/>
          <w:b/>
          <w:bCs/>
          <w:i/>
          <w:sz w:val="22"/>
          <w:szCs w:val="22"/>
          <w:highlight w:val="yellow"/>
        </w:rPr>
        <w:t>)</w:t>
      </w:r>
    </w:p>
    <w:p w14:paraId="03082F37" w14:textId="77777777" w:rsidR="005E260F" w:rsidRPr="007E4303" w:rsidRDefault="005E260F"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3082F38" w14:textId="40014591" w:rsidR="008B22C7" w:rsidRPr="00F04AC9" w:rsidRDefault="008B22C7"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A64C6">
        <w:rPr>
          <w:rFonts w:ascii="Times New Roman" w:hAnsi="Times New Roman"/>
          <w:sz w:val="22"/>
          <w:szCs w:val="22"/>
          <w:highlight w:val="green"/>
        </w:rPr>
        <w:lastRenderedPageBreak/>
        <w:t>The</w:t>
      </w:r>
      <w:r w:rsidR="00AF5F13" w:rsidRPr="00BA64C6">
        <w:rPr>
          <w:rFonts w:ascii="Times New Roman" w:hAnsi="Times New Roman"/>
          <w:sz w:val="22"/>
          <w:szCs w:val="22"/>
          <w:highlight w:val="green"/>
        </w:rPr>
        <w:t xml:space="preserve"> </w:t>
      </w:r>
      <w:r w:rsidR="00455681" w:rsidRPr="00BA64C6">
        <w:rPr>
          <w:rFonts w:ascii="Times New Roman" w:hAnsi="Times New Roman"/>
          <w:sz w:val="22"/>
          <w:szCs w:val="22"/>
          <w:highlight w:val="green"/>
        </w:rPr>
        <w:t>Bond</w:t>
      </w:r>
      <w:r w:rsidRPr="00BA64C6">
        <w:rPr>
          <w:rFonts w:ascii="Times New Roman" w:hAnsi="Times New Roman"/>
          <w:color w:val="FF0000"/>
          <w:sz w:val="22"/>
          <w:szCs w:val="22"/>
          <w:highlight w:val="green"/>
        </w:rPr>
        <w:t xml:space="preserve"> </w:t>
      </w:r>
      <w:r w:rsidRPr="00BA64C6">
        <w:rPr>
          <w:rFonts w:ascii="Times New Roman" w:hAnsi="Times New Roman"/>
          <w:sz w:val="22"/>
          <w:szCs w:val="22"/>
          <w:highlight w:val="green"/>
        </w:rPr>
        <w:t xml:space="preserve">trust agreement required the </w:t>
      </w:r>
      <w:r w:rsidR="00770584" w:rsidRPr="00BA64C6">
        <w:rPr>
          <w:rFonts w:ascii="Times New Roman" w:hAnsi="Times New Roman"/>
          <w:sz w:val="22"/>
          <w:szCs w:val="22"/>
          <w:highlight w:val="green"/>
        </w:rPr>
        <w:t>District</w:t>
      </w:r>
      <w:r w:rsidRPr="00BA64C6">
        <w:rPr>
          <w:rFonts w:ascii="Times New Roman" w:hAnsi="Times New Roman"/>
          <w:sz w:val="22"/>
          <w:szCs w:val="22"/>
          <w:highlight w:val="green"/>
        </w:rPr>
        <w:t xml:space="preserve"> to establish a debt service </w:t>
      </w:r>
      <w:r w:rsidR="00CA0A95" w:rsidRPr="00BA64C6">
        <w:rPr>
          <w:rFonts w:ascii="Times New Roman" w:hAnsi="Times New Roman"/>
          <w:sz w:val="22"/>
          <w:szCs w:val="22"/>
          <w:highlight w:val="green"/>
        </w:rPr>
        <w:t xml:space="preserve">account, held by a bank’s trust department.  </w:t>
      </w:r>
      <w:r w:rsidRPr="00BA64C6">
        <w:rPr>
          <w:rFonts w:ascii="Times New Roman" w:hAnsi="Times New Roman"/>
          <w:sz w:val="22"/>
          <w:szCs w:val="22"/>
          <w:highlight w:val="green"/>
        </w:rPr>
        <w:t xml:space="preserve">The </w:t>
      </w:r>
      <w:r w:rsidR="00770584" w:rsidRPr="00BA64C6">
        <w:rPr>
          <w:rFonts w:ascii="Times New Roman" w:hAnsi="Times New Roman"/>
          <w:sz w:val="22"/>
          <w:szCs w:val="22"/>
          <w:highlight w:val="green"/>
        </w:rPr>
        <w:t>District</w:t>
      </w:r>
      <w:r w:rsidRPr="00BA64C6">
        <w:rPr>
          <w:rFonts w:ascii="Times New Roman" w:hAnsi="Times New Roman"/>
          <w:sz w:val="22"/>
          <w:szCs w:val="22"/>
          <w:highlight w:val="green"/>
        </w:rPr>
        <w:t xml:space="preserve"> has established this </w:t>
      </w:r>
      <w:r w:rsidR="00CA0A95" w:rsidRPr="00BA64C6">
        <w:rPr>
          <w:rFonts w:ascii="Times New Roman" w:hAnsi="Times New Roman"/>
          <w:sz w:val="22"/>
          <w:szCs w:val="22"/>
          <w:highlight w:val="green"/>
        </w:rPr>
        <w:t>account</w:t>
      </w:r>
      <w:r w:rsidRPr="00BA64C6">
        <w:rPr>
          <w:rFonts w:ascii="Times New Roman" w:hAnsi="Times New Roman"/>
          <w:sz w:val="22"/>
          <w:szCs w:val="22"/>
          <w:highlight w:val="green"/>
        </w:rPr>
        <w:t xml:space="preserve">.  </w:t>
      </w:r>
      <w:proofErr w:type="gramStart"/>
      <w:r w:rsidR="00CA0A95" w:rsidRPr="00BA64C6">
        <w:rPr>
          <w:rFonts w:ascii="Times New Roman" w:hAnsi="Times New Roman"/>
          <w:sz w:val="22"/>
          <w:szCs w:val="22"/>
          <w:highlight w:val="green"/>
        </w:rPr>
        <w:t>At</w:t>
      </w:r>
      <w:bookmarkStart w:id="16" w:name="A75"/>
      <w:proofErr w:type="gramEnd"/>
      <w:r w:rsidR="00CA0A95" w:rsidRPr="00BA64C6">
        <w:rPr>
          <w:rFonts w:ascii="Times New Roman" w:hAnsi="Times New Roman"/>
          <w:sz w:val="22"/>
          <w:szCs w:val="22"/>
          <w:highlight w:val="green"/>
        </w:rPr>
        <w:t xml:space="preserve"> December 31</w:t>
      </w:r>
      <w:bookmarkEnd w:id="16"/>
      <w:r w:rsidR="00CA0A95" w:rsidRPr="00BA64C6">
        <w:rPr>
          <w:rFonts w:ascii="Times New Roman" w:hAnsi="Times New Roman"/>
          <w:sz w:val="22"/>
          <w:szCs w:val="22"/>
          <w:highlight w:val="green"/>
        </w:rPr>
        <w:t xml:space="preserve">, 20CY, the bank’s trust department custodian held $XXX in </w:t>
      </w:r>
      <w:r w:rsidR="00732B6D" w:rsidRPr="00BA64C6">
        <w:rPr>
          <w:rFonts w:ascii="Times New Roman" w:hAnsi="Times New Roman"/>
          <w:sz w:val="22"/>
          <w:szCs w:val="22"/>
          <w:highlight w:val="green"/>
        </w:rPr>
        <w:t>District</w:t>
      </w:r>
      <w:r w:rsidR="00CA0A95" w:rsidRPr="00BA64C6">
        <w:rPr>
          <w:rFonts w:ascii="Times New Roman" w:hAnsi="Times New Roman"/>
          <w:sz w:val="22"/>
          <w:szCs w:val="22"/>
          <w:highlight w:val="green"/>
        </w:rPr>
        <w:t xml:space="preserve"> assets.  The bank is responsible for scheduled debt service payments.  Therefore, the </w:t>
      </w:r>
      <w:r w:rsidR="00732B6D" w:rsidRPr="00BA64C6">
        <w:rPr>
          <w:rFonts w:ascii="Times New Roman" w:hAnsi="Times New Roman"/>
          <w:sz w:val="22"/>
          <w:szCs w:val="22"/>
          <w:highlight w:val="green"/>
        </w:rPr>
        <w:t>District</w:t>
      </w:r>
      <w:r w:rsidR="00CA0A95" w:rsidRPr="00BA64C6">
        <w:rPr>
          <w:rFonts w:ascii="Times New Roman" w:hAnsi="Times New Roman"/>
          <w:sz w:val="22"/>
          <w:szCs w:val="22"/>
          <w:highlight w:val="green"/>
        </w:rPr>
        <w:t xml:space="preserve"> recognizes debt service payments when disbursed to the trustee bank, and the accompanying financial statements do not include these assets or the trust department’s receipts and disbursements.</w:t>
      </w:r>
    </w:p>
    <w:p w14:paraId="03082F39" w14:textId="77777777" w:rsidR="00A23AB7" w:rsidRPr="007E4303" w:rsidRDefault="00A23AB7"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03082F3A" w14:textId="77777777" w:rsidR="008B22C7" w:rsidRPr="007E4303" w:rsidRDefault="008B22C7"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7E4303">
        <w:rPr>
          <w:rFonts w:ascii="Times New Roman" w:hAnsi="Times New Roman"/>
          <w:sz w:val="22"/>
          <w:szCs w:val="22"/>
          <w:highlight w:val="green"/>
        </w:rPr>
        <w:t>As disclosed in Note</w:t>
      </w:r>
      <w:r w:rsidR="001B44A6" w:rsidRPr="007E4303">
        <w:rPr>
          <w:rFonts w:ascii="Times New Roman" w:hAnsi="Times New Roman"/>
          <w:sz w:val="22"/>
          <w:szCs w:val="22"/>
          <w:highlight w:val="green"/>
        </w:rPr>
        <w:t xml:space="preserve"> </w:t>
      </w:r>
      <w:r w:rsidR="004C3BF8" w:rsidRPr="007E4303">
        <w:rPr>
          <w:rFonts w:ascii="Times New Roman" w:hAnsi="Times New Roman"/>
          <w:sz w:val="22"/>
          <w:szCs w:val="22"/>
          <w:highlight w:val="green"/>
        </w:rPr>
        <w:t>XX</w:t>
      </w:r>
      <w:r w:rsidRPr="007E4303">
        <w:rPr>
          <w:rFonts w:ascii="Times New Roman" w:hAnsi="Times New Roman"/>
          <w:sz w:val="22"/>
          <w:szCs w:val="22"/>
          <w:highlight w:val="green"/>
        </w:rPr>
        <w:t xml:space="preserve">, the </w:t>
      </w:r>
      <w:r w:rsidR="00770584" w:rsidRPr="007E4303">
        <w:rPr>
          <w:rFonts w:ascii="Times New Roman" w:hAnsi="Times New Roman"/>
          <w:sz w:val="22"/>
          <w:szCs w:val="22"/>
          <w:highlight w:val="green"/>
        </w:rPr>
        <w:t>District</w:t>
      </w:r>
      <w:r w:rsidRPr="007E4303">
        <w:rPr>
          <w:rFonts w:ascii="Times New Roman" w:hAnsi="Times New Roman"/>
          <w:sz w:val="22"/>
          <w:szCs w:val="22"/>
          <w:highlight w:val="green"/>
        </w:rPr>
        <w:t xml:space="preserve"> has also defeased the</w:t>
      </w:r>
      <w:r w:rsidR="00455681" w:rsidRPr="007E4303">
        <w:rPr>
          <w:rFonts w:ascii="Times New Roman" w:hAnsi="Times New Roman"/>
          <w:sz w:val="22"/>
          <w:szCs w:val="22"/>
          <w:highlight w:val="green"/>
        </w:rPr>
        <w:t xml:space="preserve"> </w:t>
      </w:r>
      <w:r w:rsidR="00F64B6E" w:rsidRPr="007E4303">
        <w:rPr>
          <w:rFonts w:ascii="Times New Roman" w:hAnsi="Times New Roman"/>
          <w:sz w:val="22"/>
          <w:szCs w:val="22"/>
          <w:highlight w:val="green"/>
        </w:rPr>
        <w:t>20</w:t>
      </w:r>
      <w:r w:rsidR="00B90569" w:rsidRPr="007E4303">
        <w:rPr>
          <w:rFonts w:ascii="Times New Roman" w:hAnsi="Times New Roman"/>
          <w:sz w:val="22"/>
          <w:szCs w:val="22"/>
          <w:highlight w:val="green"/>
        </w:rPr>
        <w:t>XX</w:t>
      </w:r>
      <w:r w:rsidRPr="007E4303">
        <w:rPr>
          <w:rFonts w:ascii="Times New Roman" w:hAnsi="Times New Roman"/>
          <w:sz w:val="22"/>
          <w:szCs w:val="22"/>
          <w:highlight w:val="green"/>
        </w:rPr>
        <w:t xml:space="preserve"> bonds.  </w:t>
      </w:r>
      <w:proofErr w:type="gramStart"/>
      <w:r w:rsidRPr="007E4303">
        <w:rPr>
          <w:rFonts w:ascii="Times New Roman" w:hAnsi="Times New Roman"/>
          <w:sz w:val="22"/>
          <w:szCs w:val="22"/>
          <w:highlight w:val="green"/>
        </w:rPr>
        <w:t>At</w:t>
      </w:r>
      <w:proofErr w:type="gramEnd"/>
      <w:r w:rsidRPr="007E4303">
        <w:rPr>
          <w:rFonts w:ascii="Times New Roman" w:hAnsi="Times New Roman"/>
          <w:sz w:val="22"/>
          <w:szCs w:val="22"/>
          <w:highlight w:val="green"/>
        </w:rPr>
        <w:t xml:space="preserve"> December</w:t>
      </w:r>
      <w:r w:rsidR="0030680A" w:rsidRPr="007E4303">
        <w:rPr>
          <w:rFonts w:ascii="Times New Roman" w:hAnsi="Times New Roman"/>
          <w:sz w:val="22"/>
          <w:szCs w:val="22"/>
          <w:highlight w:val="green"/>
        </w:rPr>
        <w:t xml:space="preserve"> </w:t>
      </w:r>
      <w:r w:rsidRPr="007E4303">
        <w:rPr>
          <w:rFonts w:ascii="Times New Roman" w:hAnsi="Times New Roman"/>
          <w:sz w:val="22"/>
          <w:szCs w:val="22"/>
          <w:highlight w:val="green"/>
        </w:rPr>
        <w:t>31, 20</w:t>
      </w:r>
      <w:r w:rsidR="00063069" w:rsidRPr="007E4303">
        <w:rPr>
          <w:rFonts w:ascii="Times New Roman" w:hAnsi="Times New Roman"/>
          <w:sz w:val="22"/>
          <w:szCs w:val="22"/>
          <w:highlight w:val="green"/>
        </w:rPr>
        <w:t>CY</w:t>
      </w:r>
      <w:r w:rsidRPr="007E4303">
        <w:rPr>
          <w:rFonts w:ascii="Times New Roman" w:hAnsi="Times New Roman"/>
          <w:sz w:val="22"/>
          <w:szCs w:val="22"/>
          <w:highlight w:val="green"/>
        </w:rPr>
        <w:t xml:space="preserve">, the custodian held $XXX in </w:t>
      </w:r>
      <w:r w:rsidR="00770584" w:rsidRPr="007E4303">
        <w:rPr>
          <w:rFonts w:ascii="Times New Roman" w:hAnsi="Times New Roman"/>
          <w:sz w:val="22"/>
          <w:szCs w:val="22"/>
          <w:highlight w:val="green"/>
        </w:rPr>
        <w:t>District</w:t>
      </w:r>
      <w:r w:rsidRPr="007E4303">
        <w:rPr>
          <w:rFonts w:ascii="Times New Roman" w:hAnsi="Times New Roman"/>
          <w:sz w:val="22"/>
          <w:szCs w:val="22"/>
          <w:highlight w:val="green"/>
        </w:rPr>
        <w:t xml:space="preserve"> assets to retire the </w:t>
      </w:r>
      <w:r w:rsidR="00F64B6E" w:rsidRPr="007E4303">
        <w:rPr>
          <w:rFonts w:ascii="Times New Roman" w:hAnsi="Times New Roman"/>
          <w:sz w:val="22"/>
          <w:szCs w:val="22"/>
          <w:highlight w:val="green"/>
        </w:rPr>
        <w:t>20</w:t>
      </w:r>
      <w:r w:rsidR="00B90569" w:rsidRPr="007E4303">
        <w:rPr>
          <w:rFonts w:ascii="Times New Roman" w:hAnsi="Times New Roman"/>
          <w:sz w:val="22"/>
          <w:szCs w:val="22"/>
          <w:highlight w:val="green"/>
        </w:rPr>
        <w:t>XX</w:t>
      </w:r>
      <w:r w:rsidRPr="007E4303">
        <w:rPr>
          <w:rFonts w:ascii="Times New Roman" w:hAnsi="Times New Roman"/>
          <w:sz w:val="22"/>
          <w:szCs w:val="22"/>
          <w:highlight w:val="green"/>
        </w:rPr>
        <w:t xml:space="preserve"> bonds.</w:t>
      </w:r>
      <w:r w:rsidRPr="007E4303">
        <w:rPr>
          <w:rFonts w:ascii="Times New Roman" w:hAnsi="Times New Roman"/>
          <w:sz w:val="22"/>
          <w:szCs w:val="22"/>
        </w:rPr>
        <w:t xml:space="preserve">  </w:t>
      </w:r>
    </w:p>
    <w:p w14:paraId="03082F3B" w14:textId="77777777" w:rsidR="003747DB" w:rsidRPr="007E4303" w:rsidRDefault="003747DB"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3082F3C" w14:textId="77777777" w:rsidR="001748F2" w:rsidRPr="007E4303" w:rsidRDefault="001748F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3082F3D" w14:textId="77777777" w:rsidR="001748F2" w:rsidRPr="007E4303" w:rsidRDefault="001748F2" w:rsidP="00AA1070">
      <w:pPr>
        <w:widowControl/>
        <w:rPr>
          <w:rFonts w:ascii="Times New Roman" w:hAnsi="Times New Roman"/>
          <w:b/>
          <w:bCs/>
          <w:sz w:val="22"/>
          <w:szCs w:val="22"/>
        </w:rPr>
      </w:pPr>
      <w:r w:rsidRPr="007E4303">
        <w:rPr>
          <w:rFonts w:ascii="Times New Roman" w:hAnsi="Times New Roman"/>
          <w:b/>
          <w:bCs/>
          <w:sz w:val="22"/>
          <w:szCs w:val="22"/>
        </w:rPr>
        <w:t>Note 11 – Construction and Contractual Commitments</w:t>
      </w:r>
    </w:p>
    <w:p w14:paraId="03082F3E" w14:textId="77777777" w:rsidR="001748F2" w:rsidRPr="007E4303" w:rsidRDefault="001748F2" w:rsidP="00AA1070">
      <w:pPr>
        <w:widowControl/>
        <w:rPr>
          <w:rFonts w:ascii="Times New Roman" w:hAnsi="Times New Roman"/>
          <w:b/>
          <w:bCs/>
          <w:sz w:val="22"/>
          <w:szCs w:val="22"/>
        </w:rPr>
      </w:pPr>
    </w:p>
    <w:p w14:paraId="03082F3F" w14:textId="77777777" w:rsidR="001748F2" w:rsidRPr="007E4303" w:rsidRDefault="001748F2" w:rsidP="00AA1070">
      <w:pPr>
        <w:widowControl/>
        <w:rPr>
          <w:rFonts w:ascii="Times New Roman" w:hAnsi="Times New Roman"/>
          <w:bCs/>
          <w:sz w:val="22"/>
          <w:szCs w:val="22"/>
        </w:rPr>
      </w:pPr>
      <w:r w:rsidRPr="007E4303">
        <w:rPr>
          <w:rFonts w:ascii="Times New Roman" w:hAnsi="Times New Roman"/>
          <w:bCs/>
          <w:sz w:val="22"/>
          <w:szCs w:val="22"/>
          <w:highlight w:val="yellow"/>
        </w:rPr>
        <w:t>Identify any potentially significant outstanding construction or other contractual commitments.</w:t>
      </w:r>
      <w:r w:rsidRPr="007E4303">
        <w:rPr>
          <w:rFonts w:ascii="Times New Roman" w:hAnsi="Times New Roman"/>
          <w:bCs/>
          <w:sz w:val="22"/>
          <w:szCs w:val="22"/>
        </w:rPr>
        <w:t xml:space="preserve">  </w:t>
      </w:r>
    </w:p>
    <w:p w14:paraId="03082F40" w14:textId="77777777" w:rsidR="00063069" w:rsidRPr="007E4303" w:rsidRDefault="00063069"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3082F41" w14:textId="77777777" w:rsidR="001748F2" w:rsidRPr="007E4303" w:rsidRDefault="001748F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3082F42" w14:textId="77777777" w:rsidR="003747DB" w:rsidRPr="007E4303" w:rsidRDefault="00063069" w:rsidP="00AA1070">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sz w:val="22"/>
          <w:szCs w:val="22"/>
        </w:rPr>
      </w:pPr>
      <w:r w:rsidRPr="007E4303">
        <w:rPr>
          <w:rFonts w:ascii="Times New Roman" w:hAnsi="Times New Roman"/>
          <w:b/>
          <w:bCs/>
          <w:sz w:val="22"/>
          <w:szCs w:val="22"/>
        </w:rPr>
        <w:t>Note 1</w:t>
      </w:r>
      <w:r w:rsidR="001748F2" w:rsidRPr="007E4303">
        <w:rPr>
          <w:rFonts w:ascii="Times New Roman" w:hAnsi="Times New Roman"/>
          <w:b/>
          <w:bCs/>
          <w:sz w:val="22"/>
          <w:szCs w:val="22"/>
        </w:rPr>
        <w:t>2</w:t>
      </w:r>
      <w:r w:rsidRPr="007E4303">
        <w:rPr>
          <w:rFonts w:ascii="Times New Roman" w:hAnsi="Times New Roman"/>
          <w:b/>
          <w:bCs/>
          <w:sz w:val="22"/>
          <w:szCs w:val="22"/>
        </w:rPr>
        <w:t xml:space="preserve"> – Contingent Liabilities</w:t>
      </w:r>
    </w:p>
    <w:p w14:paraId="03082F43" w14:textId="77777777" w:rsidR="003747DB" w:rsidRPr="007E4303" w:rsidRDefault="003747DB"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3082F44" w14:textId="77777777" w:rsidR="003747DB" w:rsidRPr="007E4303" w:rsidRDefault="00063069"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i/>
          <w:iCs/>
          <w:sz w:val="22"/>
          <w:szCs w:val="22"/>
          <w:highlight w:val="yellow"/>
        </w:rPr>
        <w:t>(</w:t>
      </w:r>
      <w:r w:rsidR="003747DB" w:rsidRPr="007E4303">
        <w:rPr>
          <w:rFonts w:ascii="Times New Roman" w:hAnsi="Times New Roman"/>
          <w:i/>
          <w:iCs/>
          <w:sz w:val="22"/>
          <w:szCs w:val="22"/>
          <w:highlight w:val="yellow"/>
        </w:rPr>
        <w:t xml:space="preserve">Modify as needed.  </w:t>
      </w:r>
      <w:r w:rsidR="00B86E89" w:rsidRPr="007E4303">
        <w:rPr>
          <w:rFonts w:ascii="Times New Roman" w:hAnsi="Times New Roman"/>
          <w:i/>
          <w:iCs/>
          <w:sz w:val="22"/>
          <w:szCs w:val="22"/>
          <w:highlight w:val="yellow"/>
        </w:rPr>
        <w:t xml:space="preserve">Review GASB Codification 1500, Reporting Liabilities, paragraph .125 for guidance.  </w:t>
      </w:r>
      <w:r w:rsidR="003747DB" w:rsidRPr="007E4303">
        <w:rPr>
          <w:rFonts w:ascii="Times New Roman" w:hAnsi="Times New Roman"/>
          <w:i/>
          <w:iCs/>
          <w:sz w:val="22"/>
          <w:szCs w:val="22"/>
          <w:highlight w:val="yellow"/>
        </w:rPr>
        <w:t xml:space="preserve">Briefly describe potentially </w:t>
      </w:r>
      <w:r w:rsidR="00CD5F22" w:rsidRPr="007E4303">
        <w:rPr>
          <w:rFonts w:ascii="Times New Roman" w:hAnsi="Times New Roman"/>
          <w:i/>
          <w:iCs/>
          <w:sz w:val="22"/>
          <w:szCs w:val="22"/>
          <w:highlight w:val="yellow"/>
        </w:rPr>
        <w:t>material suits</w:t>
      </w:r>
      <w:r w:rsidR="003747DB" w:rsidRPr="007E4303">
        <w:rPr>
          <w:rFonts w:ascii="Times New Roman" w:hAnsi="Times New Roman"/>
          <w:i/>
          <w:iCs/>
          <w:sz w:val="22"/>
          <w:szCs w:val="22"/>
          <w:highlight w:val="yellow"/>
        </w:rPr>
        <w:t xml:space="preserve">.  Include the range of potential loss.  However, avoid naming plaintiffs.  Allow </w:t>
      </w:r>
      <w:r w:rsidR="00A800E5" w:rsidRPr="007E4303">
        <w:rPr>
          <w:rFonts w:ascii="Times New Roman" w:hAnsi="Times New Roman"/>
          <w:i/>
          <w:iCs/>
          <w:sz w:val="22"/>
          <w:szCs w:val="22"/>
          <w:highlight w:val="yellow"/>
        </w:rPr>
        <w:t xml:space="preserve">your </w:t>
      </w:r>
      <w:r w:rsidR="003747DB" w:rsidRPr="007E4303">
        <w:rPr>
          <w:rFonts w:ascii="Times New Roman" w:hAnsi="Times New Roman"/>
          <w:i/>
          <w:iCs/>
          <w:sz w:val="22"/>
          <w:szCs w:val="22"/>
          <w:highlight w:val="yellow"/>
        </w:rPr>
        <w:t xml:space="preserve">legal counsel to review your draft language before finalizing </w:t>
      </w:r>
      <w:r w:rsidR="00A800E5" w:rsidRPr="007E4303">
        <w:rPr>
          <w:rFonts w:ascii="Times New Roman" w:hAnsi="Times New Roman"/>
          <w:i/>
          <w:iCs/>
          <w:sz w:val="22"/>
          <w:szCs w:val="22"/>
          <w:highlight w:val="yellow"/>
        </w:rPr>
        <w:t>the footnotes</w:t>
      </w:r>
      <w:r w:rsidR="003747DB" w:rsidRPr="007E4303">
        <w:rPr>
          <w:rFonts w:ascii="Times New Roman" w:hAnsi="Times New Roman"/>
          <w:i/>
          <w:iCs/>
          <w:sz w:val="22"/>
          <w:szCs w:val="22"/>
          <w:highlight w:val="yellow"/>
        </w:rPr>
        <w:t>.</w:t>
      </w:r>
      <w:r w:rsidRPr="007E4303">
        <w:rPr>
          <w:rFonts w:ascii="Times New Roman" w:hAnsi="Times New Roman"/>
          <w:i/>
          <w:iCs/>
          <w:sz w:val="22"/>
          <w:szCs w:val="22"/>
          <w:highlight w:val="yellow"/>
        </w:rPr>
        <w:t>)</w:t>
      </w:r>
    </w:p>
    <w:p w14:paraId="03082F45" w14:textId="77777777" w:rsidR="003747DB" w:rsidRPr="007E4303" w:rsidRDefault="003747DB"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3082F46" w14:textId="77777777" w:rsidR="003747DB" w:rsidRPr="007E4303" w:rsidRDefault="003747DB"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i/>
          <w:iCs/>
          <w:sz w:val="22"/>
          <w:szCs w:val="22"/>
          <w:highlight w:val="yellow"/>
        </w:rPr>
        <w:t>Example</w:t>
      </w:r>
      <w:r w:rsidRPr="007E4303">
        <w:rPr>
          <w:rFonts w:ascii="Times New Roman" w:hAnsi="Times New Roman"/>
          <w:i/>
          <w:iCs/>
          <w:sz w:val="22"/>
          <w:szCs w:val="22"/>
        </w:rPr>
        <w:t xml:space="preserve"> </w:t>
      </w:r>
      <w:r w:rsidRPr="007E4303">
        <w:rPr>
          <w:rFonts w:ascii="Times New Roman" w:hAnsi="Times New Roman"/>
          <w:sz w:val="22"/>
          <w:szCs w:val="22"/>
          <w:highlight w:val="green"/>
        </w:rPr>
        <w:t xml:space="preserve">The </w:t>
      </w:r>
      <w:r w:rsidR="00770584" w:rsidRPr="007E4303">
        <w:rPr>
          <w:rFonts w:ascii="Times New Roman" w:hAnsi="Times New Roman"/>
          <w:sz w:val="22"/>
          <w:szCs w:val="22"/>
          <w:highlight w:val="green"/>
        </w:rPr>
        <w:t>District</w:t>
      </w:r>
      <w:r w:rsidRPr="007E4303">
        <w:rPr>
          <w:rFonts w:ascii="Times New Roman" w:hAnsi="Times New Roman"/>
          <w:sz w:val="22"/>
          <w:szCs w:val="22"/>
          <w:highlight w:val="green"/>
        </w:rPr>
        <w:t xml:space="preserve"> is defendant in several lawsuits.  Although </w:t>
      </w:r>
      <w:r w:rsidR="005B2A90" w:rsidRPr="007E4303">
        <w:rPr>
          <w:rFonts w:ascii="Times New Roman" w:hAnsi="Times New Roman"/>
          <w:sz w:val="22"/>
          <w:szCs w:val="22"/>
          <w:highlight w:val="green"/>
        </w:rPr>
        <w:t xml:space="preserve">management cannot presently determine </w:t>
      </w:r>
      <w:r w:rsidRPr="007E4303">
        <w:rPr>
          <w:rFonts w:ascii="Times New Roman" w:hAnsi="Times New Roman"/>
          <w:sz w:val="22"/>
          <w:szCs w:val="22"/>
          <w:highlight w:val="green"/>
        </w:rPr>
        <w:t xml:space="preserve">the outcome of these suits, management believes that the resolution of these matters will not materially adversely affect the </w:t>
      </w:r>
      <w:r w:rsidR="00770584" w:rsidRPr="007E4303">
        <w:rPr>
          <w:rFonts w:ascii="Times New Roman" w:hAnsi="Times New Roman"/>
          <w:sz w:val="22"/>
          <w:szCs w:val="22"/>
          <w:highlight w:val="green"/>
        </w:rPr>
        <w:t>District</w:t>
      </w:r>
      <w:r w:rsidRPr="007E4303">
        <w:rPr>
          <w:rFonts w:ascii="Times New Roman" w:hAnsi="Times New Roman"/>
          <w:sz w:val="22"/>
          <w:szCs w:val="22"/>
          <w:highlight w:val="green"/>
        </w:rPr>
        <w:t>’s financial condition.</w:t>
      </w:r>
      <w:r w:rsidRPr="007E4303">
        <w:rPr>
          <w:rFonts w:ascii="Times New Roman" w:hAnsi="Times New Roman"/>
          <w:sz w:val="22"/>
          <w:szCs w:val="22"/>
        </w:rPr>
        <w:t xml:space="preserve"> </w:t>
      </w:r>
    </w:p>
    <w:p w14:paraId="03082F47" w14:textId="77777777" w:rsidR="00042F68" w:rsidRPr="007E4303" w:rsidRDefault="00042F68"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3082F48" w14:textId="77777777" w:rsidR="003747DB" w:rsidRPr="007E4303" w:rsidRDefault="005C207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i/>
          <w:iCs/>
          <w:sz w:val="22"/>
          <w:szCs w:val="22"/>
          <w:highlight w:val="yellow"/>
        </w:rPr>
        <w:t>(</w:t>
      </w:r>
      <w:r w:rsidR="003747DB" w:rsidRPr="007E4303">
        <w:rPr>
          <w:rFonts w:ascii="Times New Roman" w:hAnsi="Times New Roman"/>
          <w:i/>
          <w:iCs/>
          <w:sz w:val="22"/>
          <w:szCs w:val="22"/>
          <w:highlight w:val="yellow"/>
        </w:rPr>
        <w:t>Include the following paragraph only if grants were received.</w:t>
      </w:r>
      <w:r w:rsidRPr="007E4303">
        <w:rPr>
          <w:rFonts w:ascii="Times New Roman" w:hAnsi="Times New Roman"/>
          <w:i/>
          <w:iCs/>
          <w:sz w:val="22"/>
          <w:szCs w:val="22"/>
          <w:highlight w:val="yellow"/>
        </w:rPr>
        <w:t>)</w:t>
      </w:r>
      <w:r w:rsidR="003747DB" w:rsidRPr="007E4303">
        <w:rPr>
          <w:rFonts w:ascii="Times New Roman" w:hAnsi="Times New Roman"/>
          <w:i/>
          <w:iCs/>
          <w:sz w:val="22"/>
          <w:szCs w:val="22"/>
        </w:rPr>
        <w:t xml:space="preserve">  </w:t>
      </w:r>
      <w:r w:rsidR="003747DB" w:rsidRPr="007E4303">
        <w:rPr>
          <w:rFonts w:ascii="Times New Roman" w:hAnsi="Times New Roman"/>
          <w:sz w:val="22"/>
          <w:szCs w:val="22"/>
          <w:highlight w:val="green"/>
        </w:rPr>
        <w:t xml:space="preserve">Amounts grantor agencies </w:t>
      </w:r>
      <w:r w:rsidR="00AC2E0C" w:rsidRPr="007E4303">
        <w:rPr>
          <w:rFonts w:ascii="Times New Roman" w:hAnsi="Times New Roman"/>
          <w:sz w:val="22"/>
          <w:szCs w:val="22"/>
          <w:highlight w:val="green"/>
        </w:rPr>
        <w:t xml:space="preserve">pay to the </w:t>
      </w:r>
      <w:proofErr w:type="gramStart"/>
      <w:r w:rsidR="00770584" w:rsidRPr="007E4303">
        <w:rPr>
          <w:rFonts w:ascii="Times New Roman" w:hAnsi="Times New Roman"/>
          <w:sz w:val="22"/>
          <w:szCs w:val="22"/>
          <w:highlight w:val="green"/>
        </w:rPr>
        <w:t>District</w:t>
      </w:r>
      <w:proofErr w:type="gramEnd"/>
      <w:r w:rsidR="00AC2E0C" w:rsidRPr="007E4303">
        <w:rPr>
          <w:rFonts w:ascii="Times New Roman" w:hAnsi="Times New Roman"/>
          <w:sz w:val="22"/>
          <w:szCs w:val="22"/>
          <w:highlight w:val="green"/>
        </w:rPr>
        <w:t xml:space="preserve"> </w:t>
      </w:r>
      <w:r w:rsidR="003747DB" w:rsidRPr="007E4303">
        <w:rPr>
          <w:rFonts w:ascii="Times New Roman" w:hAnsi="Times New Roman"/>
          <w:sz w:val="22"/>
          <w:szCs w:val="22"/>
          <w:highlight w:val="green"/>
        </w:rPr>
        <w:t>are subject to audit and adjustment by the grantor,</w:t>
      </w:r>
      <w:r w:rsidR="003747DB" w:rsidRPr="007E4303">
        <w:rPr>
          <w:rFonts w:ascii="Times New Roman" w:hAnsi="Times New Roman"/>
          <w:sz w:val="22"/>
          <w:szCs w:val="22"/>
        </w:rPr>
        <w:t xml:space="preserve"> </w:t>
      </w:r>
      <w:r w:rsidRPr="007E4303">
        <w:rPr>
          <w:rFonts w:ascii="Times New Roman" w:hAnsi="Times New Roman"/>
          <w:i/>
          <w:iCs/>
          <w:sz w:val="22"/>
          <w:szCs w:val="22"/>
          <w:highlight w:val="yellow"/>
        </w:rPr>
        <w:t>(</w:t>
      </w:r>
      <w:r w:rsidR="00B86E89" w:rsidRPr="007E4303">
        <w:rPr>
          <w:rFonts w:ascii="Times New Roman" w:hAnsi="Times New Roman"/>
          <w:i/>
          <w:iCs/>
          <w:sz w:val="22"/>
          <w:szCs w:val="22"/>
          <w:highlight w:val="yellow"/>
        </w:rPr>
        <w:t>I</w:t>
      </w:r>
      <w:r w:rsidR="003747DB" w:rsidRPr="007E4303">
        <w:rPr>
          <w:rFonts w:ascii="Times New Roman" w:hAnsi="Times New Roman"/>
          <w:i/>
          <w:iCs/>
          <w:sz w:val="22"/>
          <w:szCs w:val="22"/>
          <w:highlight w:val="yellow"/>
        </w:rPr>
        <w:t xml:space="preserve">f significant federal grants </w:t>
      </w:r>
      <w:proofErr w:type="gramStart"/>
      <w:r w:rsidR="003747DB" w:rsidRPr="007E4303">
        <w:rPr>
          <w:rFonts w:ascii="Times New Roman" w:hAnsi="Times New Roman"/>
          <w:i/>
          <w:iCs/>
          <w:sz w:val="22"/>
          <w:szCs w:val="22"/>
          <w:highlight w:val="yellow"/>
        </w:rPr>
        <w:t>were</w:t>
      </w:r>
      <w:proofErr w:type="gramEnd"/>
      <w:r w:rsidR="003747DB" w:rsidRPr="007E4303">
        <w:rPr>
          <w:rFonts w:ascii="Times New Roman" w:hAnsi="Times New Roman"/>
          <w:i/>
          <w:iCs/>
          <w:sz w:val="22"/>
          <w:szCs w:val="22"/>
          <w:highlight w:val="yellow"/>
        </w:rPr>
        <w:t xml:space="preserve"> received continue this sentence with the following</w:t>
      </w:r>
      <w:r w:rsidR="00B86E89" w:rsidRPr="007E4303">
        <w:rPr>
          <w:rFonts w:ascii="Times New Roman" w:hAnsi="Times New Roman"/>
          <w:i/>
          <w:iCs/>
          <w:sz w:val="22"/>
          <w:szCs w:val="22"/>
          <w:highlight w:val="yellow"/>
        </w:rPr>
        <w:t>.</w:t>
      </w:r>
      <w:r w:rsidRPr="007E4303">
        <w:rPr>
          <w:rFonts w:ascii="Times New Roman" w:hAnsi="Times New Roman"/>
          <w:i/>
          <w:iCs/>
          <w:sz w:val="22"/>
          <w:szCs w:val="22"/>
          <w:highlight w:val="yellow"/>
        </w:rPr>
        <w:t>)</w:t>
      </w:r>
      <w:r w:rsidR="003747DB" w:rsidRPr="007E4303">
        <w:rPr>
          <w:rFonts w:ascii="Times New Roman" w:hAnsi="Times New Roman"/>
          <w:sz w:val="22"/>
          <w:szCs w:val="22"/>
        </w:rPr>
        <w:t xml:space="preserve"> </w:t>
      </w:r>
      <w:r w:rsidR="003747DB" w:rsidRPr="007E4303">
        <w:rPr>
          <w:rFonts w:ascii="Times New Roman" w:hAnsi="Times New Roman"/>
          <w:sz w:val="22"/>
          <w:szCs w:val="22"/>
          <w:highlight w:val="green"/>
        </w:rPr>
        <w:t xml:space="preserve">principally the federal government.  </w:t>
      </w:r>
      <w:r w:rsidR="00AC2E0C" w:rsidRPr="007E4303">
        <w:rPr>
          <w:rFonts w:ascii="Times New Roman" w:hAnsi="Times New Roman"/>
          <w:sz w:val="22"/>
          <w:szCs w:val="22"/>
          <w:highlight w:val="green"/>
        </w:rPr>
        <w:t>The grantor may require refunding a</w:t>
      </w:r>
      <w:r w:rsidR="003747DB" w:rsidRPr="007E4303">
        <w:rPr>
          <w:rFonts w:ascii="Times New Roman" w:hAnsi="Times New Roman"/>
          <w:sz w:val="22"/>
          <w:szCs w:val="22"/>
          <w:highlight w:val="green"/>
        </w:rPr>
        <w:t>ny disallowed costs</w:t>
      </w:r>
      <w:r w:rsidR="00CD5F22" w:rsidRPr="007E4303">
        <w:rPr>
          <w:rFonts w:ascii="Times New Roman" w:hAnsi="Times New Roman"/>
          <w:sz w:val="22"/>
          <w:szCs w:val="22"/>
          <w:highlight w:val="green"/>
        </w:rPr>
        <w:t xml:space="preserve">.  </w:t>
      </w:r>
      <w:r w:rsidR="002D4018" w:rsidRPr="007E4303">
        <w:rPr>
          <w:rFonts w:ascii="Times New Roman" w:hAnsi="Times New Roman"/>
          <w:sz w:val="22"/>
          <w:szCs w:val="22"/>
          <w:highlight w:val="green"/>
        </w:rPr>
        <w:t>Management cannot presently determine a</w:t>
      </w:r>
      <w:r w:rsidR="003747DB" w:rsidRPr="007E4303">
        <w:rPr>
          <w:rFonts w:ascii="Times New Roman" w:hAnsi="Times New Roman"/>
          <w:sz w:val="22"/>
          <w:szCs w:val="22"/>
          <w:highlight w:val="green"/>
        </w:rPr>
        <w:t xml:space="preserve">mounts </w:t>
      </w:r>
      <w:r w:rsidR="00AC2E0C" w:rsidRPr="007E4303">
        <w:rPr>
          <w:rFonts w:ascii="Times New Roman" w:hAnsi="Times New Roman"/>
          <w:sz w:val="22"/>
          <w:szCs w:val="22"/>
          <w:highlight w:val="green"/>
        </w:rPr>
        <w:t>grantors</w:t>
      </w:r>
      <w:r w:rsidR="003747DB" w:rsidRPr="007E4303">
        <w:rPr>
          <w:rFonts w:ascii="Times New Roman" w:hAnsi="Times New Roman"/>
          <w:sz w:val="22"/>
          <w:szCs w:val="22"/>
          <w:highlight w:val="green"/>
        </w:rPr>
        <w:t xml:space="preserve"> may disallow.  However, based on prior expe</w:t>
      </w:r>
      <w:r w:rsidR="002D4018" w:rsidRPr="007E4303">
        <w:rPr>
          <w:rFonts w:ascii="Times New Roman" w:hAnsi="Times New Roman"/>
          <w:sz w:val="22"/>
          <w:szCs w:val="22"/>
          <w:highlight w:val="green"/>
        </w:rPr>
        <w:t>rience, management believes any</w:t>
      </w:r>
      <w:r w:rsidR="003747DB" w:rsidRPr="007E4303">
        <w:rPr>
          <w:rFonts w:ascii="Times New Roman" w:hAnsi="Times New Roman"/>
          <w:sz w:val="22"/>
          <w:szCs w:val="22"/>
          <w:highlight w:val="green"/>
        </w:rPr>
        <w:t xml:space="preserve"> refunds would be </w:t>
      </w:r>
      <w:r w:rsidR="002D4018" w:rsidRPr="007E4303">
        <w:rPr>
          <w:rFonts w:ascii="Times New Roman" w:hAnsi="Times New Roman"/>
          <w:sz w:val="22"/>
          <w:szCs w:val="22"/>
          <w:highlight w:val="green"/>
        </w:rPr>
        <w:t>im</w:t>
      </w:r>
      <w:r w:rsidR="003747DB" w:rsidRPr="007E4303">
        <w:rPr>
          <w:rFonts w:ascii="Times New Roman" w:hAnsi="Times New Roman"/>
          <w:sz w:val="22"/>
          <w:szCs w:val="22"/>
          <w:highlight w:val="green"/>
        </w:rPr>
        <w:t>material.</w:t>
      </w:r>
    </w:p>
    <w:p w14:paraId="03082F49" w14:textId="77777777" w:rsidR="00A800E5" w:rsidRPr="007E4303" w:rsidRDefault="00A800E5"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trike/>
          <w:sz w:val="22"/>
          <w:szCs w:val="22"/>
        </w:rPr>
      </w:pPr>
    </w:p>
    <w:p w14:paraId="03082F4A" w14:textId="77777777" w:rsidR="005C2072" w:rsidRPr="007E4303" w:rsidRDefault="005C207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p>
    <w:p w14:paraId="03082F4B" w14:textId="77777777" w:rsidR="005C2072" w:rsidRPr="007E4303" w:rsidRDefault="005C207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7E4303">
        <w:rPr>
          <w:rFonts w:ascii="Times New Roman" w:hAnsi="Times New Roman"/>
          <w:b/>
          <w:bCs/>
          <w:sz w:val="22"/>
          <w:szCs w:val="22"/>
        </w:rPr>
        <w:t>Note 1</w:t>
      </w:r>
      <w:r w:rsidR="001748F2" w:rsidRPr="007E4303">
        <w:rPr>
          <w:rFonts w:ascii="Times New Roman" w:hAnsi="Times New Roman"/>
          <w:b/>
          <w:bCs/>
          <w:sz w:val="22"/>
          <w:szCs w:val="22"/>
        </w:rPr>
        <w:t>3</w:t>
      </w:r>
      <w:r w:rsidRPr="007E4303">
        <w:rPr>
          <w:rFonts w:ascii="Times New Roman" w:hAnsi="Times New Roman"/>
          <w:b/>
          <w:bCs/>
          <w:sz w:val="22"/>
          <w:szCs w:val="22"/>
        </w:rPr>
        <w:t xml:space="preserve"> – Joint Ventures</w:t>
      </w:r>
    </w:p>
    <w:p w14:paraId="03082F4C" w14:textId="77777777" w:rsidR="005C2072" w:rsidRPr="007E4303" w:rsidRDefault="005C2072"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3082F4D" w14:textId="77777777" w:rsidR="005C2072" w:rsidRPr="007E4303" w:rsidRDefault="005C207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7E4303">
        <w:rPr>
          <w:rFonts w:ascii="Times New Roman" w:hAnsi="Times New Roman"/>
          <w:i/>
          <w:sz w:val="22"/>
          <w:szCs w:val="22"/>
          <w:highlight w:val="yellow"/>
        </w:rPr>
        <w:t xml:space="preserve">A joint venture is a legal entity or other organization that results from a contractual arrangement and that is owner, operated, or governed by two or more participants as a separate and specific activity subject to joint control, in which </w:t>
      </w:r>
      <w:proofErr w:type="gramStart"/>
      <w:r w:rsidRPr="007E4303">
        <w:rPr>
          <w:rFonts w:ascii="Times New Roman" w:hAnsi="Times New Roman"/>
          <w:i/>
          <w:sz w:val="22"/>
          <w:szCs w:val="22"/>
          <w:highlight w:val="yellow"/>
        </w:rPr>
        <w:t>that participants</w:t>
      </w:r>
      <w:proofErr w:type="gramEnd"/>
      <w:r w:rsidRPr="007E4303">
        <w:rPr>
          <w:rFonts w:ascii="Times New Roman" w:hAnsi="Times New Roman"/>
          <w:i/>
          <w:sz w:val="22"/>
          <w:szCs w:val="22"/>
          <w:highlight w:val="yellow"/>
        </w:rPr>
        <w:t xml:space="preserve"> retain (a) an ongoing financial interest or (b) and ongoing financial responsibility. See GASB Codification J50 paragraph .102. </w:t>
      </w:r>
    </w:p>
    <w:p w14:paraId="03082F4E" w14:textId="77777777" w:rsidR="005C2072" w:rsidRPr="007E4303" w:rsidRDefault="005C2072" w:rsidP="00AA1070">
      <w:pPr>
        <w:widowControl/>
        <w:jc w:val="both"/>
        <w:rPr>
          <w:rFonts w:ascii="Times New Roman" w:hAnsi="Times New Roman"/>
          <w:i/>
          <w:sz w:val="22"/>
          <w:szCs w:val="22"/>
          <w:highlight w:val="yellow"/>
        </w:rPr>
      </w:pPr>
    </w:p>
    <w:p w14:paraId="03082F4F" w14:textId="77777777" w:rsidR="005C2072" w:rsidRPr="007E4303" w:rsidRDefault="005C2072" w:rsidP="00AA1070">
      <w:pPr>
        <w:widowControl/>
        <w:jc w:val="both"/>
        <w:rPr>
          <w:rFonts w:ascii="Times New Roman" w:hAnsi="Times New Roman"/>
          <w:i/>
          <w:sz w:val="22"/>
          <w:szCs w:val="22"/>
          <w:highlight w:val="yellow"/>
        </w:rPr>
      </w:pPr>
      <w:r w:rsidRPr="007E4303">
        <w:rPr>
          <w:rFonts w:ascii="Times New Roman" w:hAnsi="Times New Roman"/>
          <w:i/>
          <w:sz w:val="22"/>
          <w:szCs w:val="22"/>
          <w:highlight w:val="yellow"/>
        </w:rPr>
        <w:t>Include a general description of each joint venture that includes the following:</w:t>
      </w:r>
    </w:p>
    <w:p w14:paraId="03082F50" w14:textId="77777777" w:rsidR="005C2072" w:rsidRPr="007E4303" w:rsidRDefault="005C2072" w:rsidP="00AA1070">
      <w:pPr>
        <w:widowControl/>
        <w:ind w:left="547"/>
        <w:jc w:val="both"/>
        <w:rPr>
          <w:rFonts w:ascii="Times New Roman" w:hAnsi="Times New Roman"/>
          <w:i/>
          <w:sz w:val="22"/>
          <w:szCs w:val="22"/>
          <w:highlight w:val="yellow"/>
        </w:rPr>
      </w:pPr>
    </w:p>
    <w:p w14:paraId="03082F51" w14:textId="77777777" w:rsidR="005C2072" w:rsidRPr="007E4303" w:rsidRDefault="005C2072" w:rsidP="00AA1070">
      <w:pPr>
        <w:widowControl/>
        <w:tabs>
          <w:tab w:val="left" w:pos="0"/>
          <w:tab w:val="left" w:pos="547"/>
          <w:tab w:val="left" w:pos="907"/>
          <w:tab w:val="left" w:pos="1440"/>
          <w:tab w:val="left" w:pos="1987"/>
          <w:tab w:val="right" w:pos="4950"/>
          <w:tab w:val="right" w:pos="6390"/>
          <w:tab w:val="right" w:pos="7830"/>
          <w:tab w:val="right" w:pos="9270"/>
        </w:tabs>
        <w:ind w:left="547" w:firstLine="547"/>
        <w:jc w:val="both"/>
        <w:rPr>
          <w:rFonts w:ascii="Times New Roman" w:hAnsi="Times New Roman"/>
          <w:i/>
          <w:sz w:val="22"/>
          <w:szCs w:val="22"/>
          <w:highlight w:val="yellow"/>
        </w:rPr>
      </w:pPr>
      <w:r w:rsidRPr="007E4303">
        <w:rPr>
          <w:rFonts w:ascii="Times New Roman" w:hAnsi="Times New Roman"/>
          <w:i/>
          <w:sz w:val="22"/>
          <w:szCs w:val="22"/>
          <w:highlight w:val="yellow"/>
        </w:rPr>
        <w:t>Describe any ongoing financial interest.</w:t>
      </w:r>
    </w:p>
    <w:p w14:paraId="03082F52" w14:textId="77777777" w:rsidR="005C2072" w:rsidRPr="007E4303" w:rsidRDefault="005C2072" w:rsidP="00AA1070">
      <w:pPr>
        <w:widowControl/>
        <w:tabs>
          <w:tab w:val="left" w:pos="0"/>
          <w:tab w:val="left" w:pos="547"/>
          <w:tab w:val="left" w:pos="907"/>
          <w:tab w:val="left" w:pos="1440"/>
          <w:tab w:val="left" w:pos="1987"/>
          <w:tab w:val="right" w:pos="4950"/>
          <w:tab w:val="right" w:pos="6390"/>
          <w:tab w:val="right" w:pos="7830"/>
          <w:tab w:val="right" w:pos="9270"/>
        </w:tabs>
        <w:ind w:left="1094"/>
        <w:jc w:val="both"/>
        <w:rPr>
          <w:rFonts w:ascii="Times New Roman" w:hAnsi="Times New Roman"/>
          <w:i/>
          <w:sz w:val="22"/>
          <w:szCs w:val="22"/>
          <w:highlight w:val="yellow"/>
        </w:rPr>
      </w:pPr>
      <w:r w:rsidRPr="007E4303">
        <w:rPr>
          <w:rFonts w:ascii="Times New Roman" w:hAnsi="Times New Roman"/>
          <w:i/>
          <w:sz w:val="22"/>
          <w:szCs w:val="22"/>
          <w:highlight w:val="yellow"/>
        </w:rPr>
        <w:t>Describe any ongoing financial responsibility.</w:t>
      </w:r>
    </w:p>
    <w:p w14:paraId="03082F53" w14:textId="77777777" w:rsidR="005C2072" w:rsidRPr="007E4303" w:rsidRDefault="005C2072" w:rsidP="00AA1070">
      <w:pPr>
        <w:widowControl/>
        <w:tabs>
          <w:tab w:val="left" w:pos="0"/>
          <w:tab w:val="left" w:pos="547"/>
          <w:tab w:val="left" w:pos="907"/>
          <w:tab w:val="left" w:pos="1440"/>
          <w:tab w:val="left" w:pos="1987"/>
          <w:tab w:val="right" w:pos="4950"/>
          <w:tab w:val="right" w:pos="6390"/>
          <w:tab w:val="right" w:pos="7830"/>
          <w:tab w:val="right" w:pos="9270"/>
        </w:tabs>
        <w:ind w:left="1094"/>
        <w:jc w:val="both"/>
        <w:rPr>
          <w:rFonts w:ascii="Times New Roman" w:hAnsi="Times New Roman"/>
          <w:i/>
          <w:sz w:val="22"/>
          <w:szCs w:val="22"/>
          <w:highlight w:val="yellow"/>
        </w:rPr>
      </w:pPr>
      <w:r w:rsidRPr="007E4303">
        <w:rPr>
          <w:rFonts w:ascii="Times New Roman" w:hAnsi="Times New Roman"/>
          <w:i/>
          <w:sz w:val="22"/>
          <w:szCs w:val="22"/>
          <w:highlight w:val="yellow"/>
        </w:rPr>
        <w:t>Provide information to allow users of the financial statements to evaluate whether the joint venture is accumulating significant financial resources or is experiencing fiscal stress that may cause an additional financial benefit or burden for the District in the future.</w:t>
      </w:r>
    </w:p>
    <w:p w14:paraId="03082F58" w14:textId="753902B7" w:rsidR="005C2072" w:rsidRPr="00CA7C97" w:rsidRDefault="005C2072" w:rsidP="00CA7C97">
      <w:pPr>
        <w:widowControl/>
        <w:tabs>
          <w:tab w:val="left" w:pos="0"/>
          <w:tab w:val="left" w:pos="547"/>
          <w:tab w:val="left" w:pos="907"/>
          <w:tab w:val="left" w:pos="1440"/>
          <w:tab w:val="left" w:pos="1987"/>
          <w:tab w:val="right" w:pos="4950"/>
          <w:tab w:val="right" w:pos="6390"/>
          <w:tab w:val="right" w:pos="7830"/>
          <w:tab w:val="right" w:pos="9270"/>
        </w:tabs>
        <w:ind w:left="1094"/>
        <w:jc w:val="both"/>
        <w:rPr>
          <w:rFonts w:ascii="Times New Roman" w:hAnsi="Times New Roman"/>
          <w:i/>
          <w:sz w:val="22"/>
          <w:szCs w:val="22"/>
        </w:rPr>
      </w:pPr>
      <w:r w:rsidRPr="007E4303">
        <w:rPr>
          <w:rFonts w:ascii="Times New Roman" w:hAnsi="Times New Roman"/>
          <w:i/>
          <w:sz w:val="22"/>
          <w:szCs w:val="22"/>
          <w:highlight w:val="yellow"/>
        </w:rPr>
        <w:t>Provide information on related party transactions.</w:t>
      </w:r>
    </w:p>
    <w:p w14:paraId="03082F59" w14:textId="77777777" w:rsidR="005C2072" w:rsidRPr="007E4303" w:rsidRDefault="005C207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7E4303">
        <w:rPr>
          <w:rFonts w:ascii="Times New Roman" w:hAnsi="Times New Roman"/>
          <w:b/>
          <w:bCs/>
          <w:sz w:val="22"/>
          <w:szCs w:val="22"/>
        </w:rPr>
        <w:lastRenderedPageBreak/>
        <w:t>Note 1</w:t>
      </w:r>
      <w:r w:rsidR="001748F2" w:rsidRPr="007E4303">
        <w:rPr>
          <w:rFonts w:ascii="Times New Roman" w:hAnsi="Times New Roman"/>
          <w:b/>
          <w:bCs/>
          <w:sz w:val="22"/>
          <w:szCs w:val="22"/>
        </w:rPr>
        <w:t>4</w:t>
      </w:r>
      <w:r w:rsidRPr="007E4303">
        <w:rPr>
          <w:rFonts w:ascii="Times New Roman" w:hAnsi="Times New Roman"/>
          <w:b/>
          <w:bCs/>
          <w:sz w:val="22"/>
          <w:szCs w:val="22"/>
        </w:rPr>
        <w:t xml:space="preserve"> – Jointly Governed Organizations</w:t>
      </w:r>
    </w:p>
    <w:p w14:paraId="03082F5A" w14:textId="77777777" w:rsidR="005C2072" w:rsidRPr="007E4303" w:rsidRDefault="005C2072"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3082F5B" w14:textId="77777777" w:rsidR="005C2072" w:rsidRPr="007E4303" w:rsidRDefault="005C207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7E4303">
        <w:rPr>
          <w:rFonts w:ascii="Times New Roman" w:hAnsi="Times New Roman"/>
          <w:i/>
          <w:sz w:val="22"/>
          <w:szCs w:val="22"/>
          <w:highlight w:val="yellow"/>
        </w:rPr>
        <w:t xml:space="preserve">A jointly governed organization is a regional government or other multigovernmental arrangement that is governed by representatives from each of the governments that create the organization, but that is not a joint venture because the participants do not retain an ongoing financial interest or responsibility. See GASB Codification J50 paragraph .111. </w:t>
      </w:r>
    </w:p>
    <w:p w14:paraId="03082F5C" w14:textId="77777777" w:rsidR="005C2072" w:rsidRPr="007E4303" w:rsidRDefault="005C207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03082F5D" w14:textId="58022880" w:rsidR="005C2072" w:rsidRDefault="005C207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7E4303">
        <w:rPr>
          <w:rFonts w:ascii="Times New Roman" w:hAnsi="Times New Roman"/>
          <w:i/>
          <w:iCs/>
          <w:sz w:val="22"/>
          <w:szCs w:val="22"/>
          <w:highlight w:val="yellow"/>
        </w:rPr>
        <w:t>Include a general description of each jointly governed organization and provide information on related party transactions.</w:t>
      </w:r>
    </w:p>
    <w:p w14:paraId="65D8888B" w14:textId="77777777" w:rsidR="003715FB" w:rsidRPr="007E4303" w:rsidRDefault="003715FB"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p>
    <w:p w14:paraId="03082F5E" w14:textId="77777777" w:rsidR="008D5FA2" w:rsidRPr="007E4303" w:rsidRDefault="008D5FA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p>
    <w:p w14:paraId="03082F60" w14:textId="77777777" w:rsidR="00053601" w:rsidRPr="007E4303" w:rsidRDefault="00053601" w:rsidP="00AA1070">
      <w:pPr>
        <w:widowControl/>
        <w:jc w:val="both"/>
        <w:rPr>
          <w:rFonts w:ascii="Times New Roman" w:hAnsi="Times New Roman"/>
          <w:b/>
          <w:sz w:val="22"/>
          <w:szCs w:val="22"/>
        </w:rPr>
      </w:pPr>
      <w:r w:rsidRPr="007E4303">
        <w:rPr>
          <w:rFonts w:ascii="Times New Roman" w:hAnsi="Times New Roman"/>
          <w:b/>
          <w:sz w:val="22"/>
          <w:szCs w:val="22"/>
        </w:rPr>
        <w:t>Note 15 – Public Entity Risk Pool</w:t>
      </w:r>
    </w:p>
    <w:p w14:paraId="03082F61" w14:textId="77777777" w:rsidR="00053601" w:rsidRPr="007E4303" w:rsidRDefault="00053601" w:rsidP="00AA1070">
      <w:pPr>
        <w:widowControl/>
        <w:jc w:val="both"/>
        <w:rPr>
          <w:rFonts w:ascii="Times New Roman" w:hAnsi="Times New Roman"/>
          <w:sz w:val="22"/>
          <w:szCs w:val="22"/>
        </w:rPr>
      </w:pPr>
    </w:p>
    <w:p w14:paraId="03082F62" w14:textId="77777777" w:rsidR="00053601" w:rsidRDefault="00053601" w:rsidP="00AA1070">
      <w:pPr>
        <w:widowControl/>
        <w:jc w:val="both"/>
        <w:rPr>
          <w:rFonts w:ascii="Times New Roman" w:hAnsi="Times New Roman"/>
          <w:i/>
          <w:sz w:val="22"/>
          <w:szCs w:val="22"/>
        </w:rPr>
      </w:pPr>
      <w:r w:rsidRPr="007E4303">
        <w:rPr>
          <w:rFonts w:ascii="Times New Roman" w:hAnsi="Times New Roman"/>
          <w:i/>
          <w:sz w:val="22"/>
          <w:szCs w:val="22"/>
          <w:highlight w:val="yellow"/>
        </w:rPr>
        <w:t>If the District participates in a public entity risk pool, it should describe that arrangement.  That description should specifically address the rights and responsibilities of the Library and the pool and the composition of the governing board.</w:t>
      </w:r>
    </w:p>
    <w:p w14:paraId="17AD97EB" w14:textId="77777777" w:rsidR="007B5021" w:rsidRPr="007E4303" w:rsidRDefault="007B5021" w:rsidP="00AA1070">
      <w:pPr>
        <w:widowControl/>
        <w:jc w:val="both"/>
        <w:rPr>
          <w:rFonts w:ascii="Times New Roman" w:hAnsi="Times New Roman"/>
          <w:i/>
          <w:sz w:val="22"/>
          <w:szCs w:val="22"/>
        </w:rPr>
      </w:pPr>
    </w:p>
    <w:p w14:paraId="03082F65" w14:textId="77777777" w:rsidR="005C2072" w:rsidRPr="007E4303" w:rsidRDefault="005C207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7E4303">
        <w:rPr>
          <w:rFonts w:ascii="Times New Roman" w:hAnsi="Times New Roman"/>
          <w:b/>
          <w:bCs/>
          <w:sz w:val="22"/>
          <w:szCs w:val="22"/>
        </w:rPr>
        <w:t>Note 1</w:t>
      </w:r>
      <w:r w:rsidR="00053601" w:rsidRPr="007E4303">
        <w:rPr>
          <w:rFonts w:ascii="Times New Roman" w:hAnsi="Times New Roman"/>
          <w:b/>
          <w:bCs/>
          <w:sz w:val="22"/>
          <w:szCs w:val="22"/>
        </w:rPr>
        <w:t>6</w:t>
      </w:r>
      <w:r w:rsidRPr="007E4303">
        <w:rPr>
          <w:rFonts w:ascii="Times New Roman" w:hAnsi="Times New Roman"/>
          <w:b/>
          <w:bCs/>
          <w:sz w:val="22"/>
          <w:szCs w:val="22"/>
        </w:rPr>
        <w:t xml:space="preserve"> – Related Organizations</w:t>
      </w:r>
    </w:p>
    <w:p w14:paraId="03082F66" w14:textId="77777777" w:rsidR="00AA1070" w:rsidRPr="007E4303" w:rsidRDefault="00AA1070"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03082F67" w14:textId="48F2403E" w:rsidR="005C2072" w:rsidRPr="007E4303" w:rsidRDefault="005C207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7E4303">
        <w:rPr>
          <w:rFonts w:ascii="Times New Roman" w:hAnsi="Times New Roman"/>
          <w:i/>
          <w:sz w:val="22"/>
          <w:szCs w:val="22"/>
          <w:highlight w:val="yellow"/>
        </w:rPr>
        <w:t xml:space="preserve">A related organization is an organization, for which the </w:t>
      </w:r>
      <w:proofErr w:type="gramStart"/>
      <w:r w:rsidRPr="007E4303">
        <w:rPr>
          <w:rFonts w:ascii="Times New Roman" w:hAnsi="Times New Roman"/>
          <w:i/>
          <w:sz w:val="22"/>
          <w:szCs w:val="22"/>
          <w:highlight w:val="yellow"/>
        </w:rPr>
        <w:t>District</w:t>
      </w:r>
      <w:proofErr w:type="gramEnd"/>
      <w:r w:rsidRPr="007E4303">
        <w:rPr>
          <w:rFonts w:ascii="Times New Roman" w:hAnsi="Times New Roman"/>
          <w:i/>
          <w:sz w:val="22"/>
          <w:szCs w:val="22"/>
          <w:highlight w:val="yellow"/>
        </w:rPr>
        <w:t xml:space="preserve"> is accountable because the </w:t>
      </w:r>
      <w:proofErr w:type="gramStart"/>
      <w:r w:rsidRPr="007E4303">
        <w:rPr>
          <w:rFonts w:ascii="Times New Roman" w:hAnsi="Times New Roman"/>
          <w:i/>
          <w:sz w:val="22"/>
          <w:szCs w:val="22"/>
          <w:highlight w:val="yellow"/>
        </w:rPr>
        <w:t>District</w:t>
      </w:r>
      <w:proofErr w:type="gramEnd"/>
      <w:r w:rsidRPr="007E4303">
        <w:rPr>
          <w:rFonts w:ascii="Times New Roman" w:hAnsi="Times New Roman"/>
          <w:i/>
          <w:sz w:val="22"/>
          <w:szCs w:val="22"/>
          <w:highlight w:val="yellow"/>
        </w:rPr>
        <w:t xml:space="preserve"> appoints a voting majority of the board, but is not financially accountable, </w:t>
      </w:r>
      <w:proofErr w:type="gramStart"/>
      <w:r w:rsidRPr="007E4303">
        <w:rPr>
          <w:rFonts w:ascii="Times New Roman" w:hAnsi="Times New Roman"/>
          <w:i/>
          <w:sz w:val="22"/>
          <w:szCs w:val="22"/>
          <w:highlight w:val="yellow"/>
        </w:rPr>
        <w:t>is</w:t>
      </w:r>
      <w:proofErr w:type="gramEnd"/>
      <w:r w:rsidRPr="007E4303">
        <w:rPr>
          <w:rFonts w:ascii="Times New Roman" w:hAnsi="Times New Roman"/>
          <w:i/>
          <w:sz w:val="22"/>
          <w:szCs w:val="22"/>
          <w:highlight w:val="yellow"/>
        </w:rPr>
        <w:t xml:space="preserve"> a related organization.  This note should disclose the nature of the District’s accountability for any related organization. GASB Codification 2600 </w:t>
      </w:r>
      <w:r w:rsidRPr="00C811ED">
        <w:rPr>
          <w:rFonts w:ascii="Times New Roman" w:hAnsi="Times New Roman"/>
          <w:i/>
          <w:sz w:val="22"/>
          <w:szCs w:val="22"/>
          <w:highlight w:val="yellow"/>
        </w:rPr>
        <w:t xml:space="preserve">paragraph </w:t>
      </w:r>
      <w:r w:rsidR="009E2825" w:rsidRPr="00D779A2">
        <w:rPr>
          <w:rFonts w:ascii="Times New Roman" w:hAnsi="Times New Roman"/>
          <w:i/>
          <w:sz w:val="22"/>
          <w:szCs w:val="22"/>
          <w:highlight w:val="cyan"/>
        </w:rPr>
        <w:t>.</w:t>
      </w:r>
      <w:r w:rsidR="00D779A2" w:rsidRPr="00D779A2">
        <w:rPr>
          <w:rFonts w:ascii="Times New Roman" w:hAnsi="Times New Roman"/>
          <w:i/>
          <w:sz w:val="22"/>
          <w:szCs w:val="22"/>
          <w:highlight w:val="cyan"/>
        </w:rPr>
        <w:t>129</w:t>
      </w:r>
      <w:r w:rsidRPr="00C811ED">
        <w:rPr>
          <w:rFonts w:ascii="Times New Roman" w:hAnsi="Times New Roman"/>
          <w:i/>
          <w:sz w:val="22"/>
          <w:szCs w:val="22"/>
          <w:highlight w:val="yellow"/>
        </w:rPr>
        <w:t>.</w:t>
      </w:r>
    </w:p>
    <w:p w14:paraId="03082F68" w14:textId="77777777" w:rsidR="005C2072" w:rsidRPr="007E4303" w:rsidRDefault="005C207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p>
    <w:p w14:paraId="03082F69" w14:textId="77777777" w:rsidR="005C2072" w:rsidRPr="007E4303" w:rsidRDefault="005C207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p>
    <w:p w14:paraId="03082F6A" w14:textId="77777777" w:rsidR="003747DB" w:rsidRPr="007E4303" w:rsidRDefault="005C207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b/>
          <w:bCs/>
          <w:sz w:val="22"/>
          <w:szCs w:val="22"/>
        </w:rPr>
        <w:t xml:space="preserve">Note </w:t>
      </w:r>
      <w:r w:rsidR="000328E7" w:rsidRPr="007E4303">
        <w:rPr>
          <w:rFonts w:ascii="Times New Roman" w:hAnsi="Times New Roman"/>
          <w:b/>
          <w:bCs/>
          <w:sz w:val="22"/>
          <w:szCs w:val="22"/>
        </w:rPr>
        <w:t>1</w:t>
      </w:r>
      <w:r w:rsidR="00053601" w:rsidRPr="007E4303">
        <w:rPr>
          <w:rFonts w:ascii="Times New Roman" w:hAnsi="Times New Roman"/>
          <w:b/>
          <w:bCs/>
          <w:sz w:val="22"/>
          <w:szCs w:val="22"/>
        </w:rPr>
        <w:t>7</w:t>
      </w:r>
      <w:r w:rsidRPr="007E4303">
        <w:rPr>
          <w:rFonts w:ascii="Times New Roman" w:hAnsi="Times New Roman"/>
          <w:b/>
          <w:bCs/>
          <w:sz w:val="22"/>
          <w:szCs w:val="22"/>
        </w:rPr>
        <w:t xml:space="preserve"> – Related Party Transactions</w:t>
      </w:r>
    </w:p>
    <w:p w14:paraId="03082F6B" w14:textId="77777777" w:rsidR="003747DB" w:rsidRPr="007E4303" w:rsidRDefault="003747DB"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03082F6C" w14:textId="77777777" w:rsidR="00A800E5" w:rsidRPr="007E4303" w:rsidRDefault="00A800E5" w:rsidP="00AA1070">
      <w:pPr>
        <w:widowControl/>
        <w:tabs>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7E4303">
        <w:rPr>
          <w:rFonts w:ascii="Times New Roman" w:hAnsi="Times New Roman"/>
          <w:i/>
          <w:sz w:val="22"/>
          <w:szCs w:val="22"/>
          <w:highlight w:val="yellow"/>
        </w:rPr>
        <w:t xml:space="preserve">GASB Codification Section </w:t>
      </w:r>
      <w:r w:rsidR="005C2072" w:rsidRPr="007E4303">
        <w:rPr>
          <w:rFonts w:ascii="Times New Roman" w:hAnsi="Times New Roman"/>
          <w:i/>
          <w:sz w:val="22"/>
          <w:szCs w:val="22"/>
          <w:highlight w:val="yellow"/>
        </w:rPr>
        <w:t>2250 starting at paragraph .102</w:t>
      </w:r>
    </w:p>
    <w:p w14:paraId="03082F6D" w14:textId="77777777" w:rsidR="00A800E5" w:rsidRPr="007E4303" w:rsidRDefault="00A800E5"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3082F6E" w14:textId="7F0D0F6A" w:rsidR="005C2072" w:rsidRPr="004B5779" w:rsidRDefault="005C2072" w:rsidP="00AA1070">
      <w:pPr>
        <w:widowControl/>
        <w:jc w:val="both"/>
        <w:rPr>
          <w:rFonts w:ascii="Times New Roman" w:hAnsi="Times New Roman"/>
          <w:i/>
          <w:sz w:val="22"/>
          <w:szCs w:val="22"/>
        </w:rPr>
      </w:pPr>
      <w:r w:rsidRPr="004B5779">
        <w:rPr>
          <w:rFonts w:ascii="Times New Roman" w:hAnsi="Times New Roman"/>
          <w:i/>
          <w:sz w:val="22"/>
          <w:szCs w:val="22"/>
          <w:highlight w:val="yellow"/>
        </w:rPr>
        <w:t xml:space="preserve">(Related party transactions are transactions that an informed observer might reasonably believe </w:t>
      </w:r>
      <w:proofErr w:type="gramStart"/>
      <w:r w:rsidRPr="004B5779">
        <w:rPr>
          <w:rFonts w:ascii="Times New Roman" w:hAnsi="Times New Roman"/>
          <w:i/>
          <w:sz w:val="22"/>
          <w:szCs w:val="22"/>
          <w:highlight w:val="yellow"/>
        </w:rPr>
        <w:t>reflects</w:t>
      </w:r>
      <w:proofErr w:type="gramEnd"/>
      <w:r w:rsidRPr="004B5779">
        <w:rPr>
          <w:rFonts w:ascii="Times New Roman" w:hAnsi="Times New Roman"/>
          <w:i/>
          <w:sz w:val="22"/>
          <w:szCs w:val="22"/>
          <w:highlight w:val="yellow"/>
        </w:rPr>
        <w:t xml:space="preserve"> considerations other than economic </w:t>
      </w:r>
      <w:r w:rsidR="006D102C" w:rsidRPr="004B5779">
        <w:rPr>
          <w:rFonts w:ascii="Times New Roman" w:hAnsi="Times New Roman"/>
          <w:i/>
          <w:sz w:val="22"/>
          <w:szCs w:val="22"/>
          <w:highlight w:val="yellow"/>
        </w:rPr>
        <w:t>self-interest</w:t>
      </w:r>
      <w:r w:rsidRPr="004B5779">
        <w:rPr>
          <w:rFonts w:ascii="Times New Roman" w:hAnsi="Times New Roman"/>
          <w:i/>
          <w:sz w:val="22"/>
          <w:szCs w:val="22"/>
          <w:highlight w:val="yellow"/>
        </w:rPr>
        <w:t xml:space="preserve"> based upon the relationship that exists between the parties to the transactions.  The term is often used in contrast to an </w:t>
      </w:r>
      <w:r w:rsidRPr="00EB47FC">
        <w:rPr>
          <w:rFonts w:ascii="Times New Roman" w:hAnsi="Times New Roman"/>
          <w:i/>
          <w:sz w:val="22"/>
          <w:szCs w:val="22"/>
          <w:highlight w:val="yellow"/>
        </w:rPr>
        <w:t>arm’s length transaction.  The notes should disclose the terms of material related party transactions. See GASB 56</w:t>
      </w:r>
      <w:r w:rsidR="00EB47FC" w:rsidRPr="00EB47FC">
        <w:rPr>
          <w:rFonts w:ascii="Times New Roman" w:hAnsi="Times New Roman"/>
          <w:i/>
          <w:sz w:val="22"/>
          <w:szCs w:val="22"/>
          <w:highlight w:val="cyan"/>
        </w:rPr>
        <w:t>, or GASB Codification 2250 paragraphs .103 through .106,</w:t>
      </w:r>
      <w:r w:rsidR="00EB47FC" w:rsidRPr="006B7D5A">
        <w:rPr>
          <w:rFonts w:ascii="Times New Roman" w:hAnsi="Times New Roman"/>
          <w:sz w:val="22"/>
          <w:szCs w:val="22"/>
          <w:highlight w:val="cyan"/>
        </w:rPr>
        <w:t xml:space="preserve"> </w:t>
      </w:r>
      <w:r w:rsidRPr="004B5779">
        <w:rPr>
          <w:rFonts w:ascii="Times New Roman" w:hAnsi="Times New Roman"/>
          <w:i/>
          <w:sz w:val="22"/>
          <w:szCs w:val="22"/>
          <w:highlight w:val="yellow"/>
        </w:rPr>
        <w:t xml:space="preserve"> for further guidance.)</w:t>
      </w:r>
    </w:p>
    <w:p w14:paraId="03082F6F" w14:textId="77777777" w:rsidR="005C2072" w:rsidRPr="004B5779" w:rsidRDefault="005C207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03082F70" w14:textId="77777777" w:rsidR="00B430B7" w:rsidRPr="007E4303" w:rsidRDefault="003747DB"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i/>
          <w:iCs/>
          <w:sz w:val="22"/>
          <w:szCs w:val="22"/>
          <w:highlight w:val="yellow"/>
        </w:rPr>
        <w:t>Example:</w:t>
      </w:r>
      <w:r w:rsidRPr="007E4303">
        <w:rPr>
          <w:rFonts w:ascii="Times New Roman" w:hAnsi="Times New Roman"/>
          <w:i/>
          <w:iCs/>
          <w:sz w:val="22"/>
          <w:szCs w:val="22"/>
        </w:rPr>
        <w:t xml:space="preserve">  </w:t>
      </w:r>
      <w:r w:rsidRPr="007E4303">
        <w:rPr>
          <w:rFonts w:ascii="Times New Roman" w:hAnsi="Times New Roman"/>
          <w:sz w:val="22"/>
          <w:szCs w:val="22"/>
          <w:highlight w:val="green"/>
        </w:rPr>
        <w:t xml:space="preserve">A </w:t>
      </w:r>
      <w:r w:rsidR="00B16E8C" w:rsidRPr="007E4303">
        <w:rPr>
          <w:rFonts w:ascii="Times New Roman" w:hAnsi="Times New Roman"/>
          <w:sz w:val="22"/>
          <w:szCs w:val="22"/>
          <w:highlight w:val="green"/>
        </w:rPr>
        <w:t>Board member</w:t>
      </w:r>
      <w:r w:rsidRPr="007E4303">
        <w:rPr>
          <w:rFonts w:ascii="Times New Roman" w:hAnsi="Times New Roman"/>
          <w:sz w:val="22"/>
          <w:szCs w:val="22"/>
          <w:highlight w:val="green"/>
        </w:rPr>
        <w:t xml:space="preserve"> is part owner of a company from which the </w:t>
      </w:r>
      <w:r w:rsidR="00770584" w:rsidRPr="007E4303">
        <w:rPr>
          <w:rFonts w:ascii="Times New Roman" w:hAnsi="Times New Roman"/>
          <w:sz w:val="22"/>
          <w:szCs w:val="22"/>
          <w:highlight w:val="green"/>
        </w:rPr>
        <w:t>District</w:t>
      </w:r>
      <w:r w:rsidRPr="007E4303">
        <w:rPr>
          <w:rFonts w:ascii="Times New Roman" w:hAnsi="Times New Roman"/>
          <w:sz w:val="22"/>
          <w:szCs w:val="22"/>
          <w:highlight w:val="green"/>
        </w:rPr>
        <w:t xml:space="preserve"> acquired</w:t>
      </w:r>
      <w:r w:rsidRPr="007E4303">
        <w:rPr>
          <w:rFonts w:ascii="Times New Roman" w:hAnsi="Times New Roman"/>
          <w:sz w:val="22"/>
          <w:szCs w:val="22"/>
        </w:rPr>
        <w:t xml:space="preserve"> </w:t>
      </w:r>
      <w:r w:rsidR="005C2072" w:rsidRPr="007E4303">
        <w:rPr>
          <w:rFonts w:ascii="Times New Roman" w:hAnsi="Times New Roman"/>
          <w:i/>
          <w:iCs/>
          <w:sz w:val="22"/>
          <w:szCs w:val="22"/>
          <w:highlight w:val="yellow"/>
        </w:rPr>
        <w:t>(d</w:t>
      </w:r>
      <w:r w:rsidR="008D5FA2" w:rsidRPr="007E4303">
        <w:rPr>
          <w:rFonts w:ascii="Times New Roman" w:hAnsi="Times New Roman"/>
          <w:i/>
          <w:iCs/>
          <w:sz w:val="22"/>
          <w:szCs w:val="22"/>
          <w:highlight w:val="yellow"/>
        </w:rPr>
        <w:t>escribe</w:t>
      </w:r>
      <w:r w:rsidRPr="007E4303">
        <w:rPr>
          <w:rFonts w:ascii="Times New Roman" w:hAnsi="Times New Roman"/>
          <w:i/>
          <w:iCs/>
          <w:sz w:val="22"/>
          <w:szCs w:val="22"/>
          <w:highlight w:val="yellow"/>
        </w:rPr>
        <w:t xml:space="preserve"> acquisition briefly</w:t>
      </w:r>
      <w:r w:rsidR="005C2072" w:rsidRPr="007E4303">
        <w:rPr>
          <w:rFonts w:ascii="Times New Roman" w:hAnsi="Times New Roman"/>
          <w:i/>
          <w:iCs/>
          <w:sz w:val="22"/>
          <w:szCs w:val="22"/>
          <w:highlight w:val="yellow"/>
        </w:rPr>
        <w:t>)</w:t>
      </w:r>
      <w:r w:rsidRPr="007E4303">
        <w:rPr>
          <w:rFonts w:ascii="Times New Roman" w:hAnsi="Times New Roman"/>
          <w:sz w:val="22"/>
          <w:szCs w:val="22"/>
        </w:rPr>
        <w:t xml:space="preserve"> </w:t>
      </w:r>
      <w:r w:rsidRPr="007E4303">
        <w:rPr>
          <w:rFonts w:ascii="Times New Roman" w:hAnsi="Times New Roman"/>
          <w:sz w:val="22"/>
          <w:szCs w:val="22"/>
          <w:highlight w:val="green"/>
        </w:rPr>
        <w:t xml:space="preserve">during the year.  The </w:t>
      </w:r>
      <w:r w:rsidR="00770584" w:rsidRPr="007E4303">
        <w:rPr>
          <w:rFonts w:ascii="Times New Roman" w:hAnsi="Times New Roman"/>
          <w:sz w:val="22"/>
          <w:szCs w:val="22"/>
          <w:highlight w:val="green"/>
        </w:rPr>
        <w:t>District</w:t>
      </w:r>
      <w:r w:rsidRPr="007E4303">
        <w:rPr>
          <w:rFonts w:ascii="Times New Roman" w:hAnsi="Times New Roman"/>
          <w:sz w:val="22"/>
          <w:szCs w:val="22"/>
          <w:highlight w:val="green"/>
        </w:rPr>
        <w:t xml:space="preserve"> paid $</w:t>
      </w:r>
      <w:r w:rsidR="00E707B0" w:rsidRPr="007E4303">
        <w:rPr>
          <w:rFonts w:ascii="Times New Roman" w:hAnsi="Times New Roman"/>
          <w:sz w:val="22"/>
          <w:szCs w:val="22"/>
          <w:highlight w:val="green"/>
        </w:rPr>
        <w:t>XXX</w:t>
      </w:r>
      <w:r w:rsidRPr="007E4303">
        <w:rPr>
          <w:rFonts w:ascii="Times New Roman" w:hAnsi="Times New Roman"/>
          <w:sz w:val="22"/>
          <w:szCs w:val="22"/>
          <w:highlight w:val="green"/>
        </w:rPr>
        <w:t xml:space="preserve"> for this acquisition.  The </w:t>
      </w:r>
      <w:r w:rsidR="00770584" w:rsidRPr="007E4303">
        <w:rPr>
          <w:rFonts w:ascii="Times New Roman" w:hAnsi="Times New Roman"/>
          <w:sz w:val="22"/>
          <w:szCs w:val="22"/>
          <w:highlight w:val="green"/>
        </w:rPr>
        <w:t>District</w:t>
      </w:r>
      <w:r w:rsidRPr="007E4303">
        <w:rPr>
          <w:rFonts w:ascii="Times New Roman" w:hAnsi="Times New Roman"/>
          <w:sz w:val="22"/>
          <w:szCs w:val="22"/>
          <w:highlight w:val="green"/>
        </w:rPr>
        <w:t xml:space="preserve"> al</w:t>
      </w:r>
      <w:r w:rsidR="005B2A90" w:rsidRPr="007E4303">
        <w:rPr>
          <w:rFonts w:ascii="Times New Roman" w:hAnsi="Times New Roman"/>
          <w:sz w:val="22"/>
          <w:szCs w:val="22"/>
          <w:highlight w:val="green"/>
        </w:rPr>
        <w:t xml:space="preserve">so uses office space </w:t>
      </w:r>
      <w:r w:rsidRPr="007E4303">
        <w:rPr>
          <w:rFonts w:ascii="Times New Roman" w:hAnsi="Times New Roman"/>
          <w:sz w:val="22"/>
          <w:szCs w:val="22"/>
          <w:highlight w:val="green"/>
        </w:rPr>
        <w:t xml:space="preserve">a </w:t>
      </w:r>
      <w:r w:rsidR="00B16E8C" w:rsidRPr="007E4303">
        <w:rPr>
          <w:rFonts w:ascii="Times New Roman" w:hAnsi="Times New Roman"/>
          <w:sz w:val="22"/>
          <w:szCs w:val="22"/>
          <w:highlight w:val="green"/>
        </w:rPr>
        <w:t>Board member</w:t>
      </w:r>
      <w:r w:rsidR="006B4358" w:rsidRPr="007E4303">
        <w:rPr>
          <w:rFonts w:ascii="Times New Roman" w:hAnsi="Times New Roman"/>
          <w:sz w:val="22"/>
          <w:szCs w:val="22"/>
          <w:highlight w:val="green"/>
        </w:rPr>
        <w:t xml:space="preserve"> donated</w:t>
      </w:r>
      <w:r w:rsidRPr="007E4303">
        <w:rPr>
          <w:rFonts w:ascii="Times New Roman" w:hAnsi="Times New Roman"/>
          <w:sz w:val="22"/>
          <w:szCs w:val="22"/>
          <w:highlight w:val="green"/>
        </w:rPr>
        <w:t>.</w:t>
      </w:r>
      <w:r w:rsidRPr="007E4303">
        <w:rPr>
          <w:rFonts w:ascii="Times New Roman" w:hAnsi="Times New Roman"/>
          <w:sz w:val="22"/>
          <w:szCs w:val="22"/>
        </w:rPr>
        <w:t xml:space="preserve">  </w:t>
      </w:r>
    </w:p>
    <w:p w14:paraId="03082F71" w14:textId="77777777" w:rsidR="00B430B7" w:rsidRPr="004B5779" w:rsidRDefault="00B430B7"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03082F72" w14:textId="77777777" w:rsidR="008A1FAD" w:rsidRPr="004B5779" w:rsidRDefault="005C207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4B5779">
        <w:rPr>
          <w:rFonts w:ascii="Times New Roman" w:hAnsi="Times New Roman"/>
          <w:i/>
          <w:sz w:val="22"/>
          <w:szCs w:val="22"/>
          <w:highlight w:val="yellow"/>
        </w:rPr>
        <w:t>(</w:t>
      </w:r>
      <w:r w:rsidR="003747DB" w:rsidRPr="004B5779">
        <w:rPr>
          <w:rFonts w:ascii="Times New Roman" w:hAnsi="Times New Roman"/>
          <w:i/>
          <w:sz w:val="22"/>
          <w:szCs w:val="22"/>
          <w:highlight w:val="yellow"/>
        </w:rPr>
        <w:t>Significant</w:t>
      </w:r>
      <w:r w:rsidR="003747DB" w:rsidRPr="004B5779">
        <w:rPr>
          <w:rFonts w:ascii="Times New Roman" w:hAnsi="Times New Roman"/>
          <w:i/>
          <w:color w:val="FF0000"/>
          <w:sz w:val="22"/>
          <w:szCs w:val="22"/>
          <w:highlight w:val="yellow"/>
        </w:rPr>
        <w:t>*</w:t>
      </w:r>
      <w:r w:rsidR="003747DB" w:rsidRPr="004B5779">
        <w:rPr>
          <w:rFonts w:ascii="Times New Roman" w:hAnsi="Times New Roman"/>
          <w:i/>
          <w:sz w:val="22"/>
          <w:szCs w:val="22"/>
          <w:highlight w:val="yellow"/>
        </w:rPr>
        <w:t xml:space="preserve"> related party transactions must be disclosed.  They may be indicative of ethics or other violations, but that is not the purpose of disclosing related party transactions.  </w:t>
      </w:r>
      <w:r w:rsidR="008A1FAD" w:rsidRPr="004B5779">
        <w:rPr>
          <w:rFonts w:ascii="Times New Roman" w:hAnsi="Times New Roman"/>
          <w:i/>
          <w:sz w:val="22"/>
          <w:szCs w:val="22"/>
          <w:highlight w:val="yellow"/>
        </w:rPr>
        <w:t xml:space="preserve">Related party transactions require disclosure because the reported amount of a transaction not conducted at arms-length may not be indicative of its true value, and may mislead readers about the </w:t>
      </w:r>
      <w:r w:rsidR="0098360B" w:rsidRPr="004B5779">
        <w:rPr>
          <w:rFonts w:ascii="Times New Roman" w:hAnsi="Times New Roman"/>
          <w:i/>
          <w:sz w:val="22"/>
          <w:szCs w:val="22"/>
          <w:highlight w:val="yellow"/>
        </w:rPr>
        <w:t>District</w:t>
      </w:r>
      <w:r w:rsidR="008A1FAD" w:rsidRPr="004B5779">
        <w:rPr>
          <w:rFonts w:ascii="Times New Roman" w:hAnsi="Times New Roman"/>
          <w:i/>
          <w:sz w:val="22"/>
          <w:szCs w:val="22"/>
          <w:highlight w:val="yellow"/>
        </w:rPr>
        <w:t>’s ongoing ability to obtain or provide these goods or services if it must repay (or receive) fair value for them in future years.</w:t>
      </w:r>
      <w:r w:rsidRPr="004B5779">
        <w:rPr>
          <w:rFonts w:ascii="Times New Roman" w:hAnsi="Times New Roman"/>
          <w:i/>
          <w:sz w:val="22"/>
          <w:szCs w:val="22"/>
          <w:highlight w:val="yellow"/>
        </w:rPr>
        <w:t>)</w:t>
      </w:r>
    </w:p>
    <w:p w14:paraId="03082F73" w14:textId="77777777" w:rsidR="003747DB" w:rsidRPr="004B5779" w:rsidRDefault="003747DB"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03082F74" w14:textId="77777777" w:rsidR="000328E7" w:rsidRPr="004B5779" w:rsidRDefault="000328E7"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4B5779">
        <w:rPr>
          <w:rFonts w:ascii="Times New Roman" w:hAnsi="Times New Roman"/>
          <w:i/>
          <w:color w:val="FF0000"/>
          <w:sz w:val="22"/>
          <w:szCs w:val="22"/>
          <w:highlight w:val="yellow"/>
        </w:rPr>
        <w:t>*</w:t>
      </w:r>
      <w:r w:rsidRPr="004B5779">
        <w:rPr>
          <w:rFonts w:ascii="Times New Roman" w:hAnsi="Times New Roman"/>
          <w:i/>
          <w:sz w:val="22"/>
          <w:szCs w:val="22"/>
          <w:highlight w:val="yellow"/>
        </w:rPr>
        <w:t>A transaction may be “significant” when the dollar amount is immaterial, if it does not represent the fair value of the transaction.  For example, a government may rent a facility to a related party for $1 per year.</w:t>
      </w:r>
    </w:p>
    <w:p w14:paraId="029BF60D" w14:textId="77777777" w:rsidR="007B5021" w:rsidRDefault="007B5021"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518969B7" w14:textId="110B8334" w:rsidR="00DB09D2" w:rsidRPr="00896CEE" w:rsidRDefault="00DB09D2" w:rsidP="00DB09D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896CEE">
        <w:rPr>
          <w:rFonts w:ascii="Times New Roman" w:hAnsi="Times New Roman"/>
          <w:b/>
          <w:bCs/>
          <w:sz w:val="22"/>
          <w:szCs w:val="22"/>
        </w:rPr>
        <w:lastRenderedPageBreak/>
        <w:t>Note 18 – Fund Balance</w:t>
      </w:r>
    </w:p>
    <w:p w14:paraId="1FA97AC2" w14:textId="77777777" w:rsidR="00DB09D2" w:rsidRPr="00896CEE" w:rsidRDefault="00DB09D2" w:rsidP="00DB09D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43D71FD2" w14:textId="6589F451" w:rsidR="00DB09D2" w:rsidRPr="00896CEE" w:rsidRDefault="00DB09D2" w:rsidP="00DB09D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896CEE">
        <w:rPr>
          <w:rFonts w:ascii="Times New Roman" w:hAnsi="Times New Roman"/>
          <w:bCs/>
          <w:sz w:val="22"/>
          <w:szCs w:val="22"/>
        </w:rPr>
        <w:t xml:space="preserve">Included in fund balance are amounts the District cannot spend, including the balance of unclaimed monies, which cannot be spent for five years.  Encumbrances are commitments related to unperformed contracts for goods or services.  Encumbrance accounting is utilized to the extent necessary to assure effective budgetary control and accountability and </w:t>
      </w:r>
      <w:r w:rsidRPr="00BA64C6">
        <w:rPr>
          <w:rFonts w:ascii="Times New Roman" w:hAnsi="Times New Roman"/>
          <w:bCs/>
          <w:sz w:val="22"/>
          <w:szCs w:val="22"/>
        </w:rPr>
        <w:t>to facilit</w:t>
      </w:r>
      <w:r w:rsidR="001E7843" w:rsidRPr="00BA64C6">
        <w:rPr>
          <w:rFonts w:ascii="Times New Roman" w:hAnsi="Times New Roman"/>
          <w:bCs/>
          <w:sz w:val="22"/>
          <w:szCs w:val="22"/>
        </w:rPr>
        <w:t>ate</w:t>
      </w:r>
      <w:r w:rsidRPr="00BA64C6">
        <w:rPr>
          <w:rFonts w:ascii="Times New Roman" w:hAnsi="Times New Roman"/>
          <w:bCs/>
          <w:sz w:val="22"/>
          <w:szCs w:val="22"/>
        </w:rPr>
        <w:t xml:space="preserve"> effective</w:t>
      </w:r>
      <w:r w:rsidRPr="00896CEE">
        <w:rPr>
          <w:rFonts w:ascii="Times New Roman" w:hAnsi="Times New Roman"/>
          <w:bCs/>
          <w:sz w:val="22"/>
          <w:szCs w:val="22"/>
        </w:rPr>
        <w:t xml:space="preserve"> cash planning and control.  At year end the balances of these amounts were as follows:</w:t>
      </w:r>
    </w:p>
    <w:p w14:paraId="2EEC8FBC" w14:textId="77777777" w:rsidR="00DB09D2" w:rsidRPr="00896CEE" w:rsidRDefault="00DB09D2" w:rsidP="00DB09D2">
      <w:pPr>
        <w:widowControl/>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bCs/>
          <w:sz w:val="22"/>
          <w:szCs w:val="22"/>
          <w:highlight w:val="green"/>
        </w:rPr>
      </w:pPr>
    </w:p>
    <w:bookmarkStart w:id="17" w:name="_MON_1668500031"/>
    <w:bookmarkEnd w:id="17"/>
    <w:p w14:paraId="4452EDF9" w14:textId="42FC270D" w:rsidR="00DB09D2" w:rsidRPr="00896CEE" w:rsidRDefault="008566A1" w:rsidP="00DB09D2">
      <w:pPr>
        <w:widowControl/>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bCs/>
          <w:sz w:val="22"/>
          <w:szCs w:val="22"/>
          <w:highlight w:val="green"/>
        </w:rPr>
      </w:pPr>
      <w:r w:rsidRPr="00896CEE">
        <w:rPr>
          <w:rFonts w:ascii="Times New Roman" w:hAnsi="Times New Roman"/>
          <w:bCs/>
          <w:sz w:val="22"/>
          <w:szCs w:val="22"/>
          <w:highlight w:val="green"/>
        </w:rPr>
        <w:object w:dxaOrig="4394" w:dyaOrig="2230" w14:anchorId="05E5876F">
          <v:shape id="_x0000_i1057" type="#_x0000_t75" style="width:168pt;height:84pt" o:ole="">
            <v:imagedata r:id="rId29" o:title=""/>
          </v:shape>
          <o:OLEObject Type="Embed" ProgID="Excel.Sheet.12" ShapeID="_x0000_i1057" DrawAspect="Content" ObjectID="_1829071876"/>
        </w:object>
      </w:r>
    </w:p>
    <w:p w14:paraId="3C8038A8" w14:textId="77777777" w:rsidR="00DB09D2" w:rsidRPr="00896CEE" w:rsidRDefault="00DB09D2" w:rsidP="00DB09D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green"/>
        </w:rPr>
      </w:pPr>
    </w:p>
    <w:p w14:paraId="44624B23" w14:textId="1E0A5EA6" w:rsidR="00DB09D2" w:rsidRDefault="00DB09D2" w:rsidP="00DB09D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896CEE">
        <w:rPr>
          <w:rFonts w:ascii="Times New Roman" w:hAnsi="Times New Roman"/>
          <w:bCs/>
          <w:sz w:val="22"/>
          <w:szCs w:val="22"/>
        </w:rPr>
        <w:t>Outstanding encumbrances are considered assigned fund balance.</w:t>
      </w:r>
    </w:p>
    <w:p w14:paraId="542BCC16" w14:textId="77777777" w:rsidR="007B5021" w:rsidRDefault="007B5021" w:rsidP="00DB09D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73FD8BC4" w14:textId="77777777" w:rsidR="007B5021" w:rsidRPr="00896CEE" w:rsidRDefault="007B5021" w:rsidP="00DB09D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03082F76" w14:textId="5BE99966" w:rsidR="003747DB" w:rsidRPr="007E4303" w:rsidRDefault="005C207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7E4303">
        <w:rPr>
          <w:rFonts w:ascii="Times New Roman" w:hAnsi="Times New Roman"/>
          <w:b/>
          <w:bCs/>
          <w:sz w:val="22"/>
          <w:szCs w:val="22"/>
        </w:rPr>
        <w:t>Note 1</w:t>
      </w:r>
      <w:r w:rsidR="00DB09D2">
        <w:rPr>
          <w:rFonts w:ascii="Times New Roman" w:hAnsi="Times New Roman"/>
          <w:b/>
          <w:bCs/>
          <w:sz w:val="22"/>
          <w:szCs w:val="22"/>
        </w:rPr>
        <w:t>9</w:t>
      </w:r>
      <w:r w:rsidRPr="007E4303">
        <w:rPr>
          <w:rFonts w:ascii="Times New Roman" w:hAnsi="Times New Roman"/>
          <w:b/>
          <w:bCs/>
          <w:sz w:val="22"/>
          <w:szCs w:val="22"/>
        </w:rPr>
        <w:t xml:space="preserve"> – Subsequent Events</w:t>
      </w:r>
    </w:p>
    <w:p w14:paraId="03082F77" w14:textId="77777777" w:rsidR="003747DB" w:rsidRPr="007E4303" w:rsidRDefault="003747DB"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3082F78" w14:textId="7CDF805D" w:rsidR="005C2072" w:rsidRPr="004B5779" w:rsidRDefault="005C207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4B5779">
        <w:rPr>
          <w:rFonts w:ascii="Times New Roman" w:hAnsi="Times New Roman"/>
          <w:i/>
          <w:sz w:val="22"/>
          <w:szCs w:val="22"/>
          <w:highlight w:val="yellow"/>
        </w:rPr>
        <w:t xml:space="preserve">A Subsequent Event is an event or transaction that affects the financial statement that is </w:t>
      </w:r>
      <w:proofErr w:type="gramStart"/>
      <w:r w:rsidRPr="004B5779">
        <w:rPr>
          <w:rFonts w:ascii="Times New Roman" w:hAnsi="Times New Roman"/>
          <w:i/>
          <w:sz w:val="22"/>
          <w:szCs w:val="22"/>
          <w:highlight w:val="yellow"/>
        </w:rPr>
        <w:t>subsequent to</w:t>
      </w:r>
      <w:proofErr w:type="gramEnd"/>
      <w:r w:rsidRPr="004B5779">
        <w:rPr>
          <w:rFonts w:ascii="Times New Roman" w:hAnsi="Times New Roman"/>
          <w:i/>
          <w:sz w:val="22"/>
          <w:szCs w:val="22"/>
          <w:highlight w:val="yellow"/>
        </w:rPr>
        <w:t xml:space="preserve"> the </w:t>
      </w:r>
      <w:r w:rsidR="00E50FDC" w:rsidRPr="004B5779">
        <w:rPr>
          <w:rFonts w:ascii="Times New Roman" w:hAnsi="Times New Roman"/>
          <w:i/>
          <w:sz w:val="22"/>
          <w:szCs w:val="22"/>
          <w:highlight w:val="yellow"/>
        </w:rPr>
        <w:t>date of the financial statement</w:t>
      </w:r>
      <w:r w:rsidRPr="004B5779">
        <w:rPr>
          <w:rFonts w:ascii="Times New Roman" w:hAnsi="Times New Roman"/>
          <w:i/>
          <w:sz w:val="22"/>
          <w:szCs w:val="22"/>
          <w:highlight w:val="yellow"/>
        </w:rPr>
        <w:t xml:space="preserve"> (i.e. Year End December 31, 20CY) but before financial statement </w:t>
      </w:r>
      <w:r w:rsidR="00CA1C1F" w:rsidRPr="004B5779">
        <w:rPr>
          <w:rFonts w:ascii="Times New Roman" w:hAnsi="Times New Roman"/>
          <w:i/>
          <w:sz w:val="22"/>
          <w:szCs w:val="22"/>
          <w:highlight w:val="yellow"/>
        </w:rPr>
        <w:t>is issued</w:t>
      </w:r>
      <w:r w:rsidRPr="004B5779">
        <w:rPr>
          <w:rFonts w:ascii="Times New Roman" w:hAnsi="Times New Roman"/>
          <w:i/>
          <w:sz w:val="22"/>
          <w:szCs w:val="22"/>
          <w:highlight w:val="yellow"/>
        </w:rPr>
        <w:t xml:space="preserve">.  </w:t>
      </w:r>
      <w:r w:rsidRPr="005055F8">
        <w:rPr>
          <w:rFonts w:ascii="Times New Roman" w:hAnsi="Times New Roman"/>
          <w:i/>
          <w:sz w:val="22"/>
          <w:szCs w:val="22"/>
          <w:highlight w:val="yellow"/>
        </w:rPr>
        <w:t xml:space="preserve">GASB Codification 2250 </w:t>
      </w:r>
      <w:r w:rsidR="00B060AA" w:rsidRPr="005055F8">
        <w:rPr>
          <w:rFonts w:ascii="Times New Roman" w:hAnsi="Times New Roman"/>
          <w:i/>
          <w:sz w:val="22"/>
          <w:szCs w:val="22"/>
          <w:highlight w:val="yellow"/>
        </w:rPr>
        <w:t xml:space="preserve">starting at </w:t>
      </w:r>
      <w:r w:rsidRPr="005055F8">
        <w:rPr>
          <w:rFonts w:ascii="Times New Roman" w:hAnsi="Times New Roman"/>
          <w:i/>
          <w:sz w:val="22"/>
          <w:szCs w:val="22"/>
          <w:highlight w:val="yellow"/>
        </w:rPr>
        <w:t>paragraph</w:t>
      </w:r>
      <w:r w:rsidRPr="00C811ED">
        <w:rPr>
          <w:rFonts w:ascii="Times New Roman" w:hAnsi="Times New Roman"/>
          <w:i/>
          <w:sz w:val="22"/>
          <w:szCs w:val="22"/>
        </w:rPr>
        <w:t xml:space="preserve"> </w:t>
      </w:r>
      <w:r w:rsidRPr="004B5779">
        <w:rPr>
          <w:rFonts w:ascii="Times New Roman" w:hAnsi="Times New Roman"/>
          <w:i/>
          <w:sz w:val="22"/>
          <w:szCs w:val="22"/>
          <w:highlight w:val="yellow"/>
        </w:rPr>
        <w:t xml:space="preserve">.109.  </w:t>
      </w:r>
    </w:p>
    <w:p w14:paraId="03082F79" w14:textId="77777777" w:rsidR="005C2072" w:rsidRPr="004B5779" w:rsidRDefault="005C2072"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03082F7A" w14:textId="2ACF4441" w:rsidR="00D76B6A" w:rsidRDefault="005C207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4B5779">
        <w:rPr>
          <w:rFonts w:ascii="Times New Roman" w:hAnsi="Times New Roman"/>
          <w:i/>
          <w:iCs/>
          <w:sz w:val="22"/>
          <w:szCs w:val="22"/>
          <w:highlight w:val="yellow"/>
        </w:rPr>
        <w:t xml:space="preserve">(Describe material debt issuances, uninsured losses, new </w:t>
      </w:r>
      <w:r w:rsidRPr="005055F8">
        <w:rPr>
          <w:rFonts w:ascii="Times New Roman" w:hAnsi="Times New Roman"/>
          <w:i/>
          <w:iCs/>
          <w:sz w:val="22"/>
          <w:szCs w:val="22"/>
          <w:highlight w:val="yellow"/>
        </w:rPr>
        <w:t>tax levies</w:t>
      </w:r>
      <w:r w:rsidR="00036D20" w:rsidRPr="005055F8">
        <w:rPr>
          <w:rFonts w:ascii="Times New Roman" w:hAnsi="Times New Roman"/>
          <w:i/>
          <w:iCs/>
          <w:sz w:val="22"/>
          <w:szCs w:val="22"/>
          <w:highlight w:val="yellow"/>
        </w:rPr>
        <w:t>, material federal or state grant awards</w:t>
      </w:r>
      <w:r w:rsidRPr="005055F8">
        <w:rPr>
          <w:rFonts w:ascii="Times New Roman" w:hAnsi="Times New Roman"/>
          <w:i/>
          <w:iCs/>
          <w:sz w:val="22"/>
          <w:szCs w:val="22"/>
          <w:highlight w:val="yellow"/>
        </w:rPr>
        <w:t xml:space="preserve"> or other material revenues or expenditures incurred </w:t>
      </w:r>
      <w:proofErr w:type="gramStart"/>
      <w:r w:rsidRPr="005055F8">
        <w:rPr>
          <w:rFonts w:ascii="Times New Roman" w:hAnsi="Times New Roman"/>
          <w:i/>
          <w:iCs/>
          <w:sz w:val="22"/>
          <w:szCs w:val="22"/>
          <w:highlight w:val="yellow"/>
        </w:rPr>
        <w:t>subsequent to</w:t>
      </w:r>
      <w:proofErr w:type="gramEnd"/>
      <w:r w:rsidRPr="005055F8">
        <w:rPr>
          <w:rFonts w:ascii="Times New Roman" w:hAnsi="Times New Roman"/>
          <w:i/>
          <w:iCs/>
          <w:sz w:val="22"/>
          <w:szCs w:val="22"/>
          <w:highlight w:val="yellow"/>
        </w:rPr>
        <w:t xml:space="preserve"> the financial statement date</w:t>
      </w:r>
      <w:r w:rsidRPr="004B5779">
        <w:rPr>
          <w:rFonts w:ascii="Times New Roman" w:hAnsi="Times New Roman"/>
          <w:i/>
          <w:iCs/>
          <w:sz w:val="22"/>
          <w:szCs w:val="22"/>
          <w:highlight w:val="yellow"/>
        </w:rPr>
        <w:t>.)</w:t>
      </w:r>
    </w:p>
    <w:p w14:paraId="38A9E567" w14:textId="720FBB87" w:rsidR="008A3780" w:rsidRDefault="008A3780"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6ADD4B96" w14:textId="77777777" w:rsidR="00927115" w:rsidRDefault="00927115" w:rsidP="008A3780">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highlight w:val="cyan"/>
        </w:rPr>
      </w:pPr>
    </w:p>
    <w:p w14:paraId="3B01EA45" w14:textId="58DE2EA3" w:rsidR="004B5779" w:rsidRPr="00301E53" w:rsidRDefault="004B5779" w:rsidP="004B5779">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r w:rsidRPr="00301E53">
        <w:rPr>
          <w:rFonts w:ascii="Times New Roman" w:hAnsi="Times New Roman"/>
          <w:b/>
          <w:sz w:val="22"/>
          <w:szCs w:val="22"/>
        </w:rPr>
        <w:t xml:space="preserve">Note </w:t>
      </w:r>
      <w:r w:rsidR="008A3780" w:rsidRPr="00301E53">
        <w:rPr>
          <w:rFonts w:ascii="Times New Roman" w:hAnsi="Times New Roman"/>
          <w:b/>
          <w:sz w:val="22"/>
          <w:szCs w:val="22"/>
        </w:rPr>
        <w:t>2</w:t>
      </w:r>
      <w:r w:rsidR="00B80CC0">
        <w:rPr>
          <w:rFonts w:ascii="Times New Roman" w:hAnsi="Times New Roman"/>
          <w:b/>
          <w:sz w:val="22"/>
          <w:szCs w:val="22"/>
        </w:rPr>
        <w:t>0</w:t>
      </w:r>
      <w:r w:rsidRPr="00301E53">
        <w:rPr>
          <w:rFonts w:ascii="Times New Roman" w:hAnsi="Times New Roman"/>
          <w:b/>
          <w:sz w:val="22"/>
          <w:szCs w:val="22"/>
        </w:rPr>
        <w:t xml:space="preserve"> – COVID-19</w:t>
      </w:r>
    </w:p>
    <w:p w14:paraId="4EBE5FA0" w14:textId="77777777" w:rsidR="004B5779" w:rsidRDefault="004B5779" w:rsidP="004B5779">
      <w:pPr>
        <w:ind w:left="540"/>
        <w:jc w:val="both"/>
        <w:rPr>
          <w:rFonts w:ascii="Times New Roman" w:hAnsi="Times New Roman"/>
          <w:sz w:val="22"/>
          <w:szCs w:val="22"/>
          <w:highlight w:val="cyan"/>
        </w:rPr>
      </w:pPr>
    </w:p>
    <w:p w14:paraId="60C7186A" w14:textId="77777777" w:rsidR="00BA64C6" w:rsidRPr="00101564" w:rsidRDefault="00BA64C6" w:rsidP="00BA64C6">
      <w:pPr>
        <w:widowControl/>
        <w:jc w:val="both"/>
        <w:rPr>
          <w:rFonts w:ascii="Times New Roman" w:hAnsi="Times New Roman"/>
          <w:i/>
          <w:sz w:val="22"/>
          <w:szCs w:val="22"/>
          <w:highlight w:val="yellow"/>
        </w:rPr>
      </w:pPr>
      <w:bookmarkStart w:id="18" w:name="_Hlk154233429"/>
      <w:bookmarkStart w:id="19" w:name="_Hlk154233145"/>
      <w:r w:rsidRPr="00101564">
        <w:rPr>
          <w:rFonts w:ascii="Times New Roman" w:hAnsi="Times New Roman"/>
          <w:i/>
          <w:sz w:val="22"/>
          <w:szCs w:val="22"/>
          <w:highlight w:val="yellow"/>
        </w:rPr>
        <w:t xml:space="preserve">These disclosures are optional and should be removed when substantially all COVID-19 funding has been spent. As described below, this note can also help explain any unique COVID </w:t>
      </w:r>
      <w:proofErr w:type="gramStart"/>
      <w:r w:rsidRPr="00101564">
        <w:rPr>
          <w:rFonts w:ascii="Times New Roman" w:hAnsi="Times New Roman"/>
          <w:i/>
          <w:sz w:val="22"/>
          <w:szCs w:val="22"/>
          <w:highlight w:val="yellow"/>
        </w:rPr>
        <w:t>situations</w:t>
      </w:r>
      <w:proofErr w:type="gramEnd"/>
      <w:r w:rsidRPr="00101564">
        <w:rPr>
          <w:rFonts w:ascii="Times New Roman" w:hAnsi="Times New Roman"/>
          <w:i/>
          <w:sz w:val="22"/>
          <w:szCs w:val="22"/>
          <w:highlight w:val="yellow"/>
        </w:rPr>
        <w:t>.</w:t>
      </w:r>
    </w:p>
    <w:p w14:paraId="51008009" w14:textId="77777777" w:rsidR="00BA64C6" w:rsidRDefault="00BA64C6" w:rsidP="00BA64C6">
      <w:pPr>
        <w:widowControl/>
        <w:rPr>
          <w:rFonts w:ascii="Times New Roman" w:hAnsi="Times New Roman"/>
          <w:i/>
          <w:sz w:val="22"/>
          <w:szCs w:val="22"/>
          <w:highlight w:val="cyan"/>
        </w:rPr>
      </w:pPr>
    </w:p>
    <w:p w14:paraId="1B3CB7D5" w14:textId="554D8876" w:rsidR="00BA64C6" w:rsidRPr="00101564" w:rsidRDefault="00BA64C6" w:rsidP="00BA64C6">
      <w:pPr>
        <w:widowControl/>
        <w:jc w:val="both"/>
        <w:rPr>
          <w:rFonts w:ascii="Times New Roman" w:hAnsi="Times New Roman"/>
          <w:iCs/>
          <w:sz w:val="22"/>
          <w:szCs w:val="22"/>
          <w:highlight w:val="yellow"/>
        </w:rPr>
      </w:pPr>
      <w:r w:rsidRPr="00CE78BF">
        <w:rPr>
          <w:rFonts w:ascii="Times New Roman" w:hAnsi="Times New Roman"/>
          <w:iCs/>
          <w:sz w:val="22"/>
          <w:szCs w:val="22"/>
          <w:highlight w:val="green"/>
        </w:rPr>
        <w:t xml:space="preserve">The United States and the State of Ohio declared a state of emergency in March of 2020 due to the COVID-19 pandemic. Ohio’s state of emergency ended in June 2021 while the national state of emergency ended in April 2023.  During </w:t>
      </w:r>
      <w:r w:rsidRPr="00CE78BF">
        <w:rPr>
          <w:rFonts w:ascii="Times New Roman" w:hAnsi="Times New Roman"/>
          <w:iCs/>
          <w:sz w:val="22"/>
          <w:szCs w:val="22"/>
          <w:highlight w:val="cyan"/>
        </w:rPr>
        <w:t>202</w:t>
      </w:r>
      <w:r w:rsidR="000A3F48">
        <w:rPr>
          <w:rFonts w:ascii="Times New Roman" w:hAnsi="Times New Roman"/>
          <w:iCs/>
          <w:sz w:val="22"/>
          <w:szCs w:val="22"/>
          <w:highlight w:val="cyan"/>
        </w:rPr>
        <w:t>5</w:t>
      </w:r>
      <w:r w:rsidRPr="00CE78BF">
        <w:rPr>
          <w:rFonts w:ascii="Times New Roman" w:hAnsi="Times New Roman"/>
          <w:iCs/>
          <w:sz w:val="22"/>
          <w:szCs w:val="22"/>
          <w:highlight w:val="green"/>
        </w:rPr>
        <w:t>, the District received COVID-19 funding. </w:t>
      </w:r>
      <w:r w:rsidRPr="00101564">
        <w:rPr>
          <w:rFonts w:ascii="Times New Roman" w:hAnsi="Times New Roman"/>
          <w:iCs/>
          <w:sz w:val="22"/>
          <w:szCs w:val="22"/>
        </w:rPr>
        <w:t xml:space="preserve"> (</w:t>
      </w:r>
      <w:r w:rsidRPr="00101564">
        <w:rPr>
          <w:rFonts w:ascii="Times New Roman" w:hAnsi="Times New Roman"/>
          <w:iCs/>
          <w:sz w:val="22"/>
          <w:szCs w:val="22"/>
          <w:highlight w:val="yellow"/>
        </w:rPr>
        <w:t>Edit or delete as needed.) </w:t>
      </w:r>
      <w:r w:rsidRPr="00101564">
        <w:rPr>
          <w:rFonts w:ascii="Times New Roman" w:hAnsi="Times New Roman"/>
          <w:iCs/>
          <w:sz w:val="22"/>
          <w:szCs w:val="22"/>
        </w:rPr>
        <w:t xml:space="preserve"> </w:t>
      </w:r>
      <w:r w:rsidRPr="00D410A8">
        <w:rPr>
          <w:rFonts w:ascii="Times New Roman" w:hAnsi="Times New Roman"/>
          <w:iCs/>
          <w:sz w:val="22"/>
          <w:szCs w:val="22"/>
          <w:highlight w:val="green"/>
        </w:rPr>
        <w:t>The District will continue to spend available COVID-19 funding consistent with the applicable program guidelines</w:t>
      </w:r>
      <w:r w:rsidRPr="00101564">
        <w:rPr>
          <w:rFonts w:ascii="Times New Roman" w:hAnsi="Times New Roman"/>
          <w:iCs/>
          <w:sz w:val="22"/>
          <w:szCs w:val="22"/>
        </w:rPr>
        <w:t xml:space="preserve"> </w:t>
      </w:r>
      <w:r w:rsidRPr="00101564">
        <w:rPr>
          <w:rFonts w:ascii="Times New Roman" w:hAnsi="Times New Roman"/>
          <w:iCs/>
          <w:sz w:val="22"/>
          <w:szCs w:val="22"/>
          <w:highlight w:val="yellow"/>
        </w:rPr>
        <w:t xml:space="preserve">(Specific material impacts from the pandemic may be addressed such as decreases in revenues, personnel impacts, and the </w:t>
      </w:r>
      <w:r>
        <w:rPr>
          <w:rFonts w:ascii="Times New Roman" w:hAnsi="Times New Roman"/>
          <w:iCs/>
          <w:sz w:val="22"/>
          <w:szCs w:val="22"/>
          <w:highlight w:val="yellow"/>
        </w:rPr>
        <w:t>District’s</w:t>
      </w:r>
      <w:r w:rsidRPr="00101564">
        <w:rPr>
          <w:rFonts w:ascii="Times New Roman" w:hAnsi="Times New Roman"/>
          <w:iCs/>
          <w:sz w:val="22"/>
          <w:szCs w:val="22"/>
          <w:highlight w:val="yellow"/>
        </w:rPr>
        <w:t xml:space="preserve"> specific responses to mitigating the negative impacts of the pandemic as well as awards of federal and state COVID relief programs may be addressed at the discretion of the </w:t>
      </w:r>
      <w:r>
        <w:rPr>
          <w:rFonts w:ascii="Times New Roman" w:hAnsi="Times New Roman"/>
          <w:iCs/>
          <w:sz w:val="22"/>
          <w:szCs w:val="22"/>
          <w:highlight w:val="yellow"/>
        </w:rPr>
        <w:t>fiscal officer</w:t>
      </w:r>
      <w:r w:rsidRPr="00101564">
        <w:rPr>
          <w:rFonts w:ascii="Times New Roman" w:hAnsi="Times New Roman"/>
          <w:iCs/>
          <w:sz w:val="22"/>
          <w:szCs w:val="22"/>
          <w:highlight w:val="yellow"/>
        </w:rPr>
        <w:t>. This note can be removed when substantially all COVID-19 funding has been spent.)</w:t>
      </w:r>
    </w:p>
    <w:bookmarkEnd w:id="18"/>
    <w:p w14:paraId="036522B3" w14:textId="77777777" w:rsidR="00BA64C6" w:rsidRDefault="00BA64C6" w:rsidP="00BA64C6">
      <w:pPr>
        <w:widowControl/>
        <w:rPr>
          <w:rFonts w:ascii="Times New Roman" w:hAnsi="Times New Roman"/>
          <w:i/>
          <w:sz w:val="22"/>
          <w:szCs w:val="22"/>
          <w:highlight w:val="cyan"/>
        </w:rPr>
      </w:pPr>
    </w:p>
    <w:p w14:paraId="59F0E8F8" w14:textId="77777777" w:rsidR="00BA64C6" w:rsidRPr="00D410A8" w:rsidRDefault="00BA64C6" w:rsidP="00BA64C6">
      <w:pPr>
        <w:jc w:val="both"/>
        <w:rPr>
          <w:rFonts w:ascii="Times New Roman" w:hAnsi="Times New Roman"/>
          <w:sz w:val="22"/>
          <w:szCs w:val="22"/>
          <w:highlight w:val="yellow"/>
        </w:rPr>
      </w:pPr>
      <w:bookmarkStart w:id="20" w:name="_Hlk154214348"/>
      <w:r w:rsidRPr="00C91A40">
        <w:rPr>
          <w:rFonts w:ascii="Times New Roman" w:hAnsi="Times New Roman"/>
          <w:sz w:val="22"/>
          <w:szCs w:val="22"/>
          <w:highlight w:val="yellow"/>
        </w:rPr>
        <w:t>This parag</w:t>
      </w:r>
      <w:r w:rsidRPr="00D410A8">
        <w:rPr>
          <w:rFonts w:ascii="Times New Roman" w:hAnsi="Times New Roman"/>
          <w:sz w:val="22"/>
          <w:szCs w:val="22"/>
          <w:highlight w:val="yellow"/>
        </w:rPr>
        <w:t>raph is instructional. The following disclosures may help explain some of the unique COVID situations and can be used as appropriate. Also, the paragraph about investment volatility can be removed.</w:t>
      </w:r>
    </w:p>
    <w:bookmarkEnd w:id="19"/>
    <w:bookmarkEnd w:id="20"/>
    <w:p w14:paraId="04B01C1F" w14:textId="77777777" w:rsidR="00BA64C6" w:rsidRPr="00D410A8" w:rsidRDefault="00BA64C6" w:rsidP="004B5779">
      <w:pPr>
        <w:ind w:left="540"/>
        <w:jc w:val="both"/>
        <w:rPr>
          <w:rFonts w:ascii="Times New Roman" w:hAnsi="Times New Roman"/>
          <w:sz w:val="22"/>
          <w:szCs w:val="22"/>
          <w:highlight w:val="yellow"/>
        </w:rPr>
      </w:pPr>
    </w:p>
    <w:p w14:paraId="40D73B10" w14:textId="05FE093F" w:rsidR="0044651C" w:rsidRPr="0044651C" w:rsidRDefault="0044651C" w:rsidP="0044651C">
      <w:pPr>
        <w:widowControl/>
        <w:adjustRightInd/>
        <w:jc w:val="both"/>
        <w:rPr>
          <w:rFonts w:ascii="Times New Roman" w:hAnsi="Times New Roman"/>
          <w:i/>
          <w:sz w:val="22"/>
          <w:szCs w:val="22"/>
          <w:highlight w:val="cyan"/>
        </w:rPr>
      </w:pPr>
      <w:r w:rsidRPr="00B060AA">
        <w:rPr>
          <w:rFonts w:ascii="Times New Roman" w:hAnsi="Times New Roman"/>
          <w:i/>
          <w:sz w:val="22"/>
          <w:szCs w:val="22"/>
          <w:highlight w:val="yellow"/>
        </w:rPr>
        <w:t>If the District has sub-granted any C</w:t>
      </w:r>
      <w:r w:rsidR="0097162D">
        <w:rPr>
          <w:rFonts w:ascii="Times New Roman" w:hAnsi="Times New Roman"/>
          <w:i/>
          <w:sz w:val="22"/>
          <w:szCs w:val="22"/>
          <w:highlight w:val="yellow"/>
        </w:rPr>
        <w:t>OVID-19</w:t>
      </w:r>
      <w:r w:rsidRPr="00B060AA">
        <w:rPr>
          <w:rFonts w:ascii="Times New Roman" w:hAnsi="Times New Roman"/>
          <w:i/>
          <w:sz w:val="22"/>
          <w:szCs w:val="22"/>
          <w:highlight w:val="yellow"/>
        </w:rPr>
        <w:t xml:space="preserve"> funding to another government or organization, spent any funding on behalf of another government, received any funding or assets that were purchased on behalf of </w:t>
      </w:r>
      <w:r w:rsidRPr="00B060AA">
        <w:rPr>
          <w:rFonts w:ascii="Times New Roman" w:hAnsi="Times New Roman"/>
          <w:i/>
          <w:sz w:val="22"/>
          <w:szCs w:val="22"/>
          <w:highlight w:val="yellow"/>
        </w:rPr>
        <w:lastRenderedPageBreak/>
        <w:t>the District by another government, was required to return any funding to the granting agency,</w:t>
      </w:r>
      <w:r w:rsidR="00966F94" w:rsidRPr="00966F94">
        <w:rPr>
          <w:rFonts w:ascii="Times New Roman" w:hAnsi="Times New Roman"/>
          <w:i/>
          <w:sz w:val="22"/>
          <w:szCs w:val="22"/>
          <w:highlight w:val="yellow"/>
        </w:rPr>
        <w:t xml:space="preserve"> </w:t>
      </w:r>
      <w:r w:rsidR="00966F94" w:rsidRPr="00643C42">
        <w:rPr>
          <w:rFonts w:ascii="Times New Roman" w:hAnsi="Times New Roman"/>
          <w:i/>
          <w:sz w:val="22"/>
          <w:szCs w:val="22"/>
          <w:highlight w:val="yellow"/>
        </w:rPr>
        <w:t>or used the billing method to charge prior year expenditures to an applicable COVID fund</w:t>
      </w:r>
      <w:r w:rsidR="00966F94">
        <w:rPr>
          <w:rFonts w:ascii="Times New Roman" w:hAnsi="Times New Roman"/>
          <w:i/>
          <w:sz w:val="22"/>
          <w:szCs w:val="22"/>
          <w:highlight w:val="yellow"/>
        </w:rPr>
        <w:t>,</w:t>
      </w:r>
      <w:r w:rsidRPr="00B060AA">
        <w:rPr>
          <w:rFonts w:ascii="Times New Roman" w:hAnsi="Times New Roman"/>
          <w:i/>
          <w:sz w:val="22"/>
          <w:szCs w:val="22"/>
          <w:highlight w:val="yellow"/>
        </w:rPr>
        <w:t xml:space="preserve"> please see the Generic</w:t>
      </w:r>
      <w:r w:rsidR="00441BF0">
        <w:rPr>
          <w:rFonts w:ascii="Times New Roman" w:hAnsi="Times New Roman"/>
          <w:i/>
          <w:sz w:val="22"/>
          <w:szCs w:val="22"/>
          <w:highlight w:val="yellow"/>
        </w:rPr>
        <w:t xml:space="preserve"> Special Purpose Government</w:t>
      </w:r>
      <w:r w:rsidRPr="00B060AA">
        <w:rPr>
          <w:rFonts w:ascii="Times New Roman" w:hAnsi="Times New Roman"/>
          <w:i/>
          <w:sz w:val="22"/>
          <w:szCs w:val="22"/>
          <w:highlight w:val="yellow"/>
        </w:rPr>
        <w:t xml:space="preserve"> note shell for additional required disclosures at the following link:  </w:t>
      </w:r>
      <w:hyperlink r:id="rId31" w:history="1">
        <w:r w:rsidRPr="00B060AA">
          <w:rPr>
            <w:rStyle w:val="Hyperlink"/>
            <w:rFonts w:ascii="Times New Roman" w:eastAsiaTheme="minorHAnsi" w:hAnsi="Times New Roman"/>
            <w:i/>
            <w:sz w:val="22"/>
            <w:szCs w:val="22"/>
            <w:highlight w:val="yellow"/>
          </w:rPr>
          <w:t>http://www.ohioauditor.gov/references/shells/regulatory.html</w:t>
        </w:r>
      </w:hyperlink>
    </w:p>
    <w:p w14:paraId="7536099E" w14:textId="2C4CC59D" w:rsidR="004B5779" w:rsidRDefault="004B5779" w:rsidP="0044651C">
      <w:pPr>
        <w:jc w:val="both"/>
        <w:rPr>
          <w:rFonts w:ascii="Times New Roman" w:hAnsi="Times New Roman"/>
          <w:i/>
          <w:iCs/>
          <w:sz w:val="22"/>
          <w:szCs w:val="22"/>
          <w:highlight w:val="yellow"/>
        </w:rPr>
      </w:pPr>
    </w:p>
    <w:p w14:paraId="6EF07479" w14:textId="77777777" w:rsidR="00114213" w:rsidRPr="005869E9" w:rsidRDefault="00114213" w:rsidP="00114213">
      <w:pPr>
        <w:jc w:val="both"/>
        <w:rPr>
          <w:rFonts w:ascii="Times New Roman" w:hAnsi="Times New Roman"/>
          <w:i/>
          <w:iCs/>
          <w:sz w:val="22"/>
          <w:szCs w:val="22"/>
          <w:highlight w:val="yellow"/>
        </w:rPr>
      </w:pPr>
      <w:r w:rsidRPr="00534CF8">
        <w:rPr>
          <w:rFonts w:ascii="Times New Roman" w:hAnsi="Times New Roman"/>
          <w:i/>
          <w:iCs/>
          <w:sz w:val="22"/>
          <w:szCs w:val="22"/>
          <w:highlight w:val="yellow"/>
        </w:rPr>
        <w:t>Customizing the above disclosures of COVID-19 federal funding by program (American Rescue Plan Act Coronavirus State and Local Fiscal Recovery Fund, and other similar COVID-19 related programs) is at the discretion of management.</w:t>
      </w:r>
    </w:p>
    <w:p w14:paraId="1845F58C" w14:textId="77777777" w:rsidR="00441BF0" w:rsidRDefault="00441BF0" w:rsidP="0044651C">
      <w:pPr>
        <w:jc w:val="both"/>
        <w:rPr>
          <w:rFonts w:ascii="Times New Roman" w:hAnsi="Times New Roman"/>
          <w:i/>
          <w:iCs/>
          <w:sz w:val="22"/>
          <w:szCs w:val="22"/>
          <w:highlight w:val="yellow"/>
        </w:rPr>
      </w:pPr>
    </w:p>
    <w:p w14:paraId="4A71D86E" w14:textId="77777777" w:rsidR="00B80CC0" w:rsidRDefault="00B80CC0" w:rsidP="0044651C">
      <w:pPr>
        <w:jc w:val="both"/>
        <w:rPr>
          <w:rFonts w:ascii="Times New Roman" w:hAnsi="Times New Roman"/>
          <w:i/>
          <w:iCs/>
          <w:sz w:val="22"/>
          <w:szCs w:val="22"/>
          <w:highlight w:val="yellow"/>
        </w:rPr>
      </w:pPr>
    </w:p>
    <w:p w14:paraId="46CDF260" w14:textId="77777777" w:rsidR="00B80CC0" w:rsidRPr="000A3F48" w:rsidRDefault="00B80CC0" w:rsidP="00B80CC0">
      <w:pPr>
        <w:jc w:val="both"/>
        <w:rPr>
          <w:rFonts w:ascii="Times New Roman" w:hAnsi="Times New Roman"/>
          <w:sz w:val="22"/>
          <w:szCs w:val="22"/>
        </w:rPr>
      </w:pPr>
      <w:r w:rsidRPr="000A3F48">
        <w:rPr>
          <w:rFonts w:ascii="Times New Roman" w:hAnsi="Times New Roman"/>
          <w:b/>
          <w:bCs/>
          <w:sz w:val="22"/>
          <w:szCs w:val="22"/>
        </w:rPr>
        <w:t>Note 21 – Restatement of Fund Cash Balance</w:t>
      </w:r>
      <w:r w:rsidRPr="000A3F48">
        <w:rPr>
          <w:rFonts w:ascii="Times New Roman" w:hAnsi="Times New Roman"/>
          <w:sz w:val="22"/>
          <w:szCs w:val="22"/>
        </w:rPr>
        <w:t> </w:t>
      </w:r>
    </w:p>
    <w:p w14:paraId="65D82357" w14:textId="77777777" w:rsidR="00B80CC0" w:rsidRDefault="00B80CC0" w:rsidP="00B80CC0">
      <w:pPr>
        <w:jc w:val="both"/>
        <w:rPr>
          <w:rFonts w:ascii="Times New Roman" w:hAnsi="Times New Roman"/>
          <w:i/>
          <w:iCs/>
          <w:sz w:val="22"/>
          <w:szCs w:val="22"/>
          <w:highlight w:val="yellow"/>
        </w:rPr>
      </w:pPr>
    </w:p>
    <w:p w14:paraId="2FD0B1F9" w14:textId="77777777" w:rsidR="00B80CC0" w:rsidRPr="00D83E50" w:rsidRDefault="00B80CC0" w:rsidP="00B80CC0">
      <w:pPr>
        <w:jc w:val="both"/>
        <w:rPr>
          <w:rFonts w:ascii="Times New Roman" w:hAnsi="Times New Roman"/>
          <w:sz w:val="22"/>
          <w:szCs w:val="22"/>
          <w:highlight w:val="yellow"/>
        </w:rPr>
      </w:pPr>
      <w:r w:rsidRPr="00D83E50">
        <w:rPr>
          <w:rFonts w:ascii="Times New Roman" w:hAnsi="Times New Roman"/>
          <w:sz w:val="22"/>
          <w:szCs w:val="22"/>
          <w:highlight w:val="yellow"/>
        </w:rPr>
        <w:t>The following note should be used if there has been a change in the current year’s beginning fund cash balance in any fund type from the prior year’s ending fund cash balance reported in the prior year’s audited financial statements.  If the audited financial statements from the prior year have not been issued or if the prior year’s audit report does not include an ending fund cash balance, (for example a basic audit or agreed upon procedures)  this note should be used if there has been a change in beginning fund cash balance from the prior year’s ending fund cash balance in any fund type from the prior year’s financial statements filed in the Hinkle system.  If the prior year’s ending fund cash balance for each fund type ties to the current year beginning fund cash balance for each fund type, this note is not needed. </w:t>
      </w:r>
    </w:p>
    <w:p w14:paraId="7448707A" w14:textId="77777777" w:rsidR="00B80CC0" w:rsidRDefault="00B80CC0" w:rsidP="00B80CC0">
      <w:pPr>
        <w:jc w:val="both"/>
        <w:rPr>
          <w:rFonts w:ascii="Times New Roman" w:hAnsi="Times New Roman"/>
          <w:i/>
          <w:iCs/>
          <w:sz w:val="22"/>
          <w:szCs w:val="22"/>
          <w:highlight w:val="yellow"/>
        </w:rPr>
      </w:pPr>
    </w:p>
    <w:p w14:paraId="1A0FDC0D" w14:textId="5936BCEE" w:rsidR="00B80CC0" w:rsidRPr="00D83E50" w:rsidRDefault="00B80CC0" w:rsidP="00B80CC0">
      <w:pPr>
        <w:jc w:val="both"/>
        <w:rPr>
          <w:rFonts w:ascii="Times New Roman" w:hAnsi="Times New Roman"/>
          <w:sz w:val="22"/>
          <w:szCs w:val="22"/>
          <w:highlight w:val="yellow"/>
        </w:rPr>
      </w:pPr>
      <w:r w:rsidRPr="00232883">
        <w:rPr>
          <w:rFonts w:ascii="Times New Roman" w:hAnsi="Times New Roman"/>
          <w:sz w:val="22"/>
          <w:szCs w:val="22"/>
          <w:highlight w:val="green"/>
        </w:rPr>
        <w:t xml:space="preserve">The </w:t>
      </w:r>
      <w:proofErr w:type="gramStart"/>
      <w:r w:rsidRPr="00232883">
        <w:rPr>
          <w:rFonts w:ascii="Times New Roman" w:hAnsi="Times New Roman"/>
          <w:sz w:val="22"/>
          <w:szCs w:val="22"/>
          <w:highlight w:val="green"/>
        </w:rPr>
        <w:t>District</w:t>
      </w:r>
      <w:proofErr w:type="gramEnd"/>
      <w:r w:rsidRPr="00232883">
        <w:rPr>
          <w:rFonts w:ascii="Times New Roman" w:hAnsi="Times New Roman"/>
          <w:sz w:val="22"/>
          <w:szCs w:val="22"/>
          <w:highlight w:val="green"/>
        </w:rPr>
        <w:t xml:space="preserve"> increased/decreased their beginning fund cash position </w:t>
      </w:r>
      <w:proofErr w:type="gramStart"/>
      <w:r w:rsidRPr="00232883">
        <w:rPr>
          <w:rFonts w:ascii="Times New Roman" w:hAnsi="Times New Roman"/>
          <w:sz w:val="22"/>
          <w:szCs w:val="22"/>
          <w:highlight w:val="green"/>
        </w:rPr>
        <w:t>at</w:t>
      </w:r>
      <w:proofErr w:type="gramEnd"/>
      <w:r w:rsidRPr="00232883">
        <w:rPr>
          <w:rFonts w:ascii="Times New Roman" w:hAnsi="Times New Roman"/>
          <w:sz w:val="22"/>
          <w:szCs w:val="22"/>
          <w:highlight w:val="green"/>
        </w:rPr>
        <w:t xml:space="preserve"> January 1, 20</w:t>
      </w:r>
      <w:r w:rsidR="002A068F" w:rsidRPr="00232883">
        <w:rPr>
          <w:rFonts w:ascii="Times New Roman" w:hAnsi="Times New Roman"/>
          <w:sz w:val="22"/>
          <w:szCs w:val="22"/>
          <w:highlight w:val="green"/>
        </w:rPr>
        <w:t>C</w:t>
      </w:r>
      <w:r w:rsidRPr="00232883">
        <w:rPr>
          <w:rFonts w:ascii="Times New Roman" w:hAnsi="Times New Roman"/>
          <w:sz w:val="22"/>
          <w:szCs w:val="22"/>
          <w:highlight w:val="green"/>
        </w:rPr>
        <w:t>Y in the xxx fund due to $</w:t>
      </w:r>
      <w:proofErr w:type="gramStart"/>
      <w:r w:rsidRPr="00232883">
        <w:rPr>
          <w:rFonts w:ascii="Times New Roman" w:hAnsi="Times New Roman"/>
          <w:sz w:val="22"/>
          <w:szCs w:val="22"/>
          <w:highlight w:val="green"/>
        </w:rPr>
        <w:t>x,xxx</w:t>
      </w:r>
      <w:proofErr w:type="gramEnd"/>
      <w:r w:rsidRPr="00232883">
        <w:rPr>
          <w:rFonts w:ascii="Times New Roman" w:hAnsi="Times New Roman"/>
          <w:sz w:val="22"/>
          <w:szCs w:val="22"/>
          <w:highlight w:val="green"/>
        </w:rPr>
        <w:t xml:space="preserve"> in unrecorded grant receipts from prior years.  </w:t>
      </w:r>
      <w:r w:rsidRPr="00E102EE">
        <w:rPr>
          <w:rFonts w:ascii="Times New Roman" w:hAnsi="Times New Roman"/>
          <w:sz w:val="22"/>
          <w:szCs w:val="22"/>
          <w:highlight w:val="yellow"/>
        </w:rPr>
        <w:t>(Customize to describe your entity’s restatement.)</w:t>
      </w:r>
      <w:r w:rsidRPr="00232883">
        <w:rPr>
          <w:rFonts w:ascii="Times New Roman" w:hAnsi="Times New Roman"/>
          <w:sz w:val="22"/>
          <w:szCs w:val="22"/>
          <w:highlight w:val="green"/>
        </w:rPr>
        <w:t xml:space="preserve"> The effect of the adjustment on beginning fund cash balance is reflected in the chart below.</w:t>
      </w:r>
      <w:r w:rsidRPr="000A3F48">
        <w:rPr>
          <w:rFonts w:ascii="Times New Roman" w:hAnsi="Times New Roman"/>
          <w:sz w:val="22"/>
          <w:szCs w:val="22"/>
          <w:highlight w:val="yellow"/>
        </w:rPr>
        <w:t> </w:t>
      </w:r>
    </w:p>
    <w:p w14:paraId="6D79AF91" w14:textId="77777777" w:rsidR="00B80CC0" w:rsidRDefault="00B80CC0" w:rsidP="00B80CC0">
      <w:pPr>
        <w:jc w:val="both"/>
        <w:rPr>
          <w:rFonts w:ascii="Times New Roman" w:hAnsi="Times New Roman"/>
          <w:i/>
          <w:iCs/>
          <w:sz w:val="22"/>
          <w:szCs w:val="22"/>
          <w:highlight w:val="yellow"/>
        </w:rPr>
      </w:pPr>
    </w:p>
    <w:p w14:paraId="70514D80" w14:textId="77777777" w:rsidR="00B80CC0" w:rsidRDefault="00B80CC0" w:rsidP="00B80CC0">
      <w:pPr>
        <w:jc w:val="both"/>
        <w:rPr>
          <w:rFonts w:ascii="Times New Roman" w:hAnsi="Times New Roman"/>
          <w:sz w:val="22"/>
          <w:szCs w:val="22"/>
          <w:highlight w:val="yellow"/>
        </w:rPr>
      </w:pPr>
      <w:r w:rsidRPr="00D83E50">
        <w:rPr>
          <w:rFonts w:ascii="Times New Roman" w:hAnsi="Times New Roman"/>
          <w:sz w:val="22"/>
          <w:szCs w:val="22"/>
          <w:highlight w:val="yellow"/>
        </w:rPr>
        <w:t xml:space="preserve">(The following table related to restatements of fund cash balance is required beginning with reporting periods </w:t>
      </w:r>
      <w:proofErr w:type="gramStart"/>
      <w:r w:rsidRPr="00D83E50">
        <w:rPr>
          <w:rFonts w:ascii="Times New Roman" w:hAnsi="Times New Roman"/>
          <w:sz w:val="22"/>
          <w:szCs w:val="22"/>
          <w:highlight w:val="yellow"/>
        </w:rPr>
        <w:t>ended</w:t>
      </w:r>
      <w:proofErr w:type="gramEnd"/>
      <w:r w:rsidRPr="00D83E50">
        <w:rPr>
          <w:rFonts w:ascii="Times New Roman" w:hAnsi="Times New Roman"/>
          <w:sz w:val="22"/>
          <w:szCs w:val="22"/>
          <w:highlight w:val="yellow"/>
        </w:rPr>
        <w:t xml:space="preserve"> </w:t>
      </w:r>
      <w:r>
        <w:rPr>
          <w:rFonts w:ascii="Times New Roman" w:hAnsi="Times New Roman"/>
          <w:sz w:val="22"/>
          <w:szCs w:val="22"/>
          <w:highlight w:val="yellow"/>
        </w:rPr>
        <w:t>December 31</w:t>
      </w:r>
      <w:r w:rsidRPr="00D83E50">
        <w:rPr>
          <w:rFonts w:ascii="Times New Roman" w:hAnsi="Times New Roman"/>
          <w:sz w:val="22"/>
          <w:szCs w:val="22"/>
          <w:highlight w:val="yellow"/>
        </w:rPr>
        <w:t xml:space="preserve">, 2024, or after. The table below can be updated as needed.  Columns and rows should be hidden and unhidden to only include relative information to the entity.  If the entity had a restatement of beginning fund cash balance, each amount in the “12/31/20PY” column should be completed and should tie to the previous years audited financial statements, if available.  If audited financial statements aren’t available, this amount should tie to the previous year’s financial statements filed in the Hinkle System.  Columns for changes in accounting principles, changes in accounting estimates and changes to/within the financial reporting entity can be unhidden in the chart below, if needed.  Further information on accounting changes and corrections of errors can be found in the </w:t>
      </w:r>
      <w:hyperlink r:id="rId32" w:tgtFrame="_blank" w:history="1">
        <w:r w:rsidRPr="00D83E50">
          <w:rPr>
            <w:rStyle w:val="Hyperlink"/>
            <w:rFonts w:ascii="Times New Roman" w:hAnsi="Times New Roman"/>
            <w:sz w:val="22"/>
            <w:szCs w:val="22"/>
            <w:highlight w:val="yellow"/>
          </w:rPr>
          <w:t>GASB 100 FAQ</w:t>
        </w:r>
      </w:hyperlink>
      <w:r w:rsidRPr="00D83E50">
        <w:rPr>
          <w:rFonts w:ascii="Times New Roman" w:hAnsi="Times New Roman"/>
          <w:sz w:val="22"/>
          <w:szCs w:val="22"/>
          <w:highlight w:val="yellow"/>
        </w:rPr>
        <w:t>.) </w:t>
      </w:r>
    </w:p>
    <w:p w14:paraId="7A172334" w14:textId="77777777" w:rsidR="00B80CC0" w:rsidRDefault="00B80CC0" w:rsidP="00B80CC0">
      <w:pPr>
        <w:jc w:val="both"/>
        <w:rPr>
          <w:rFonts w:ascii="Times New Roman" w:hAnsi="Times New Roman"/>
          <w:sz w:val="22"/>
          <w:szCs w:val="22"/>
          <w:highlight w:val="yellow"/>
        </w:rPr>
      </w:pPr>
    </w:p>
    <w:p w14:paraId="64AE7DE5" w14:textId="77777777" w:rsidR="00B80CC0" w:rsidRPr="00D83E50" w:rsidRDefault="00B80CC0" w:rsidP="00B80CC0">
      <w:pPr>
        <w:jc w:val="center"/>
        <w:rPr>
          <w:rFonts w:ascii="Times New Roman" w:hAnsi="Times New Roman"/>
          <w:sz w:val="22"/>
          <w:szCs w:val="22"/>
          <w:highlight w:val="yellow"/>
        </w:rPr>
      </w:pPr>
    </w:p>
    <w:p w14:paraId="1520ABB6" w14:textId="77777777" w:rsidR="00B80CC0" w:rsidRPr="00534CF8" w:rsidRDefault="00B80CC0" w:rsidP="00B80CC0">
      <w:pPr>
        <w:jc w:val="both"/>
        <w:rPr>
          <w:rFonts w:ascii="Times New Roman" w:hAnsi="Times New Roman"/>
          <w:i/>
          <w:iCs/>
          <w:sz w:val="22"/>
          <w:szCs w:val="22"/>
          <w:highlight w:val="yellow"/>
        </w:rPr>
      </w:pPr>
    </w:p>
    <w:p w14:paraId="21681FB7" w14:textId="77777777" w:rsidR="00B80CC0" w:rsidRDefault="00B80CC0" w:rsidP="00B80CC0">
      <w:pPr>
        <w:jc w:val="both"/>
        <w:rPr>
          <w:rFonts w:ascii="Times New Roman" w:hAnsi="Times New Roman"/>
          <w:i/>
          <w:sz w:val="22"/>
          <w:szCs w:val="22"/>
        </w:rPr>
      </w:pPr>
    </w:p>
    <w:p w14:paraId="3295649B" w14:textId="77777777" w:rsidR="00B80CC0" w:rsidRDefault="00B80CC0" w:rsidP="00B80CC0">
      <w:pPr>
        <w:jc w:val="both"/>
        <w:rPr>
          <w:rFonts w:ascii="Times New Roman" w:hAnsi="Times New Roman"/>
          <w:i/>
          <w:sz w:val="22"/>
          <w:szCs w:val="22"/>
        </w:rPr>
      </w:pPr>
    </w:p>
    <w:p w14:paraId="28415FD5" w14:textId="77777777" w:rsidR="00B80CC0" w:rsidRDefault="00B80CC0" w:rsidP="00B80CC0">
      <w:pPr>
        <w:jc w:val="both"/>
        <w:rPr>
          <w:rFonts w:ascii="Times New Roman" w:hAnsi="Times New Roman"/>
          <w:i/>
          <w:sz w:val="22"/>
          <w:szCs w:val="22"/>
        </w:rPr>
      </w:pPr>
    </w:p>
    <w:p w14:paraId="6F0639D4" w14:textId="77777777" w:rsidR="00B80CC0" w:rsidRDefault="00B80CC0" w:rsidP="00B80CC0">
      <w:pPr>
        <w:jc w:val="both"/>
        <w:rPr>
          <w:rFonts w:ascii="Times New Roman" w:hAnsi="Times New Roman"/>
          <w:i/>
          <w:sz w:val="22"/>
          <w:szCs w:val="22"/>
        </w:rPr>
      </w:pPr>
    </w:p>
    <w:p w14:paraId="5CE576D8" w14:textId="77777777" w:rsidR="00B80CC0" w:rsidRDefault="00B80CC0" w:rsidP="00B80CC0">
      <w:pPr>
        <w:jc w:val="both"/>
        <w:rPr>
          <w:rFonts w:ascii="Times New Roman" w:hAnsi="Times New Roman"/>
          <w:i/>
          <w:sz w:val="22"/>
          <w:szCs w:val="22"/>
        </w:rPr>
      </w:pPr>
    </w:p>
    <w:p w14:paraId="6A0D2DFC" w14:textId="77777777" w:rsidR="00B80CC0" w:rsidRDefault="00B80CC0" w:rsidP="00B80CC0">
      <w:pPr>
        <w:jc w:val="both"/>
        <w:rPr>
          <w:rFonts w:ascii="Times New Roman" w:hAnsi="Times New Roman"/>
          <w:i/>
          <w:sz w:val="22"/>
          <w:szCs w:val="22"/>
        </w:rPr>
      </w:pPr>
    </w:p>
    <w:p w14:paraId="16A9FD82" w14:textId="77777777" w:rsidR="00B80CC0" w:rsidRDefault="00B80CC0" w:rsidP="00B80CC0">
      <w:pPr>
        <w:jc w:val="both"/>
        <w:rPr>
          <w:rFonts w:ascii="Times New Roman" w:hAnsi="Times New Roman"/>
          <w:i/>
          <w:sz w:val="22"/>
          <w:szCs w:val="22"/>
        </w:rPr>
      </w:pPr>
    </w:p>
    <w:p w14:paraId="321ABB9E" w14:textId="77777777" w:rsidR="004C23F2" w:rsidRDefault="004C23F2" w:rsidP="003F4467">
      <w:pPr>
        <w:jc w:val="center"/>
        <w:rPr>
          <w:rFonts w:ascii="Times New Roman" w:hAnsi="Times New Roman"/>
          <w:i/>
          <w:sz w:val="22"/>
          <w:szCs w:val="22"/>
        </w:rPr>
      </w:pPr>
    </w:p>
    <w:p w14:paraId="7AEC99C7" w14:textId="77777777" w:rsidR="004C23F2" w:rsidRDefault="004C23F2" w:rsidP="003F4467">
      <w:pPr>
        <w:jc w:val="center"/>
        <w:rPr>
          <w:rFonts w:ascii="Times New Roman" w:hAnsi="Times New Roman"/>
          <w:i/>
          <w:sz w:val="22"/>
          <w:szCs w:val="22"/>
        </w:rPr>
      </w:pPr>
    </w:p>
    <w:p w14:paraId="2C2BC98A" w14:textId="77777777" w:rsidR="004C23F2" w:rsidRDefault="004C23F2" w:rsidP="003F4467">
      <w:pPr>
        <w:jc w:val="center"/>
        <w:rPr>
          <w:rFonts w:ascii="Times New Roman" w:hAnsi="Times New Roman"/>
          <w:i/>
          <w:sz w:val="22"/>
          <w:szCs w:val="22"/>
        </w:rPr>
      </w:pPr>
    </w:p>
    <w:p w14:paraId="69669BAB" w14:textId="77777777" w:rsidR="004C23F2" w:rsidRDefault="004C23F2" w:rsidP="003F4467">
      <w:pPr>
        <w:jc w:val="center"/>
        <w:rPr>
          <w:rFonts w:ascii="Times New Roman" w:hAnsi="Times New Roman"/>
          <w:i/>
          <w:sz w:val="22"/>
          <w:szCs w:val="22"/>
        </w:rPr>
      </w:pPr>
    </w:p>
    <w:bookmarkStart w:id="21" w:name="_MON_1792233789"/>
    <w:bookmarkEnd w:id="21"/>
    <w:p w14:paraId="760FD15E" w14:textId="69D7F2AC" w:rsidR="00B80CC0" w:rsidRDefault="00407972" w:rsidP="003F4467">
      <w:pPr>
        <w:jc w:val="center"/>
        <w:rPr>
          <w:rFonts w:ascii="Times New Roman" w:hAnsi="Times New Roman"/>
          <w:i/>
          <w:sz w:val="22"/>
          <w:szCs w:val="22"/>
        </w:rPr>
      </w:pPr>
      <w:r w:rsidRPr="0031551A">
        <w:rPr>
          <w:rFonts w:ascii="Times New Roman" w:hAnsi="Times New Roman"/>
          <w:i/>
          <w:sz w:val="22"/>
          <w:szCs w:val="22"/>
        </w:rPr>
        <w:object w:dxaOrig="6976" w:dyaOrig="2281" w14:anchorId="47B0C853">
          <v:shape id="_x0000_i1063" type="#_x0000_t75" style="width:325.2pt;height:106.2pt" o:ole="">
            <v:imagedata r:id="rId33" o:title=""/>
          </v:shape>
          <o:OLEObject Type="Embed" ProgID="Excel.Sheet.12" ShapeID="_x0000_i1063" DrawAspect="Content" ObjectID="_1829071877" r:id="rId34"/>
        </w:object>
      </w:r>
    </w:p>
    <w:p w14:paraId="380BE403" w14:textId="2D8AC996" w:rsidR="004C23F2" w:rsidRPr="00CA1663" w:rsidRDefault="004C23F2" w:rsidP="004C23F2">
      <w:pPr>
        <w:pStyle w:val="NormalWeb"/>
        <w:jc w:val="both"/>
        <w:rPr>
          <w:b/>
          <w:bCs/>
          <w:color w:val="000000"/>
          <w:sz w:val="22"/>
          <w:szCs w:val="22"/>
        </w:rPr>
      </w:pPr>
      <w:r w:rsidRPr="00CA1663">
        <w:rPr>
          <w:b/>
          <w:bCs/>
          <w:color w:val="000000"/>
          <w:sz w:val="22"/>
          <w:szCs w:val="22"/>
          <w:highlight w:val="cyan"/>
        </w:rPr>
        <w:t>Note 2</w:t>
      </w:r>
      <w:r w:rsidR="00073CB2">
        <w:rPr>
          <w:b/>
          <w:bCs/>
          <w:color w:val="000000"/>
          <w:sz w:val="22"/>
          <w:szCs w:val="22"/>
          <w:highlight w:val="cyan"/>
        </w:rPr>
        <w:t>2</w:t>
      </w:r>
      <w:r w:rsidRPr="00CA1663">
        <w:rPr>
          <w:b/>
          <w:bCs/>
          <w:color w:val="000000"/>
          <w:sz w:val="22"/>
          <w:szCs w:val="22"/>
          <w:highlight w:val="cyan"/>
        </w:rPr>
        <w:t xml:space="preserve"> - Certain Risk Disclosures</w:t>
      </w:r>
    </w:p>
    <w:p w14:paraId="46C75ED0" w14:textId="77777777" w:rsidR="00075E33" w:rsidRPr="00B05EB3" w:rsidRDefault="00075E33" w:rsidP="00075E33">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yellow"/>
        </w:rPr>
        <w:t xml:space="preserve">(Modify as needed. Regulatory filers utilize a simplified GASB 102 approach.  Review GASB Statement No 102 Certain Risk Disclosures along with </w:t>
      </w:r>
      <w:r w:rsidRPr="00B05EB3">
        <w:rPr>
          <w:rFonts w:ascii="Times New Roman" w:eastAsia="Aptos" w:hAnsi="Times New Roman"/>
          <w:sz w:val="22"/>
          <w:szCs w:val="22"/>
          <w:highlight w:val="yellow"/>
        </w:rPr>
        <w:t xml:space="preserve">Question 1 from  </w:t>
      </w:r>
      <w:hyperlink r:id="rId35" w:history="1">
        <w:r w:rsidRPr="00B05EB3">
          <w:rPr>
            <w:rFonts w:ascii="Times New Roman" w:eastAsia="Aptos" w:hAnsi="Times New Roman"/>
            <w:color w:val="0000FF"/>
            <w:sz w:val="22"/>
            <w:szCs w:val="22"/>
            <w:highlight w:val="yellow"/>
            <w:u w:val="single"/>
          </w:rPr>
          <w:t>GASB 102 Frequently Asked Questions (FAQs)</w:t>
        </w:r>
      </w:hyperlink>
      <w:r w:rsidRPr="00B05EB3">
        <w:rPr>
          <w:rFonts w:ascii="Times New Roman" w:eastAsia="Aptos" w:hAnsi="Times New Roman"/>
          <w:sz w:val="22"/>
          <w:szCs w:val="22"/>
          <w:highlight w:val="yellow"/>
        </w:rPr>
        <w:t xml:space="preserve"> for guidance.</w:t>
      </w:r>
      <w:r w:rsidRPr="00B05EB3">
        <w:rPr>
          <w:rFonts w:ascii="Times New Roman" w:eastAsia="Aptos" w:hAnsi="Times New Roman"/>
          <w:sz w:val="22"/>
          <w:szCs w:val="22"/>
        </w:rPr>
        <w:t xml:space="preserve"> </w:t>
      </w:r>
    </w:p>
    <w:p w14:paraId="698D1BAA" w14:textId="77777777" w:rsidR="00075E33" w:rsidRDefault="00075E33" w:rsidP="00075E33">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cyan"/>
        </w:rPr>
        <w:t xml:space="preserve">Beginning with fiscal year 2025, the Auditor of State is requiring regulatory financial statements to include certain risk disclosures to be made </w:t>
      </w:r>
      <w:proofErr w:type="gramStart"/>
      <w:r w:rsidRPr="00B05EB3">
        <w:rPr>
          <w:rFonts w:ascii="Times New Roman" w:eastAsia="Aptos" w:hAnsi="Times New Roman"/>
          <w:color w:val="000000"/>
          <w:sz w:val="22"/>
          <w:szCs w:val="22"/>
          <w:highlight w:val="cyan"/>
        </w:rPr>
        <w:t>similar to</w:t>
      </w:r>
      <w:proofErr w:type="gramEnd"/>
      <w:r w:rsidRPr="00B05EB3">
        <w:rPr>
          <w:rFonts w:ascii="Times New Roman" w:eastAsia="Aptos" w:hAnsi="Times New Roman"/>
          <w:color w:val="000000"/>
          <w:sz w:val="22"/>
          <w:szCs w:val="22"/>
          <w:highlight w:val="cyan"/>
        </w:rPr>
        <w:t xml:space="preserve"> the disclosure required by GASB Statement No. 102, Certain Risk Disclosures. For regulatory purposes, the Auditor of State is limiting these disclosures to events related to a loss of resources resulting from the closure of a major employer or a loss of resources due to reduced amounts available from a major financial resource provider.</w:t>
      </w:r>
      <w:r w:rsidRPr="00B05EB3">
        <w:rPr>
          <w:rFonts w:ascii="Times New Roman" w:eastAsia="Aptos" w:hAnsi="Times New Roman"/>
          <w:color w:val="000000"/>
          <w:sz w:val="22"/>
          <w:szCs w:val="22"/>
        </w:rPr>
        <w:t xml:space="preserve"> </w:t>
      </w:r>
      <w:r w:rsidRPr="00B05EB3">
        <w:rPr>
          <w:rFonts w:ascii="Times New Roman" w:eastAsia="Aptos" w:hAnsi="Times New Roman"/>
          <w:color w:val="000000"/>
          <w:sz w:val="22"/>
          <w:szCs w:val="22"/>
          <w:highlight w:val="yellow"/>
        </w:rPr>
        <w:t>(This note is only needed if there are concentrations requiring note disclosure. See GASB 102 FAQs for additional information.</w:t>
      </w:r>
      <w:r w:rsidRPr="00B05EB3">
        <w:rPr>
          <w:rFonts w:ascii="Times New Roman" w:eastAsia="Aptos" w:hAnsi="Times New Roman"/>
          <w:color w:val="000000"/>
          <w:sz w:val="22"/>
          <w:szCs w:val="22"/>
        </w:rPr>
        <w:t>)</w:t>
      </w:r>
    </w:p>
    <w:p w14:paraId="59F50287" w14:textId="77777777" w:rsidR="00446CC0" w:rsidRPr="00B05EB3" w:rsidRDefault="00446CC0" w:rsidP="00446CC0">
      <w:pPr>
        <w:widowControl/>
        <w:autoSpaceDE/>
        <w:autoSpaceDN/>
        <w:adjustRightInd/>
        <w:spacing w:before="100" w:beforeAutospacing="1" w:after="100" w:afterAutospacing="1"/>
        <w:jc w:val="both"/>
        <w:rPr>
          <w:rFonts w:ascii="Times New Roman" w:eastAsia="Aptos" w:hAnsi="Times New Roman"/>
          <w:b/>
          <w:bCs/>
          <w:color w:val="000000"/>
          <w:sz w:val="22"/>
          <w:szCs w:val="22"/>
        </w:rPr>
      </w:pPr>
      <w:r w:rsidRPr="00B05EB3">
        <w:rPr>
          <w:rFonts w:ascii="Times New Roman" w:eastAsia="Aptos" w:hAnsi="Times New Roman"/>
          <w:b/>
          <w:bCs/>
          <w:color w:val="000000"/>
          <w:sz w:val="22"/>
          <w:szCs w:val="22"/>
        </w:rPr>
        <w:t>Concentration of Employer - Fiscal Year 20X2 report</w:t>
      </w:r>
    </w:p>
    <w:p w14:paraId="276ED81A" w14:textId="77777777" w:rsidR="00446CC0" w:rsidRPr="00B05EB3" w:rsidRDefault="00446CC0" w:rsidP="00446CC0">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green"/>
        </w:rPr>
        <w:t xml:space="preserve">XYZ Company is a large employer in Local Government that employs nearly </w:t>
      </w:r>
      <w:proofErr w:type="gramStart"/>
      <w:r w:rsidRPr="00B05EB3">
        <w:rPr>
          <w:rFonts w:ascii="Times New Roman" w:eastAsia="Aptos" w:hAnsi="Times New Roman"/>
          <w:color w:val="000000"/>
          <w:sz w:val="22"/>
          <w:szCs w:val="22"/>
          <w:highlight w:val="green"/>
        </w:rPr>
        <w:t>X,XXX</w:t>
      </w:r>
      <w:proofErr w:type="gramEnd"/>
      <w:r w:rsidRPr="00B05EB3">
        <w:rPr>
          <w:rFonts w:ascii="Times New Roman" w:eastAsia="Aptos" w:hAnsi="Times New Roman"/>
          <w:color w:val="000000"/>
          <w:sz w:val="22"/>
          <w:szCs w:val="22"/>
          <w:highlight w:val="green"/>
        </w:rPr>
        <w:t xml:space="preserve"> people. The various tax revenues received by the Local Government directly or indirectly related to the operations of XYZ Company represent XX percent of the Local Government’s resources for the year ended June 30, 20X2. On November 15, 20X1, XYZ Company announced the closure of the plant effective February 28, 20X2. The Governing Body of Local Government has approved various economic incentives aimed at encouraging the redevelopment of the property associated with XYZ Company.</w:t>
      </w:r>
      <w:r w:rsidRPr="00B05EB3">
        <w:rPr>
          <w:rFonts w:ascii="Times New Roman" w:eastAsia="Aptos" w:hAnsi="Times New Roman"/>
          <w:color w:val="000000"/>
          <w:sz w:val="22"/>
          <w:szCs w:val="22"/>
        </w:rPr>
        <w:t xml:space="preserve"> </w:t>
      </w:r>
      <w:r w:rsidRPr="00B05EB3">
        <w:rPr>
          <w:rFonts w:ascii="Times New Roman" w:eastAsia="Aptos" w:hAnsi="Times New Roman"/>
          <w:color w:val="000000"/>
          <w:sz w:val="22"/>
          <w:szCs w:val="22"/>
          <w:highlight w:val="yellow"/>
        </w:rPr>
        <w:t>(Disclosure of related mitigating actions may be needed to provide a complete picture of the facts and circumstances that exist at the time the financial statements are issued.  The last sentence in the green highlight addresses mitigating factors approved by the governing body.  This type of information can only be disclosed if the action has been taken by the governing body.  Mitigating factors disclosure does not include actions that are planned but have not yet commenced. If mitigating actions taken by the government prior to the issuance of the financial statements cause the disclosure criteria not to be met, the GASB 102 note disclosure is not required.  If no related mitigating actions have been taken, the last sentence is not required.  Customize as needed for your Local Government’s specific situation.</w:t>
      </w:r>
    </w:p>
    <w:p w14:paraId="40A98456" w14:textId="77777777" w:rsidR="004C23F2" w:rsidRPr="00A1101B" w:rsidRDefault="004C23F2" w:rsidP="004C23F2">
      <w:pPr>
        <w:pStyle w:val="NormalWeb"/>
        <w:jc w:val="both"/>
        <w:rPr>
          <w:b/>
          <w:bCs/>
          <w:color w:val="000000"/>
          <w:sz w:val="22"/>
          <w:szCs w:val="22"/>
        </w:rPr>
      </w:pPr>
      <w:r w:rsidRPr="00A1101B">
        <w:rPr>
          <w:b/>
          <w:bCs/>
          <w:color w:val="000000"/>
          <w:sz w:val="22"/>
          <w:szCs w:val="22"/>
        </w:rPr>
        <w:t>Concentration of Financial Resource Provider - Fiscal Year 20X2 report</w:t>
      </w:r>
    </w:p>
    <w:p w14:paraId="73F363DD" w14:textId="77777777" w:rsidR="00916399" w:rsidRPr="00B05EB3" w:rsidRDefault="00916399" w:rsidP="00916399">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green"/>
        </w:rPr>
        <w:t>The ABC Special Revenue Fund accounts for various grant programs of the Local Government. Due to changes in federal grant requirements, the Local Government will no longer be eligible for these grant programs beginning with fiscal year 20X3. These grants account for xx percent of the Local Government’s resources for the year ended June 30, 20X2. This loss of federal grant funding could adversely affect the grant program of the Local Government.</w:t>
      </w:r>
      <w:r w:rsidRPr="00B05EB3">
        <w:rPr>
          <w:rFonts w:ascii="Times New Roman" w:eastAsia="Aptos" w:hAnsi="Times New Roman"/>
          <w:color w:val="000000"/>
          <w:sz w:val="22"/>
          <w:szCs w:val="22"/>
        </w:rPr>
        <w:t xml:space="preserve"> </w:t>
      </w:r>
      <w:r w:rsidRPr="00B05EB3">
        <w:rPr>
          <w:rFonts w:ascii="Times New Roman" w:eastAsia="Aptos" w:hAnsi="Times New Roman"/>
          <w:color w:val="000000"/>
          <w:sz w:val="22"/>
          <w:szCs w:val="22"/>
          <w:highlight w:val="yellow"/>
        </w:rPr>
        <w:t xml:space="preserve">(consider any known related mitigating action taken by the local </w:t>
      </w:r>
      <w:r w:rsidRPr="00B05EB3">
        <w:rPr>
          <w:rFonts w:ascii="Times New Roman" w:eastAsia="Aptos" w:hAnsi="Times New Roman"/>
          <w:color w:val="000000"/>
          <w:sz w:val="22"/>
          <w:szCs w:val="22"/>
          <w:highlight w:val="yellow"/>
        </w:rPr>
        <w:lastRenderedPageBreak/>
        <w:t>government, see explanation on previous example) Customize as needed for your local government’s specific situation.</w:t>
      </w:r>
    </w:p>
    <w:sectPr w:rsidR="00916399" w:rsidRPr="00B05EB3" w:rsidSect="00FB5373">
      <w:headerReference w:type="default" r:id="rId36"/>
      <w:footerReference w:type="default" r:id="rId37"/>
      <w:headerReference w:type="first" r:id="rId38"/>
      <w:footerReference w:type="first" r:id="rId39"/>
      <w:pgSz w:w="12240" w:h="15840" w:code="1"/>
      <w:pgMar w:top="720" w:right="1440" w:bottom="72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5D730" w14:textId="77777777" w:rsidR="0055311D" w:rsidRDefault="0055311D">
      <w:r>
        <w:separator/>
      </w:r>
    </w:p>
  </w:endnote>
  <w:endnote w:type="continuationSeparator" w:id="0">
    <w:p w14:paraId="50DE7B64" w14:textId="77777777" w:rsidR="0055311D" w:rsidRDefault="00553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469802"/>
      <w:docPartObj>
        <w:docPartGallery w:val="Page Numbers (Bottom of Page)"/>
        <w:docPartUnique/>
      </w:docPartObj>
    </w:sdtPr>
    <w:sdtEndPr>
      <w:rPr>
        <w:rFonts w:ascii="Times New Roman" w:hAnsi="Times New Roman"/>
        <w:noProof/>
        <w:sz w:val="22"/>
      </w:rPr>
    </w:sdtEndPr>
    <w:sdtContent>
      <w:p w14:paraId="03082F90" w14:textId="1AD8DD08" w:rsidR="00063069" w:rsidRPr="005C2072" w:rsidRDefault="005C2072">
        <w:pPr>
          <w:pStyle w:val="Footer"/>
          <w:jc w:val="center"/>
          <w:rPr>
            <w:rFonts w:ascii="Times New Roman" w:hAnsi="Times New Roman"/>
            <w:sz w:val="22"/>
          </w:rPr>
        </w:pPr>
        <w:r>
          <w:t xml:space="preserve">- </w:t>
        </w:r>
        <w:r w:rsidR="00063069" w:rsidRPr="005C2072">
          <w:rPr>
            <w:rFonts w:ascii="Times New Roman" w:hAnsi="Times New Roman"/>
            <w:sz w:val="22"/>
          </w:rPr>
          <w:fldChar w:fldCharType="begin"/>
        </w:r>
        <w:r w:rsidR="00063069" w:rsidRPr="005C2072">
          <w:rPr>
            <w:rFonts w:ascii="Times New Roman" w:hAnsi="Times New Roman"/>
            <w:sz w:val="22"/>
          </w:rPr>
          <w:instrText xml:space="preserve"> PAGE   \* MERGEFORMAT </w:instrText>
        </w:r>
        <w:r w:rsidR="00063069" w:rsidRPr="005C2072">
          <w:rPr>
            <w:rFonts w:ascii="Times New Roman" w:hAnsi="Times New Roman"/>
            <w:sz w:val="22"/>
          </w:rPr>
          <w:fldChar w:fldCharType="separate"/>
        </w:r>
        <w:r w:rsidR="00036D20">
          <w:rPr>
            <w:rFonts w:ascii="Times New Roman" w:hAnsi="Times New Roman"/>
            <w:noProof/>
            <w:sz w:val="22"/>
          </w:rPr>
          <w:t>15</w:t>
        </w:r>
        <w:r w:rsidR="00063069" w:rsidRPr="005C2072">
          <w:rPr>
            <w:rFonts w:ascii="Times New Roman" w:hAnsi="Times New Roman"/>
            <w:noProof/>
            <w:sz w:val="22"/>
          </w:rPr>
          <w:fldChar w:fldCharType="end"/>
        </w:r>
        <w:r>
          <w:rPr>
            <w:rFonts w:ascii="Times New Roman" w:hAnsi="Times New Roman"/>
            <w:noProof/>
            <w:sz w:val="22"/>
          </w:rPr>
          <w:t xml:space="preserve"> -</w:t>
        </w:r>
      </w:p>
    </w:sdtContent>
  </w:sdt>
  <w:p w14:paraId="03082F91" w14:textId="77777777" w:rsidR="00063069" w:rsidRDefault="00063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2F98" w14:textId="77777777" w:rsidR="00063069" w:rsidRPr="005C2072" w:rsidRDefault="005C2072">
    <w:pPr>
      <w:pStyle w:val="Footer"/>
      <w:jc w:val="center"/>
      <w:rPr>
        <w:rFonts w:ascii="Times New Roman" w:hAnsi="Times New Roman"/>
        <w:sz w:val="22"/>
      </w:rPr>
    </w:pPr>
    <w:r>
      <w:t xml:space="preserve">- </w:t>
    </w:r>
    <w:sdt>
      <w:sdtPr>
        <w:id w:val="1855077817"/>
        <w:docPartObj>
          <w:docPartGallery w:val="Page Numbers (Bottom of Page)"/>
          <w:docPartUnique/>
        </w:docPartObj>
      </w:sdtPr>
      <w:sdtEndPr>
        <w:rPr>
          <w:rFonts w:ascii="Times New Roman" w:hAnsi="Times New Roman"/>
          <w:noProof/>
          <w:sz w:val="22"/>
        </w:rPr>
      </w:sdtEndPr>
      <w:sdtContent>
        <w:r w:rsidR="00063069" w:rsidRPr="005C2072">
          <w:rPr>
            <w:rFonts w:ascii="Times New Roman" w:hAnsi="Times New Roman"/>
            <w:sz w:val="22"/>
          </w:rPr>
          <w:fldChar w:fldCharType="begin"/>
        </w:r>
        <w:r w:rsidR="00063069" w:rsidRPr="005C2072">
          <w:rPr>
            <w:rFonts w:ascii="Times New Roman" w:hAnsi="Times New Roman"/>
            <w:sz w:val="22"/>
          </w:rPr>
          <w:instrText xml:space="preserve"> PAGE   \* MERGEFORMAT </w:instrText>
        </w:r>
        <w:r w:rsidR="00063069" w:rsidRPr="005C2072">
          <w:rPr>
            <w:rFonts w:ascii="Times New Roman" w:hAnsi="Times New Roman"/>
            <w:sz w:val="22"/>
          </w:rPr>
          <w:fldChar w:fldCharType="separate"/>
        </w:r>
        <w:r w:rsidR="003C5429">
          <w:rPr>
            <w:rFonts w:ascii="Times New Roman" w:hAnsi="Times New Roman"/>
            <w:noProof/>
            <w:sz w:val="22"/>
          </w:rPr>
          <w:t>1</w:t>
        </w:r>
        <w:r w:rsidR="00063069" w:rsidRPr="005C2072">
          <w:rPr>
            <w:rFonts w:ascii="Times New Roman" w:hAnsi="Times New Roman"/>
            <w:noProof/>
            <w:sz w:val="22"/>
          </w:rPr>
          <w:fldChar w:fldCharType="end"/>
        </w:r>
        <w:r>
          <w:rPr>
            <w:rFonts w:ascii="Times New Roman" w:hAnsi="Times New Roman"/>
            <w:noProof/>
            <w:sz w:val="22"/>
          </w:rPr>
          <w:t xml:space="preserve"> -</w:t>
        </w:r>
      </w:sdtContent>
    </w:sdt>
  </w:p>
  <w:p w14:paraId="03082F99" w14:textId="77777777" w:rsidR="00063069" w:rsidRDefault="00063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1ACEC" w14:textId="77777777" w:rsidR="0055311D" w:rsidRDefault="0055311D">
      <w:r>
        <w:separator/>
      </w:r>
    </w:p>
  </w:footnote>
  <w:footnote w:type="continuationSeparator" w:id="0">
    <w:p w14:paraId="0AE34BF6" w14:textId="77777777" w:rsidR="0055311D" w:rsidRDefault="00553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2F86" w14:textId="77777777" w:rsidR="00063069" w:rsidRPr="00BD0EA3" w:rsidRDefault="00063069" w:rsidP="003A5E15">
    <w:pPr>
      <w:tabs>
        <w:tab w:val="left" w:pos="0"/>
        <w:tab w:val="left" w:pos="547"/>
        <w:tab w:val="left" w:pos="936"/>
        <w:tab w:val="left" w:pos="1440"/>
      </w:tabs>
      <w:jc w:val="center"/>
      <w:rPr>
        <w:rFonts w:cs="Arial"/>
        <w:szCs w:val="20"/>
      </w:rPr>
    </w:pPr>
    <w:r w:rsidRPr="00BD0EA3">
      <w:rPr>
        <w:rFonts w:cs="Arial"/>
        <w:b/>
        <w:bCs/>
        <w:szCs w:val="20"/>
      </w:rPr>
      <w:t>[</w:t>
    </w:r>
    <w:r>
      <w:rPr>
        <w:rFonts w:cs="Arial"/>
        <w:b/>
        <w:bCs/>
        <w:szCs w:val="20"/>
      </w:rPr>
      <w:t>CONSERVANCY DISTRICT</w:t>
    </w:r>
    <w:r w:rsidRPr="00BD0EA3">
      <w:rPr>
        <w:rFonts w:cs="Arial"/>
        <w:b/>
        <w:bCs/>
        <w:szCs w:val="20"/>
      </w:rPr>
      <w:t xml:space="preserve"> NAME]</w:t>
    </w:r>
  </w:p>
  <w:p w14:paraId="03082F87" w14:textId="77777777" w:rsidR="00063069" w:rsidRPr="00BD0EA3" w:rsidRDefault="00063069" w:rsidP="003A5E15">
    <w:pPr>
      <w:tabs>
        <w:tab w:val="center" w:pos="4680"/>
      </w:tabs>
      <w:jc w:val="center"/>
      <w:rPr>
        <w:rFonts w:cs="Arial"/>
        <w:b/>
        <w:bCs/>
        <w:szCs w:val="20"/>
      </w:rPr>
    </w:pPr>
    <w:r w:rsidRPr="00BD0EA3">
      <w:rPr>
        <w:rFonts w:cs="Arial"/>
        <w:b/>
        <w:bCs/>
        <w:szCs w:val="20"/>
      </w:rPr>
      <w:t>[</w:t>
    </w:r>
    <w:smartTag w:uri="urn:schemas-microsoft-com:office:smarttags" w:element="place">
      <w:smartTag w:uri="urn:schemas-microsoft-com:office:smarttags" w:element="PlaceType">
        <w:r w:rsidRPr="00BD0EA3">
          <w:rPr>
            <w:rFonts w:cs="Arial"/>
            <w:b/>
            <w:bCs/>
            <w:szCs w:val="20"/>
          </w:rPr>
          <w:t>COUNTY</w:t>
        </w:r>
      </w:smartTag>
      <w:r w:rsidRPr="00BD0EA3">
        <w:rPr>
          <w:rFonts w:cs="Arial"/>
          <w:b/>
          <w:bCs/>
          <w:szCs w:val="20"/>
        </w:rPr>
        <w:t xml:space="preserve"> </w:t>
      </w:r>
      <w:smartTag w:uri="urn:schemas-microsoft-com:office:smarttags" w:element="PlaceName">
        <w:r w:rsidRPr="00BD0EA3">
          <w:rPr>
            <w:rFonts w:cs="Arial"/>
            <w:b/>
            <w:bCs/>
            <w:szCs w:val="20"/>
          </w:rPr>
          <w:t>NAME</w:t>
        </w:r>
      </w:smartTag>
    </w:smartTag>
    <w:r w:rsidRPr="00BD0EA3">
      <w:rPr>
        <w:rFonts w:cs="Arial"/>
        <w:b/>
        <w:bCs/>
        <w:szCs w:val="20"/>
      </w:rPr>
      <w:t>] COUNTY</w:t>
    </w:r>
  </w:p>
  <w:p w14:paraId="03082F88" w14:textId="77777777" w:rsidR="00063069" w:rsidRDefault="00063069" w:rsidP="003A5E15">
    <w:pPr>
      <w:pStyle w:val="Header"/>
      <w:tabs>
        <w:tab w:val="clear" w:pos="4320"/>
        <w:tab w:val="clear" w:pos="8640"/>
        <w:tab w:val="left" w:pos="5424"/>
      </w:tabs>
    </w:pPr>
    <w:r>
      <w:tab/>
    </w:r>
  </w:p>
  <w:p w14:paraId="03082F89" w14:textId="77777777" w:rsidR="00063069" w:rsidRDefault="000630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2F8A" w14:textId="77777777" w:rsidR="00063069" w:rsidRPr="00CC7D46" w:rsidRDefault="00063069" w:rsidP="00C60643">
    <w:pPr>
      <w:pStyle w:val="Header"/>
      <w:jc w:val="center"/>
      <w:rPr>
        <w:rFonts w:ascii="Times New Roman" w:hAnsi="Times New Roman"/>
        <w:b/>
        <w:sz w:val="24"/>
      </w:rPr>
    </w:pPr>
    <w:r w:rsidRPr="00CC7D46">
      <w:rPr>
        <w:rFonts w:ascii="Times New Roman" w:hAnsi="Times New Roman"/>
        <w:b/>
        <w:sz w:val="24"/>
      </w:rPr>
      <w:t>XYZ</w:t>
    </w:r>
    <w:r>
      <w:rPr>
        <w:rFonts w:ascii="Times New Roman" w:hAnsi="Times New Roman"/>
        <w:b/>
        <w:sz w:val="24"/>
      </w:rPr>
      <w:t xml:space="preserve"> Conservancy District</w:t>
    </w:r>
  </w:p>
  <w:p w14:paraId="03082F8B" w14:textId="77777777" w:rsidR="00063069" w:rsidRPr="00CC7D46" w:rsidRDefault="00063069" w:rsidP="00C60643">
    <w:pPr>
      <w:pStyle w:val="Header"/>
      <w:jc w:val="center"/>
      <w:rPr>
        <w:rFonts w:ascii="Times New Roman" w:hAnsi="Times New Roman"/>
        <w:i/>
        <w:sz w:val="24"/>
      </w:rPr>
    </w:pPr>
    <w:r>
      <w:rPr>
        <w:rFonts w:ascii="Times New Roman" w:hAnsi="Times New Roman"/>
        <w:i/>
        <w:sz w:val="24"/>
      </w:rPr>
      <w:t>ABC</w:t>
    </w:r>
    <w:r w:rsidRPr="00CC7D46">
      <w:rPr>
        <w:rFonts w:ascii="Times New Roman" w:hAnsi="Times New Roman"/>
        <w:i/>
        <w:sz w:val="24"/>
      </w:rPr>
      <w:t xml:space="preserve"> County</w:t>
    </w:r>
  </w:p>
  <w:p w14:paraId="03082F8C" w14:textId="77777777" w:rsidR="00063069" w:rsidRPr="00CC7D46" w:rsidRDefault="00063069" w:rsidP="00C60643">
    <w:pPr>
      <w:pStyle w:val="Header"/>
      <w:jc w:val="center"/>
      <w:rPr>
        <w:rFonts w:ascii="Times New Roman" w:hAnsi="Times New Roman"/>
        <w:i/>
        <w:sz w:val="24"/>
      </w:rPr>
    </w:pPr>
    <w:r w:rsidRPr="00CC7D46">
      <w:rPr>
        <w:rFonts w:ascii="Times New Roman" w:hAnsi="Times New Roman"/>
        <w:i/>
        <w:sz w:val="24"/>
      </w:rPr>
      <w:t>N</w:t>
    </w:r>
    <w:r w:rsidR="00E50FDC">
      <w:rPr>
        <w:rFonts w:ascii="Times New Roman" w:hAnsi="Times New Roman"/>
        <w:i/>
        <w:sz w:val="24"/>
      </w:rPr>
      <w:t>otes to the Financial Statement</w:t>
    </w:r>
  </w:p>
  <w:p w14:paraId="03082F8D" w14:textId="77777777" w:rsidR="00063069" w:rsidRPr="00CC7D46" w:rsidRDefault="00063069" w:rsidP="00C60643">
    <w:pPr>
      <w:pStyle w:val="Header"/>
      <w:jc w:val="center"/>
      <w:rPr>
        <w:rFonts w:ascii="Times New Roman" w:hAnsi="Times New Roman"/>
        <w:i/>
        <w:sz w:val="24"/>
      </w:rPr>
    </w:pPr>
    <w:r w:rsidRPr="00CC7D46">
      <w:rPr>
        <w:rFonts w:ascii="Times New Roman" w:hAnsi="Times New Roman"/>
        <w:i/>
        <w:sz w:val="24"/>
      </w:rPr>
      <w:t>For the Year Ended December 31, 20CY</w:t>
    </w:r>
  </w:p>
  <w:p w14:paraId="03082F8E" w14:textId="77777777" w:rsidR="00063069" w:rsidRDefault="00063069" w:rsidP="00C60643">
    <w:pPr>
      <w:pStyle w:val="Header"/>
      <w:pBdr>
        <w:bottom w:val="double" w:sz="4" w:space="1" w:color="auto"/>
      </w:pBdr>
      <w:jc w:val="center"/>
      <w:rPr>
        <w:i/>
        <w:sz w:val="22"/>
        <w:szCs w:val="22"/>
      </w:rPr>
    </w:pPr>
  </w:p>
  <w:p w14:paraId="03082F8F" w14:textId="77777777" w:rsidR="00063069" w:rsidRPr="003A5E15" w:rsidRDefault="00063069" w:rsidP="00735FA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2F92" w14:textId="77777777" w:rsidR="00063069" w:rsidRPr="00CC7D46" w:rsidRDefault="00063069" w:rsidP="00C60643">
    <w:pPr>
      <w:pStyle w:val="Header"/>
      <w:jc w:val="center"/>
      <w:rPr>
        <w:rFonts w:ascii="Times New Roman" w:hAnsi="Times New Roman"/>
        <w:b/>
        <w:sz w:val="24"/>
      </w:rPr>
    </w:pPr>
    <w:r w:rsidRPr="00CC7D46">
      <w:rPr>
        <w:rFonts w:ascii="Times New Roman" w:hAnsi="Times New Roman"/>
        <w:b/>
        <w:sz w:val="24"/>
      </w:rPr>
      <w:t>XYZ</w:t>
    </w:r>
    <w:r>
      <w:rPr>
        <w:rFonts w:ascii="Times New Roman" w:hAnsi="Times New Roman"/>
        <w:b/>
        <w:sz w:val="24"/>
      </w:rPr>
      <w:t xml:space="preserve"> Conservancy District</w:t>
    </w:r>
    <w:r w:rsidRPr="00CC7D46">
      <w:rPr>
        <w:rFonts w:ascii="Times New Roman" w:hAnsi="Times New Roman"/>
        <w:b/>
        <w:sz w:val="24"/>
      </w:rPr>
      <w:t xml:space="preserve">, Ohio </w:t>
    </w:r>
  </w:p>
  <w:p w14:paraId="03082F93" w14:textId="77777777" w:rsidR="00063069" w:rsidRPr="00CC7D46" w:rsidRDefault="00063069" w:rsidP="00C60643">
    <w:pPr>
      <w:pStyle w:val="Header"/>
      <w:jc w:val="center"/>
      <w:rPr>
        <w:rFonts w:ascii="Times New Roman" w:hAnsi="Times New Roman"/>
        <w:i/>
        <w:sz w:val="24"/>
      </w:rPr>
    </w:pPr>
    <w:r>
      <w:rPr>
        <w:rFonts w:ascii="Times New Roman" w:hAnsi="Times New Roman"/>
        <w:i/>
        <w:sz w:val="24"/>
      </w:rPr>
      <w:t>ABC</w:t>
    </w:r>
    <w:r w:rsidRPr="00CC7D46">
      <w:rPr>
        <w:rFonts w:ascii="Times New Roman" w:hAnsi="Times New Roman"/>
        <w:i/>
        <w:sz w:val="24"/>
      </w:rPr>
      <w:t xml:space="preserve"> County</w:t>
    </w:r>
  </w:p>
  <w:p w14:paraId="03082F94" w14:textId="77777777" w:rsidR="00063069" w:rsidRPr="00CC7D46" w:rsidRDefault="00063069" w:rsidP="00C60643">
    <w:pPr>
      <w:pStyle w:val="Header"/>
      <w:jc w:val="center"/>
      <w:rPr>
        <w:rFonts w:ascii="Times New Roman" w:hAnsi="Times New Roman"/>
        <w:i/>
        <w:sz w:val="24"/>
      </w:rPr>
    </w:pPr>
    <w:r w:rsidRPr="00CC7D46">
      <w:rPr>
        <w:rFonts w:ascii="Times New Roman" w:hAnsi="Times New Roman"/>
        <w:i/>
        <w:sz w:val="24"/>
      </w:rPr>
      <w:t>Notes to the Financial Statements</w:t>
    </w:r>
  </w:p>
  <w:p w14:paraId="03082F95" w14:textId="77777777" w:rsidR="00063069" w:rsidRPr="00CC7D46" w:rsidRDefault="00063069" w:rsidP="00C60643">
    <w:pPr>
      <w:pStyle w:val="Header"/>
      <w:jc w:val="center"/>
      <w:rPr>
        <w:rFonts w:ascii="Times New Roman" w:hAnsi="Times New Roman"/>
        <w:i/>
        <w:sz w:val="24"/>
      </w:rPr>
    </w:pPr>
    <w:r w:rsidRPr="00CC7D46">
      <w:rPr>
        <w:rFonts w:ascii="Times New Roman" w:hAnsi="Times New Roman"/>
        <w:i/>
        <w:sz w:val="24"/>
      </w:rPr>
      <w:t>For the Year Ended December 31, 20CY</w:t>
    </w:r>
  </w:p>
  <w:p w14:paraId="03082F96" w14:textId="77777777" w:rsidR="00063069" w:rsidRDefault="00063069" w:rsidP="00C60643">
    <w:pPr>
      <w:pStyle w:val="Header"/>
      <w:pBdr>
        <w:bottom w:val="double" w:sz="4" w:space="1" w:color="auto"/>
      </w:pBdr>
      <w:jc w:val="center"/>
      <w:rPr>
        <w:i/>
        <w:sz w:val="22"/>
        <w:szCs w:val="22"/>
      </w:rPr>
    </w:pPr>
  </w:p>
  <w:p w14:paraId="03082F97" w14:textId="77777777" w:rsidR="00063069" w:rsidRDefault="00063069" w:rsidP="00C60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48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 w15:restartNumberingAfterBreak="0">
    <w:nsid w:val="0C5F3CD8"/>
    <w:multiLevelType w:val="hybridMultilevel"/>
    <w:tmpl w:val="0D18A2A0"/>
    <w:lvl w:ilvl="0" w:tplc="ADD41EB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83C61"/>
    <w:multiLevelType w:val="hybridMultilevel"/>
    <w:tmpl w:val="3A3ED978"/>
    <w:lvl w:ilvl="0" w:tplc="5166513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91C70"/>
    <w:multiLevelType w:val="hybridMultilevel"/>
    <w:tmpl w:val="0C44ECA0"/>
    <w:lvl w:ilvl="0" w:tplc="4FF4A908">
      <w:start w:val="1"/>
      <w:numFmt w:val="decimal"/>
      <w:lvlText w:val="%1."/>
      <w:lvlJc w:val="left"/>
      <w:pPr>
        <w:tabs>
          <w:tab w:val="num" w:pos="1296"/>
        </w:tabs>
        <w:ind w:left="1296" w:hanging="360"/>
      </w:pPr>
      <w:rPr>
        <w:rFonts w:hint="default"/>
        <w:b/>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4" w15:restartNumberingAfterBreak="0">
    <w:nsid w:val="121860A0"/>
    <w:multiLevelType w:val="hybridMultilevel"/>
    <w:tmpl w:val="554236A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5" w15:restartNumberingAfterBreak="0">
    <w:nsid w:val="15BF691A"/>
    <w:multiLevelType w:val="hybridMultilevel"/>
    <w:tmpl w:val="E140DAC6"/>
    <w:lvl w:ilvl="0" w:tplc="21425928">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A42B7B"/>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7" w15:restartNumberingAfterBreak="0">
    <w:nsid w:val="1F3B5A19"/>
    <w:multiLevelType w:val="hybridMultilevel"/>
    <w:tmpl w:val="7C3A4854"/>
    <w:lvl w:ilvl="0" w:tplc="04090001">
      <w:start w:val="1"/>
      <w:numFmt w:val="bullet"/>
      <w:lvlText w:val=""/>
      <w:lvlJc w:val="left"/>
      <w:pPr>
        <w:ind w:left="1266" w:hanging="360"/>
      </w:pPr>
      <w:rPr>
        <w:rFonts w:ascii="Symbol" w:hAnsi="Symbol"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8" w15:restartNumberingAfterBreak="0">
    <w:nsid w:val="229E363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9" w15:restartNumberingAfterBreak="0">
    <w:nsid w:val="26000B8C"/>
    <w:multiLevelType w:val="hybridMultilevel"/>
    <w:tmpl w:val="3EDCDB02"/>
    <w:lvl w:ilvl="0" w:tplc="8648F36A">
      <w:start w:val="4"/>
      <w:numFmt w:val="upperLetter"/>
      <w:lvlText w:val="%1."/>
      <w:lvlJc w:val="left"/>
      <w:pPr>
        <w:tabs>
          <w:tab w:val="num" w:pos="930"/>
        </w:tabs>
        <w:ind w:left="930" w:hanging="390"/>
      </w:pPr>
      <w:rPr>
        <w:rFonts w:hint="default"/>
        <w:b/>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297705E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1" w15:restartNumberingAfterBreak="0">
    <w:nsid w:val="2D14169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2" w15:restartNumberingAfterBreak="0">
    <w:nsid w:val="31B11547"/>
    <w:multiLevelType w:val="hybridMultilevel"/>
    <w:tmpl w:val="648CD2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01394E"/>
    <w:multiLevelType w:val="hybridMultilevel"/>
    <w:tmpl w:val="1568A492"/>
    <w:lvl w:ilvl="0" w:tplc="FA02BA06">
      <w:start w:val="1"/>
      <w:numFmt w:val="upperLetter"/>
      <w:lvlText w:val="%1."/>
      <w:lvlJc w:val="left"/>
      <w:pPr>
        <w:tabs>
          <w:tab w:val="num" w:pos="1447"/>
        </w:tabs>
        <w:ind w:left="1447" w:hanging="540"/>
      </w:pPr>
      <w:rPr>
        <w:rFonts w:hint="default"/>
        <w:b/>
        <w:i w:val="0"/>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14" w15:restartNumberingAfterBreak="0">
    <w:nsid w:val="35BD4CC0"/>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5" w15:restartNumberingAfterBreak="0">
    <w:nsid w:val="376F647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6" w15:restartNumberingAfterBreak="0">
    <w:nsid w:val="3A341C8D"/>
    <w:multiLevelType w:val="hybridMultilevel"/>
    <w:tmpl w:val="EF9A6A9C"/>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7" w15:restartNumberingAfterBreak="0">
    <w:nsid w:val="3A342AB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8" w15:restartNumberingAfterBreak="0">
    <w:nsid w:val="3AAF0BBC"/>
    <w:multiLevelType w:val="multilevel"/>
    <w:tmpl w:val="09623BEA"/>
    <w:lvl w:ilvl="0">
      <w:start w:val="1"/>
      <w:numFmt w:val="bullet"/>
      <w:lvlText w:val=""/>
      <w:lvlJc w:val="left"/>
      <w:pPr>
        <w:tabs>
          <w:tab w:val="num" w:pos="1267"/>
        </w:tabs>
        <w:ind w:left="1267" w:hanging="360"/>
      </w:pPr>
      <w:rPr>
        <w:rFonts w:ascii="Wingdings" w:hAnsi="Wingdings" w:hint="default"/>
      </w:rPr>
    </w:lvl>
    <w:lvl w:ilvl="1">
      <w:start w:val="1"/>
      <w:numFmt w:val="bullet"/>
      <w:lvlText w:val="o"/>
      <w:lvlJc w:val="left"/>
      <w:pPr>
        <w:tabs>
          <w:tab w:val="num" w:pos="1987"/>
        </w:tabs>
        <w:ind w:left="1987" w:hanging="360"/>
      </w:pPr>
      <w:rPr>
        <w:rFonts w:ascii="Courier New" w:hAnsi="Courier New" w:cs="Courier New" w:hint="default"/>
      </w:rPr>
    </w:lvl>
    <w:lvl w:ilvl="2">
      <w:start w:val="1"/>
      <w:numFmt w:val="bullet"/>
      <w:lvlText w:val=""/>
      <w:lvlJc w:val="left"/>
      <w:pPr>
        <w:tabs>
          <w:tab w:val="num" w:pos="2707"/>
        </w:tabs>
        <w:ind w:left="2707" w:hanging="360"/>
      </w:pPr>
      <w:rPr>
        <w:rFonts w:ascii="Wingdings" w:hAnsi="Wingdings" w:hint="default"/>
      </w:rPr>
    </w:lvl>
    <w:lvl w:ilvl="3">
      <w:start w:val="1"/>
      <w:numFmt w:val="bullet"/>
      <w:lvlText w:val=""/>
      <w:lvlJc w:val="left"/>
      <w:pPr>
        <w:tabs>
          <w:tab w:val="num" w:pos="3427"/>
        </w:tabs>
        <w:ind w:left="3427" w:hanging="360"/>
      </w:pPr>
      <w:rPr>
        <w:rFonts w:ascii="Symbol" w:hAnsi="Symbol" w:hint="default"/>
      </w:rPr>
    </w:lvl>
    <w:lvl w:ilvl="4">
      <w:start w:val="1"/>
      <w:numFmt w:val="bullet"/>
      <w:lvlText w:val="o"/>
      <w:lvlJc w:val="left"/>
      <w:pPr>
        <w:tabs>
          <w:tab w:val="num" w:pos="4147"/>
        </w:tabs>
        <w:ind w:left="4147" w:hanging="360"/>
      </w:pPr>
      <w:rPr>
        <w:rFonts w:ascii="Courier New" w:hAnsi="Courier New" w:cs="Courier New" w:hint="default"/>
      </w:rPr>
    </w:lvl>
    <w:lvl w:ilvl="5">
      <w:start w:val="1"/>
      <w:numFmt w:val="bullet"/>
      <w:lvlText w:val=""/>
      <w:lvlJc w:val="left"/>
      <w:pPr>
        <w:tabs>
          <w:tab w:val="num" w:pos="4867"/>
        </w:tabs>
        <w:ind w:left="4867" w:hanging="360"/>
      </w:pPr>
      <w:rPr>
        <w:rFonts w:ascii="Wingdings" w:hAnsi="Wingdings" w:hint="default"/>
      </w:rPr>
    </w:lvl>
    <w:lvl w:ilvl="6">
      <w:start w:val="1"/>
      <w:numFmt w:val="bullet"/>
      <w:lvlText w:val=""/>
      <w:lvlJc w:val="left"/>
      <w:pPr>
        <w:tabs>
          <w:tab w:val="num" w:pos="5587"/>
        </w:tabs>
        <w:ind w:left="5587" w:hanging="360"/>
      </w:pPr>
      <w:rPr>
        <w:rFonts w:ascii="Symbol" w:hAnsi="Symbol" w:hint="default"/>
      </w:rPr>
    </w:lvl>
    <w:lvl w:ilvl="7">
      <w:start w:val="1"/>
      <w:numFmt w:val="bullet"/>
      <w:lvlText w:val="o"/>
      <w:lvlJc w:val="left"/>
      <w:pPr>
        <w:tabs>
          <w:tab w:val="num" w:pos="6307"/>
        </w:tabs>
        <w:ind w:left="6307" w:hanging="360"/>
      </w:pPr>
      <w:rPr>
        <w:rFonts w:ascii="Courier New" w:hAnsi="Courier New" w:cs="Courier New" w:hint="default"/>
      </w:rPr>
    </w:lvl>
    <w:lvl w:ilvl="8">
      <w:start w:val="1"/>
      <w:numFmt w:val="bullet"/>
      <w:lvlText w:val=""/>
      <w:lvlJc w:val="left"/>
      <w:pPr>
        <w:tabs>
          <w:tab w:val="num" w:pos="7027"/>
        </w:tabs>
        <w:ind w:left="7027" w:hanging="360"/>
      </w:pPr>
      <w:rPr>
        <w:rFonts w:ascii="Wingdings" w:hAnsi="Wingdings" w:hint="default"/>
      </w:rPr>
    </w:lvl>
  </w:abstractNum>
  <w:abstractNum w:abstractNumId="19" w15:restartNumberingAfterBreak="0">
    <w:nsid w:val="3B304E91"/>
    <w:multiLevelType w:val="hybridMultilevel"/>
    <w:tmpl w:val="2BC6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BD2D30"/>
    <w:multiLevelType w:val="hybridMultilevel"/>
    <w:tmpl w:val="67E08F5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1" w15:restartNumberingAfterBreak="0">
    <w:nsid w:val="3F381A4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2" w15:restartNumberingAfterBreak="0">
    <w:nsid w:val="46EE6041"/>
    <w:multiLevelType w:val="hybridMultilevel"/>
    <w:tmpl w:val="0774376A"/>
    <w:lvl w:ilvl="0" w:tplc="3A38D236">
      <w:start w:val="4"/>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4AF43D4D"/>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4" w15:restartNumberingAfterBreak="0">
    <w:nsid w:val="4D307CB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5" w15:restartNumberingAfterBreak="0">
    <w:nsid w:val="4D6C5D2D"/>
    <w:multiLevelType w:val="hybridMultilevel"/>
    <w:tmpl w:val="1D4C48CC"/>
    <w:lvl w:ilvl="0" w:tplc="CBF4D738">
      <w:start w:val="5"/>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59AF62F4"/>
    <w:multiLevelType w:val="hybridMultilevel"/>
    <w:tmpl w:val="DEC2340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7" w15:restartNumberingAfterBreak="0">
    <w:nsid w:val="5CD63A6F"/>
    <w:multiLevelType w:val="hybridMultilevel"/>
    <w:tmpl w:val="D024A86C"/>
    <w:lvl w:ilvl="0" w:tplc="C6FE9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CF326A9"/>
    <w:multiLevelType w:val="hybridMultilevel"/>
    <w:tmpl w:val="C406BC56"/>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9" w15:restartNumberingAfterBreak="0">
    <w:nsid w:val="6717326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0" w15:restartNumberingAfterBreak="0">
    <w:nsid w:val="69E4298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1" w15:restartNumberingAfterBreak="0">
    <w:nsid w:val="6A947473"/>
    <w:multiLevelType w:val="hybridMultilevel"/>
    <w:tmpl w:val="62D0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6BF5721C"/>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3" w15:restartNumberingAfterBreak="0">
    <w:nsid w:val="707E5AC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4" w15:restartNumberingAfterBreak="0">
    <w:nsid w:val="723B00C4"/>
    <w:multiLevelType w:val="hybridMultilevel"/>
    <w:tmpl w:val="09623BE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5" w15:restartNumberingAfterBreak="0">
    <w:nsid w:val="72420C7E"/>
    <w:multiLevelType w:val="hybridMultilevel"/>
    <w:tmpl w:val="0C44ECA0"/>
    <w:lvl w:ilvl="0" w:tplc="4FF4A908">
      <w:start w:val="1"/>
      <w:numFmt w:val="decimal"/>
      <w:lvlText w:val="%1."/>
      <w:lvlJc w:val="left"/>
      <w:pPr>
        <w:tabs>
          <w:tab w:val="num" w:pos="1296"/>
        </w:tabs>
        <w:ind w:left="1296" w:hanging="360"/>
      </w:pPr>
      <w:rPr>
        <w:rFonts w:hint="default"/>
        <w:b/>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6" w15:restartNumberingAfterBreak="0">
    <w:nsid w:val="730C6E1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7" w15:restartNumberingAfterBreak="0">
    <w:nsid w:val="732D46E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8" w15:restartNumberingAfterBreak="0">
    <w:nsid w:val="7E34571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num w:numId="1" w16cid:durableId="1083407947">
    <w:abstractNumId w:val="36"/>
  </w:num>
  <w:num w:numId="2" w16cid:durableId="1613632982">
    <w:abstractNumId w:val="15"/>
  </w:num>
  <w:num w:numId="3" w16cid:durableId="1893535837">
    <w:abstractNumId w:val="30"/>
  </w:num>
  <w:num w:numId="4" w16cid:durableId="186986034">
    <w:abstractNumId w:val="17"/>
  </w:num>
  <w:num w:numId="5" w16cid:durableId="1898588851">
    <w:abstractNumId w:val="11"/>
  </w:num>
  <w:num w:numId="6" w16cid:durableId="1493638654">
    <w:abstractNumId w:val="37"/>
  </w:num>
  <w:num w:numId="7" w16cid:durableId="880240476">
    <w:abstractNumId w:val="38"/>
  </w:num>
  <w:num w:numId="8" w16cid:durableId="782110456">
    <w:abstractNumId w:val="21"/>
  </w:num>
  <w:num w:numId="9" w16cid:durableId="503514051">
    <w:abstractNumId w:val="21"/>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0" w16cid:durableId="290326632">
    <w:abstractNumId w:val="5"/>
  </w:num>
  <w:num w:numId="11" w16cid:durableId="1641379708">
    <w:abstractNumId w:val="6"/>
  </w:num>
  <w:num w:numId="12" w16cid:durableId="1954819668">
    <w:abstractNumId w:val="29"/>
  </w:num>
  <w:num w:numId="13" w16cid:durableId="393087112">
    <w:abstractNumId w:val="8"/>
  </w:num>
  <w:num w:numId="14" w16cid:durableId="604189152">
    <w:abstractNumId w:val="32"/>
  </w:num>
  <w:num w:numId="15" w16cid:durableId="582370982">
    <w:abstractNumId w:val="0"/>
  </w:num>
  <w:num w:numId="16" w16cid:durableId="724718701">
    <w:abstractNumId w:val="33"/>
  </w:num>
  <w:num w:numId="17" w16cid:durableId="2034570230">
    <w:abstractNumId w:val="10"/>
  </w:num>
  <w:num w:numId="18" w16cid:durableId="2027975516">
    <w:abstractNumId w:val="23"/>
  </w:num>
  <w:num w:numId="19" w16cid:durableId="444421800">
    <w:abstractNumId w:val="14"/>
  </w:num>
  <w:num w:numId="20" w16cid:durableId="1840004784">
    <w:abstractNumId w:val="14"/>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1" w16cid:durableId="792023398">
    <w:abstractNumId w:val="24"/>
  </w:num>
  <w:num w:numId="22" w16cid:durableId="636254174">
    <w:abstractNumId w:val="13"/>
  </w:num>
  <w:num w:numId="23" w16cid:durableId="1547529426">
    <w:abstractNumId w:val="4"/>
  </w:num>
  <w:num w:numId="24" w16cid:durableId="1490975050">
    <w:abstractNumId w:val="16"/>
  </w:num>
  <w:num w:numId="25" w16cid:durableId="1159073811">
    <w:abstractNumId w:val="20"/>
  </w:num>
  <w:num w:numId="26" w16cid:durableId="1769499448">
    <w:abstractNumId w:val="34"/>
  </w:num>
  <w:num w:numId="27" w16cid:durableId="435255156">
    <w:abstractNumId w:val="18"/>
  </w:num>
  <w:num w:numId="28" w16cid:durableId="345985992">
    <w:abstractNumId w:val="28"/>
  </w:num>
  <w:num w:numId="29" w16cid:durableId="1380517720">
    <w:abstractNumId w:val="9"/>
  </w:num>
  <w:num w:numId="30" w16cid:durableId="722295190">
    <w:abstractNumId w:val="3"/>
  </w:num>
  <w:num w:numId="31" w16cid:durableId="1602566271">
    <w:abstractNumId w:val="25"/>
  </w:num>
  <w:num w:numId="32" w16cid:durableId="431586781">
    <w:abstractNumId w:val="22"/>
  </w:num>
  <w:num w:numId="33" w16cid:durableId="1316180915">
    <w:abstractNumId w:val="2"/>
  </w:num>
  <w:num w:numId="34" w16cid:durableId="1506165304">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91065159">
    <w:abstractNumId w:val="26"/>
  </w:num>
  <w:num w:numId="36" w16cid:durableId="1064648598">
    <w:abstractNumId w:val="19"/>
  </w:num>
  <w:num w:numId="37" w16cid:durableId="833910635">
    <w:abstractNumId w:val="35"/>
  </w:num>
  <w:num w:numId="38" w16cid:durableId="1888057661">
    <w:abstractNumId w:val="7"/>
  </w:num>
  <w:num w:numId="39" w16cid:durableId="1273439163">
    <w:abstractNumId w:val="1"/>
  </w:num>
  <w:num w:numId="40" w16cid:durableId="289482966">
    <w:abstractNumId w:val="12"/>
  </w:num>
  <w:num w:numId="41" w16cid:durableId="9945260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Footer/>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8B"/>
    <w:rsid w:val="00000B97"/>
    <w:rsid w:val="00005910"/>
    <w:rsid w:val="00007390"/>
    <w:rsid w:val="000123F6"/>
    <w:rsid w:val="00013C31"/>
    <w:rsid w:val="00014C73"/>
    <w:rsid w:val="00014E2F"/>
    <w:rsid w:val="00021D4C"/>
    <w:rsid w:val="0003055B"/>
    <w:rsid w:val="000328E7"/>
    <w:rsid w:val="00033B89"/>
    <w:rsid w:val="000355B2"/>
    <w:rsid w:val="000358BA"/>
    <w:rsid w:val="000362BD"/>
    <w:rsid w:val="00036D20"/>
    <w:rsid w:val="00037519"/>
    <w:rsid w:val="00037D92"/>
    <w:rsid w:val="00042F68"/>
    <w:rsid w:val="00044D0F"/>
    <w:rsid w:val="00051265"/>
    <w:rsid w:val="00053601"/>
    <w:rsid w:val="000544FE"/>
    <w:rsid w:val="0006014E"/>
    <w:rsid w:val="00063069"/>
    <w:rsid w:val="0006413F"/>
    <w:rsid w:val="00070168"/>
    <w:rsid w:val="00070A53"/>
    <w:rsid w:val="0007305A"/>
    <w:rsid w:val="00073153"/>
    <w:rsid w:val="00073CB2"/>
    <w:rsid w:val="00075E33"/>
    <w:rsid w:val="00076EA7"/>
    <w:rsid w:val="00081603"/>
    <w:rsid w:val="00082FB7"/>
    <w:rsid w:val="00083F4F"/>
    <w:rsid w:val="000911C0"/>
    <w:rsid w:val="000926F9"/>
    <w:rsid w:val="000A361E"/>
    <w:rsid w:val="000A3F48"/>
    <w:rsid w:val="000A543F"/>
    <w:rsid w:val="000A78A0"/>
    <w:rsid w:val="000B0C39"/>
    <w:rsid w:val="000B3709"/>
    <w:rsid w:val="000B4CD1"/>
    <w:rsid w:val="000C489B"/>
    <w:rsid w:val="000C4998"/>
    <w:rsid w:val="000C7D02"/>
    <w:rsid w:val="000D1E35"/>
    <w:rsid w:val="000D4D92"/>
    <w:rsid w:val="000D50AF"/>
    <w:rsid w:val="000E1DC9"/>
    <w:rsid w:val="000F2CA9"/>
    <w:rsid w:val="000F39E1"/>
    <w:rsid w:val="000F64E3"/>
    <w:rsid w:val="00100E7F"/>
    <w:rsid w:val="00103FA8"/>
    <w:rsid w:val="001058B1"/>
    <w:rsid w:val="00107917"/>
    <w:rsid w:val="00113939"/>
    <w:rsid w:val="00114213"/>
    <w:rsid w:val="00114A84"/>
    <w:rsid w:val="001152B7"/>
    <w:rsid w:val="001172FF"/>
    <w:rsid w:val="00125C3A"/>
    <w:rsid w:val="0012691A"/>
    <w:rsid w:val="00132425"/>
    <w:rsid w:val="001365AF"/>
    <w:rsid w:val="00137D3F"/>
    <w:rsid w:val="00141719"/>
    <w:rsid w:val="00143E70"/>
    <w:rsid w:val="0015016D"/>
    <w:rsid w:val="00151E41"/>
    <w:rsid w:val="001530F9"/>
    <w:rsid w:val="00153B59"/>
    <w:rsid w:val="0015550D"/>
    <w:rsid w:val="00164FCA"/>
    <w:rsid w:val="0017128A"/>
    <w:rsid w:val="00173B8F"/>
    <w:rsid w:val="00173F54"/>
    <w:rsid w:val="001748F2"/>
    <w:rsid w:val="00175A87"/>
    <w:rsid w:val="00180E24"/>
    <w:rsid w:val="00185667"/>
    <w:rsid w:val="00185B32"/>
    <w:rsid w:val="001910C0"/>
    <w:rsid w:val="00193827"/>
    <w:rsid w:val="00194CD4"/>
    <w:rsid w:val="0019683D"/>
    <w:rsid w:val="00196F9B"/>
    <w:rsid w:val="001A0E22"/>
    <w:rsid w:val="001A614A"/>
    <w:rsid w:val="001B327E"/>
    <w:rsid w:val="001B44A6"/>
    <w:rsid w:val="001C0211"/>
    <w:rsid w:val="001C047E"/>
    <w:rsid w:val="001C0D19"/>
    <w:rsid w:val="001C292F"/>
    <w:rsid w:val="001C31BD"/>
    <w:rsid w:val="001C7BF9"/>
    <w:rsid w:val="001D0C6D"/>
    <w:rsid w:val="001D739F"/>
    <w:rsid w:val="001E3CDB"/>
    <w:rsid w:val="001E4E7F"/>
    <w:rsid w:val="001E6CE3"/>
    <w:rsid w:val="001E729A"/>
    <w:rsid w:val="001E7843"/>
    <w:rsid w:val="001F0819"/>
    <w:rsid w:val="001F2124"/>
    <w:rsid w:val="001F67A1"/>
    <w:rsid w:val="002008AB"/>
    <w:rsid w:val="002073DA"/>
    <w:rsid w:val="00227813"/>
    <w:rsid w:val="00227C6E"/>
    <w:rsid w:val="0023007D"/>
    <w:rsid w:val="00230472"/>
    <w:rsid w:val="002316F3"/>
    <w:rsid w:val="00232883"/>
    <w:rsid w:val="002344B5"/>
    <w:rsid w:val="002365DB"/>
    <w:rsid w:val="002366AC"/>
    <w:rsid w:val="00240BDC"/>
    <w:rsid w:val="00241BB5"/>
    <w:rsid w:val="00244E33"/>
    <w:rsid w:val="002509AA"/>
    <w:rsid w:val="00252881"/>
    <w:rsid w:val="00257FC2"/>
    <w:rsid w:val="00262D21"/>
    <w:rsid w:val="0026590E"/>
    <w:rsid w:val="00270F5E"/>
    <w:rsid w:val="002716A6"/>
    <w:rsid w:val="00272D2F"/>
    <w:rsid w:val="00277D4A"/>
    <w:rsid w:val="00292735"/>
    <w:rsid w:val="002A068F"/>
    <w:rsid w:val="002A0B5D"/>
    <w:rsid w:val="002B7FE8"/>
    <w:rsid w:val="002C1A30"/>
    <w:rsid w:val="002C42E0"/>
    <w:rsid w:val="002C4A66"/>
    <w:rsid w:val="002D0331"/>
    <w:rsid w:val="002D4018"/>
    <w:rsid w:val="002D6974"/>
    <w:rsid w:val="002D6A07"/>
    <w:rsid w:val="002E087E"/>
    <w:rsid w:val="002F0586"/>
    <w:rsid w:val="002F3288"/>
    <w:rsid w:val="002F3B9A"/>
    <w:rsid w:val="002F6790"/>
    <w:rsid w:val="002F728B"/>
    <w:rsid w:val="002F7A35"/>
    <w:rsid w:val="00301278"/>
    <w:rsid w:val="00301E53"/>
    <w:rsid w:val="00302848"/>
    <w:rsid w:val="0030680A"/>
    <w:rsid w:val="00307793"/>
    <w:rsid w:val="0031551A"/>
    <w:rsid w:val="003173F2"/>
    <w:rsid w:val="003212B4"/>
    <w:rsid w:val="003254F7"/>
    <w:rsid w:val="00332053"/>
    <w:rsid w:val="00333B47"/>
    <w:rsid w:val="00334E3E"/>
    <w:rsid w:val="003370B8"/>
    <w:rsid w:val="00342B1A"/>
    <w:rsid w:val="00352637"/>
    <w:rsid w:val="00355A65"/>
    <w:rsid w:val="00371301"/>
    <w:rsid w:val="003715FB"/>
    <w:rsid w:val="003747DB"/>
    <w:rsid w:val="0038200F"/>
    <w:rsid w:val="003856FD"/>
    <w:rsid w:val="00386258"/>
    <w:rsid w:val="00390A44"/>
    <w:rsid w:val="003935EA"/>
    <w:rsid w:val="003944E3"/>
    <w:rsid w:val="003A1D81"/>
    <w:rsid w:val="003A3780"/>
    <w:rsid w:val="003A5E15"/>
    <w:rsid w:val="003B06B6"/>
    <w:rsid w:val="003B07AB"/>
    <w:rsid w:val="003B1E4B"/>
    <w:rsid w:val="003B6852"/>
    <w:rsid w:val="003C29B1"/>
    <w:rsid w:val="003C382B"/>
    <w:rsid w:val="003C463A"/>
    <w:rsid w:val="003C5429"/>
    <w:rsid w:val="003C5AE5"/>
    <w:rsid w:val="003D0034"/>
    <w:rsid w:val="003D18C2"/>
    <w:rsid w:val="003D7227"/>
    <w:rsid w:val="003E0089"/>
    <w:rsid w:val="003E175D"/>
    <w:rsid w:val="003F229F"/>
    <w:rsid w:val="003F4467"/>
    <w:rsid w:val="003F460B"/>
    <w:rsid w:val="00400F82"/>
    <w:rsid w:val="0040240D"/>
    <w:rsid w:val="00402FE6"/>
    <w:rsid w:val="0040327F"/>
    <w:rsid w:val="004041C9"/>
    <w:rsid w:val="00407972"/>
    <w:rsid w:val="00411540"/>
    <w:rsid w:val="00411E6B"/>
    <w:rsid w:val="0041608E"/>
    <w:rsid w:val="0042024C"/>
    <w:rsid w:val="004261A5"/>
    <w:rsid w:val="004317AF"/>
    <w:rsid w:val="004339C5"/>
    <w:rsid w:val="004359E6"/>
    <w:rsid w:val="00435E35"/>
    <w:rsid w:val="00436552"/>
    <w:rsid w:val="00441B5A"/>
    <w:rsid w:val="00441BF0"/>
    <w:rsid w:val="00443DF2"/>
    <w:rsid w:val="0044651C"/>
    <w:rsid w:val="00446CC0"/>
    <w:rsid w:val="00450936"/>
    <w:rsid w:val="00453267"/>
    <w:rsid w:val="00455681"/>
    <w:rsid w:val="00464723"/>
    <w:rsid w:val="00465E4D"/>
    <w:rsid w:val="0047308B"/>
    <w:rsid w:val="00473E9A"/>
    <w:rsid w:val="00481209"/>
    <w:rsid w:val="00482675"/>
    <w:rsid w:val="004870CC"/>
    <w:rsid w:val="00491749"/>
    <w:rsid w:val="00494001"/>
    <w:rsid w:val="00494BFB"/>
    <w:rsid w:val="004962FF"/>
    <w:rsid w:val="004973DC"/>
    <w:rsid w:val="00497AE4"/>
    <w:rsid w:val="004A0171"/>
    <w:rsid w:val="004A0B6A"/>
    <w:rsid w:val="004A4033"/>
    <w:rsid w:val="004A4234"/>
    <w:rsid w:val="004A6702"/>
    <w:rsid w:val="004B1344"/>
    <w:rsid w:val="004B5779"/>
    <w:rsid w:val="004B6516"/>
    <w:rsid w:val="004C23F2"/>
    <w:rsid w:val="004C3BF8"/>
    <w:rsid w:val="004D4491"/>
    <w:rsid w:val="004D5492"/>
    <w:rsid w:val="004D5D1C"/>
    <w:rsid w:val="004E5440"/>
    <w:rsid w:val="004E7F1C"/>
    <w:rsid w:val="004F0D16"/>
    <w:rsid w:val="004F4071"/>
    <w:rsid w:val="005038D9"/>
    <w:rsid w:val="00504F38"/>
    <w:rsid w:val="005055F8"/>
    <w:rsid w:val="00512290"/>
    <w:rsid w:val="005137C4"/>
    <w:rsid w:val="005138E4"/>
    <w:rsid w:val="005168D1"/>
    <w:rsid w:val="00517FDB"/>
    <w:rsid w:val="005233FC"/>
    <w:rsid w:val="00526D6E"/>
    <w:rsid w:val="00527E6F"/>
    <w:rsid w:val="00531733"/>
    <w:rsid w:val="0053647C"/>
    <w:rsid w:val="00536F1D"/>
    <w:rsid w:val="0054179E"/>
    <w:rsid w:val="00545424"/>
    <w:rsid w:val="0054625C"/>
    <w:rsid w:val="005462DF"/>
    <w:rsid w:val="0055311D"/>
    <w:rsid w:val="0055625A"/>
    <w:rsid w:val="00566924"/>
    <w:rsid w:val="0056720F"/>
    <w:rsid w:val="0056761B"/>
    <w:rsid w:val="00570790"/>
    <w:rsid w:val="005735B7"/>
    <w:rsid w:val="005803BB"/>
    <w:rsid w:val="0058306F"/>
    <w:rsid w:val="00584689"/>
    <w:rsid w:val="00584898"/>
    <w:rsid w:val="00591CFB"/>
    <w:rsid w:val="005965A5"/>
    <w:rsid w:val="0059731A"/>
    <w:rsid w:val="0059734D"/>
    <w:rsid w:val="005A2E76"/>
    <w:rsid w:val="005A7E9C"/>
    <w:rsid w:val="005B2A90"/>
    <w:rsid w:val="005B32A7"/>
    <w:rsid w:val="005B5B31"/>
    <w:rsid w:val="005B623C"/>
    <w:rsid w:val="005C2072"/>
    <w:rsid w:val="005D18FD"/>
    <w:rsid w:val="005D337C"/>
    <w:rsid w:val="005D3F5F"/>
    <w:rsid w:val="005D4D39"/>
    <w:rsid w:val="005D5146"/>
    <w:rsid w:val="005E052A"/>
    <w:rsid w:val="005E0614"/>
    <w:rsid w:val="005E260F"/>
    <w:rsid w:val="005E3169"/>
    <w:rsid w:val="005E3B90"/>
    <w:rsid w:val="005E46D1"/>
    <w:rsid w:val="005E7E3B"/>
    <w:rsid w:val="005F0209"/>
    <w:rsid w:val="005F165C"/>
    <w:rsid w:val="005F28AA"/>
    <w:rsid w:val="005F3166"/>
    <w:rsid w:val="005F7584"/>
    <w:rsid w:val="0060027F"/>
    <w:rsid w:val="00601C73"/>
    <w:rsid w:val="00607E73"/>
    <w:rsid w:val="00610237"/>
    <w:rsid w:val="00610DFD"/>
    <w:rsid w:val="00612AED"/>
    <w:rsid w:val="00617BD2"/>
    <w:rsid w:val="006221C1"/>
    <w:rsid w:val="0062376D"/>
    <w:rsid w:val="00632920"/>
    <w:rsid w:val="00640906"/>
    <w:rsid w:val="00640D32"/>
    <w:rsid w:val="006414CE"/>
    <w:rsid w:val="00642604"/>
    <w:rsid w:val="00644430"/>
    <w:rsid w:val="006476CE"/>
    <w:rsid w:val="006624A4"/>
    <w:rsid w:val="006626F0"/>
    <w:rsid w:val="006636CC"/>
    <w:rsid w:val="0066746F"/>
    <w:rsid w:val="006674CF"/>
    <w:rsid w:val="00682906"/>
    <w:rsid w:val="00684087"/>
    <w:rsid w:val="0068619F"/>
    <w:rsid w:val="00691289"/>
    <w:rsid w:val="0069603C"/>
    <w:rsid w:val="006A188D"/>
    <w:rsid w:val="006A41AA"/>
    <w:rsid w:val="006A5EE3"/>
    <w:rsid w:val="006A7451"/>
    <w:rsid w:val="006B14E3"/>
    <w:rsid w:val="006B4358"/>
    <w:rsid w:val="006C1215"/>
    <w:rsid w:val="006C49DC"/>
    <w:rsid w:val="006C7605"/>
    <w:rsid w:val="006D102C"/>
    <w:rsid w:val="006D7557"/>
    <w:rsid w:val="006D7F0B"/>
    <w:rsid w:val="006F235A"/>
    <w:rsid w:val="006F3E79"/>
    <w:rsid w:val="00700901"/>
    <w:rsid w:val="007075EB"/>
    <w:rsid w:val="007155A4"/>
    <w:rsid w:val="00716822"/>
    <w:rsid w:val="00716EF9"/>
    <w:rsid w:val="00721173"/>
    <w:rsid w:val="007217E8"/>
    <w:rsid w:val="00724003"/>
    <w:rsid w:val="007243A1"/>
    <w:rsid w:val="007243D4"/>
    <w:rsid w:val="00732B6D"/>
    <w:rsid w:val="00735A08"/>
    <w:rsid w:val="00735FA3"/>
    <w:rsid w:val="00736ED7"/>
    <w:rsid w:val="007370E5"/>
    <w:rsid w:val="00741E4A"/>
    <w:rsid w:val="00746315"/>
    <w:rsid w:val="00747232"/>
    <w:rsid w:val="00747E31"/>
    <w:rsid w:val="00747E36"/>
    <w:rsid w:val="007501DA"/>
    <w:rsid w:val="007502BB"/>
    <w:rsid w:val="00751AE5"/>
    <w:rsid w:val="007531A4"/>
    <w:rsid w:val="0075701D"/>
    <w:rsid w:val="007676EB"/>
    <w:rsid w:val="007677DD"/>
    <w:rsid w:val="00770584"/>
    <w:rsid w:val="007705E1"/>
    <w:rsid w:val="007707F7"/>
    <w:rsid w:val="00771136"/>
    <w:rsid w:val="007758A7"/>
    <w:rsid w:val="00776497"/>
    <w:rsid w:val="00784594"/>
    <w:rsid w:val="0078585A"/>
    <w:rsid w:val="00787BCE"/>
    <w:rsid w:val="00793AD5"/>
    <w:rsid w:val="00794F45"/>
    <w:rsid w:val="00795F33"/>
    <w:rsid w:val="007A6875"/>
    <w:rsid w:val="007B1EDE"/>
    <w:rsid w:val="007B4D75"/>
    <w:rsid w:val="007B5021"/>
    <w:rsid w:val="007B7912"/>
    <w:rsid w:val="007C6E91"/>
    <w:rsid w:val="007D51C2"/>
    <w:rsid w:val="007D525D"/>
    <w:rsid w:val="007D601A"/>
    <w:rsid w:val="007D7618"/>
    <w:rsid w:val="007E4303"/>
    <w:rsid w:val="007E72F8"/>
    <w:rsid w:val="007F00FD"/>
    <w:rsid w:val="007F3F06"/>
    <w:rsid w:val="007F6809"/>
    <w:rsid w:val="008125D8"/>
    <w:rsid w:val="0081508E"/>
    <w:rsid w:val="00817638"/>
    <w:rsid w:val="00817C03"/>
    <w:rsid w:val="00821257"/>
    <w:rsid w:val="00822659"/>
    <w:rsid w:val="008232CE"/>
    <w:rsid w:val="00824912"/>
    <w:rsid w:val="00824F2E"/>
    <w:rsid w:val="008309CB"/>
    <w:rsid w:val="008315CD"/>
    <w:rsid w:val="0083675D"/>
    <w:rsid w:val="008370F1"/>
    <w:rsid w:val="008415AE"/>
    <w:rsid w:val="00844A85"/>
    <w:rsid w:val="00844E5C"/>
    <w:rsid w:val="00845659"/>
    <w:rsid w:val="00846132"/>
    <w:rsid w:val="0085232E"/>
    <w:rsid w:val="0085291A"/>
    <w:rsid w:val="008560F6"/>
    <w:rsid w:val="008566A1"/>
    <w:rsid w:val="0085764D"/>
    <w:rsid w:val="00862B5D"/>
    <w:rsid w:val="00867371"/>
    <w:rsid w:val="00885466"/>
    <w:rsid w:val="00892988"/>
    <w:rsid w:val="0089433C"/>
    <w:rsid w:val="00894ADF"/>
    <w:rsid w:val="0089535F"/>
    <w:rsid w:val="00896CEE"/>
    <w:rsid w:val="00897A79"/>
    <w:rsid w:val="008A1FAD"/>
    <w:rsid w:val="008A3780"/>
    <w:rsid w:val="008A3ECD"/>
    <w:rsid w:val="008B22C7"/>
    <w:rsid w:val="008B67BE"/>
    <w:rsid w:val="008B7FAF"/>
    <w:rsid w:val="008C1633"/>
    <w:rsid w:val="008C319F"/>
    <w:rsid w:val="008C501D"/>
    <w:rsid w:val="008C5881"/>
    <w:rsid w:val="008C7689"/>
    <w:rsid w:val="008C78B0"/>
    <w:rsid w:val="008D2DC0"/>
    <w:rsid w:val="008D35D0"/>
    <w:rsid w:val="008D5FA2"/>
    <w:rsid w:val="008E41F5"/>
    <w:rsid w:val="008E72C9"/>
    <w:rsid w:val="008F2648"/>
    <w:rsid w:val="008F4F8E"/>
    <w:rsid w:val="00901B5A"/>
    <w:rsid w:val="009025F1"/>
    <w:rsid w:val="00907719"/>
    <w:rsid w:val="00910EE3"/>
    <w:rsid w:val="00911467"/>
    <w:rsid w:val="00915ABB"/>
    <w:rsid w:val="00916399"/>
    <w:rsid w:val="0091774B"/>
    <w:rsid w:val="009208CD"/>
    <w:rsid w:val="00924709"/>
    <w:rsid w:val="00927115"/>
    <w:rsid w:val="00927988"/>
    <w:rsid w:val="00930CB4"/>
    <w:rsid w:val="00932DC1"/>
    <w:rsid w:val="00936D09"/>
    <w:rsid w:val="00943630"/>
    <w:rsid w:val="0094524E"/>
    <w:rsid w:val="0095167F"/>
    <w:rsid w:val="00954BF7"/>
    <w:rsid w:val="00960C4B"/>
    <w:rsid w:val="00961E2A"/>
    <w:rsid w:val="0096408F"/>
    <w:rsid w:val="00966E6C"/>
    <w:rsid w:val="00966F94"/>
    <w:rsid w:val="0097162D"/>
    <w:rsid w:val="00973FF3"/>
    <w:rsid w:val="0098151C"/>
    <w:rsid w:val="0098306F"/>
    <w:rsid w:val="0098360B"/>
    <w:rsid w:val="009855CB"/>
    <w:rsid w:val="009879FC"/>
    <w:rsid w:val="00992FBF"/>
    <w:rsid w:val="00994B6C"/>
    <w:rsid w:val="009A23FB"/>
    <w:rsid w:val="009A6910"/>
    <w:rsid w:val="009B4154"/>
    <w:rsid w:val="009B604A"/>
    <w:rsid w:val="009C0374"/>
    <w:rsid w:val="009D0649"/>
    <w:rsid w:val="009D5CEF"/>
    <w:rsid w:val="009E2825"/>
    <w:rsid w:val="009E453D"/>
    <w:rsid w:val="009E5082"/>
    <w:rsid w:val="009E65BF"/>
    <w:rsid w:val="009F2A99"/>
    <w:rsid w:val="00A00176"/>
    <w:rsid w:val="00A00205"/>
    <w:rsid w:val="00A00D3C"/>
    <w:rsid w:val="00A018B2"/>
    <w:rsid w:val="00A02807"/>
    <w:rsid w:val="00A04338"/>
    <w:rsid w:val="00A050D3"/>
    <w:rsid w:val="00A10606"/>
    <w:rsid w:val="00A128BB"/>
    <w:rsid w:val="00A23AB7"/>
    <w:rsid w:val="00A24CD8"/>
    <w:rsid w:val="00A34667"/>
    <w:rsid w:val="00A442D8"/>
    <w:rsid w:val="00A54B73"/>
    <w:rsid w:val="00A55D61"/>
    <w:rsid w:val="00A63093"/>
    <w:rsid w:val="00A6392D"/>
    <w:rsid w:val="00A663CD"/>
    <w:rsid w:val="00A670B5"/>
    <w:rsid w:val="00A7022E"/>
    <w:rsid w:val="00A7492A"/>
    <w:rsid w:val="00A764E2"/>
    <w:rsid w:val="00A800E5"/>
    <w:rsid w:val="00A83317"/>
    <w:rsid w:val="00A8473E"/>
    <w:rsid w:val="00A872A2"/>
    <w:rsid w:val="00A934C5"/>
    <w:rsid w:val="00A9707C"/>
    <w:rsid w:val="00AA1070"/>
    <w:rsid w:val="00AA3C54"/>
    <w:rsid w:val="00AA4923"/>
    <w:rsid w:val="00AA5C82"/>
    <w:rsid w:val="00AC2E0C"/>
    <w:rsid w:val="00AC484D"/>
    <w:rsid w:val="00AD0957"/>
    <w:rsid w:val="00AD29C2"/>
    <w:rsid w:val="00AD40FA"/>
    <w:rsid w:val="00AD7077"/>
    <w:rsid w:val="00AE512F"/>
    <w:rsid w:val="00AE639D"/>
    <w:rsid w:val="00AF0AD4"/>
    <w:rsid w:val="00AF5101"/>
    <w:rsid w:val="00AF5F13"/>
    <w:rsid w:val="00AF71B6"/>
    <w:rsid w:val="00B057D7"/>
    <w:rsid w:val="00B060AA"/>
    <w:rsid w:val="00B13512"/>
    <w:rsid w:val="00B13572"/>
    <w:rsid w:val="00B14ABC"/>
    <w:rsid w:val="00B1633A"/>
    <w:rsid w:val="00B16E8C"/>
    <w:rsid w:val="00B1764E"/>
    <w:rsid w:val="00B239F6"/>
    <w:rsid w:val="00B2450E"/>
    <w:rsid w:val="00B25074"/>
    <w:rsid w:val="00B35DA6"/>
    <w:rsid w:val="00B403ED"/>
    <w:rsid w:val="00B41809"/>
    <w:rsid w:val="00B430B7"/>
    <w:rsid w:val="00B507B3"/>
    <w:rsid w:val="00B51240"/>
    <w:rsid w:val="00B52442"/>
    <w:rsid w:val="00B531F7"/>
    <w:rsid w:val="00B551FF"/>
    <w:rsid w:val="00B609DD"/>
    <w:rsid w:val="00B7091E"/>
    <w:rsid w:val="00B71DD1"/>
    <w:rsid w:val="00B71EE1"/>
    <w:rsid w:val="00B740F6"/>
    <w:rsid w:val="00B74AE8"/>
    <w:rsid w:val="00B74C92"/>
    <w:rsid w:val="00B75673"/>
    <w:rsid w:val="00B75FD8"/>
    <w:rsid w:val="00B80CC0"/>
    <w:rsid w:val="00B81E39"/>
    <w:rsid w:val="00B86E89"/>
    <w:rsid w:val="00B90569"/>
    <w:rsid w:val="00B927F3"/>
    <w:rsid w:val="00B948CE"/>
    <w:rsid w:val="00BA089E"/>
    <w:rsid w:val="00BA188A"/>
    <w:rsid w:val="00BA20D9"/>
    <w:rsid w:val="00BA4B9D"/>
    <w:rsid w:val="00BA64C6"/>
    <w:rsid w:val="00BB2C54"/>
    <w:rsid w:val="00BC0428"/>
    <w:rsid w:val="00BC3ABA"/>
    <w:rsid w:val="00BC6B76"/>
    <w:rsid w:val="00BD0EA3"/>
    <w:rsid w:val="00BD222D"/>
    <w:rsid w:val="00BD4AE6"/>
    <w:rsid w:val="00BE08C2"/>
    <w:rsid w:val="00BE2634"/>
    <w:rsid w:val="00BE6558"/>
    <w:rsid w:val="00BE76B6"/>
    <w:rsid w:val="00BF036F"/>
    <w:rsid w:val="00BF35C6"/>
    <w:rsid w:val="00BF7425"/>
    <w:rsid w:val="00BF7CE4"/>
    <w:rsid w:val="00C102A4"/>
    <w:rsid w:val="00C11DA8"/>
    <w:rsid w:val="00C205A4"/>
    <w:rsid w:val="00C2164E"/>
    <w:rsid w:val="00C300CE"/>
    <w:rsid w:val="00C334E4"/>
    <w:rsid w:val="00C33637"/>
    <w:rsid w:val="00C341A7"/>
    <w:rsid w:val="00C36B5E"/>
    <w:rsid w:val="00C410BA"/>
    <w:rsid w:val="00C439C7"/>
    <w:rsid w:val="00C44BF9"/>
    <w:rsid w:val="00C45C5E"/>
    <w:rsid w:val="00C47257"/>
    <w:rsid w:val="00C47703"/>
    <w:rsid w:val="00C504D7"/>
    <w:rsid w:val="00C507B7"/>
    <w:rsid w:val="00C60643"/>
    <w:rsid w:val="00C71CBE"/>
    <w:rsid w:val="00C80D36"/>
    <w:rsid w:val="00C811ED"/>
    <w:rsid w:val="00C822BE"/>
    <w:rsid w:val="00C83363"/>
    <w:rsid w:val="00C8422D"/>
    <w:rsid w:val="00C842D6"/>
    <w:rsid w:val="00C923FC"/>
    <w:rsid w:val="00C945B3"/>
    <w:rsid w:val="00C952CC"/>
    <w:rsid w:val="00C95A9A"/>
    <w:rsid w:val="00C95CB8"/>
    <w:rsid w:val="00CA01B7"/>
    <w:rsid w:val="00CA0A95"/>
    <w:rsid w:val="00CA1C1F"/>
    <w:rsid w:val="00CA30C1"/>
    <w:rsid w:val="00CA4C12"/>
    <w:rsid w:val="00CA701F"/>
    <w:rsid w:val="00CA7C97"/>
    <w:rsid w:val="00CB070A"/>
    <w:rsid w:val="00CC0C09"/>
    <w:rsid w:val="00CC3F25"/>
    <w:rsid w:val="00CC7AA9"/>
    <w:rsid w:val="00CD3C90"/>
    <w:rsid w:val="00CD5BA3"/>
    <w:rsid w:val="00CD5F22"/>
    <w:rsid w:val="00CE1A19"/>
    <w:rsid w:val="00CE5620"/>
    <w:rsid w:val="00CE6361"/>
    <w:rsid w:val="00CE6D8B"/>
    <w:rsid w:val="00CE78BF"/>
    <w:rsid w:val="00CF2D58"/>
    <w:rsid w:val="00CF575B"/>
    <w:rsid w:val="00D0067C"/>
    <w:rsid w:val="00D055DD"/>
    <w:rsid w:val="00D1727A"/>
    <w:rsid w:val="00D25D91"/>
    <w:rsid w:val="00D30405"/>
    <w:rsid w:val="00D33D72"/>
    <w:rsid w:val="00D37DE8"/>
    <w:rsid w:val="00D410A8"/>
    <w:rsid w:val="00D478F6"/>
    <w:rsid w:val="00D54A6D"/>
    <w:rsid w:val="00D55E89"/>
    <w:rsid w:val="00D55FB4"/>
    <w:rsid w:val="00D62349"/>
    <w:rsid w:val="00D6237B"/>
    <w:rsid w:val="00D6272E"/>
    <w:rsid w:val="00D63EF7"/>
    <w:rsid w:val="00D64B67"/>
    <w:rsid w:val="00D64B82"/>
    <w:rsid w:val="00D70271"/>
    <w:rsid w:val="00D7628D"/>
    <w:rsid w:val="00D76521"/>
    <w:rsid w:val="00D76B6A"/>
    <w:rsid w:val="00D779A2"/>
    <w:rsid w:val="00D82E40"/>
    <w:rsid w:val="00D83F8C"/>
    <w:rsid w:val="00D85EF1"/>
    <w:rsid w:val="00D92DFA"/>
    <w:rsid w:val="00D93BCB"/>
    <w:rsid w:val="00D9547D"/>
    <w:rsid w:val="00DA2A0F"/>
    <w:rsid w:val="00DA5693"/>
    <w:rsid w:val="00DA59AA"/>
    <w:rsid w:val="00DA633C"/>
    <w:rsid w:val="00DB06FE"/>
    <w:rsid w:val="00DB09D2"/>
    <w:rsid w:val="00DB20FE"/>
    <w:rsid w:val="00DB5837"/>
    <w:rsid w:val="00DB74DE"/>
    <w:rsid w:val="00DB7861"/>
    <w:rsid w:val="00DC0819"/>
    <w:rsid w:val="00DD0DE0"/>
    <w:rsid w:val="00DD2190"/>
    <w:rsid w:val="00DD3E7B"/>
    <w:rsid w:val="00DD51B0"/>
    <w:rsid w:val="00DF2F19"/>
    <w:rsid w:val="00DF7D57"/>
    <w:rsid w:val="00E054D9"/>
    <w:rsid w:val="00E102EE"/>
    <w:rsid w:val="00E10CF8"/>
    <w:rsid w:val="00E10FEC"/>
    <w:rsid w:val="00E14E13"/>
    <w:rsid w:val="00E2036E"/>
    <w:rsid w:val="00E20974"/>
    <w:rsid w:val="00E215B6"/>
    <w:rsid w:val="00E22DC6"/>
    <w:rsid w:val="00E23EE1"/>
    <w:rsid w:val="00E254A2"/>
    <w:rsid w:val="00E27C1C"/>
    <w:rsid w:val="00E331AC"/>
    <w:rsid w:val="00E33282"/>
    <w:rsid w:val="00E401FA"/>
    <w:rsid w:val="00E40329"/>
    <w:rsid w:val="00E462C8"/>
    <w:rsid w:val="00E50FDC"/>
    <w:rsid w:val="00E518B0"/>
    <w:rsid w:val="00E52A3B"/>
    <w:rsid w:val="00E535D1"/>
    <w:rsid w:val="00E54CAF"/>
    <w:rsid w:val="00E64FD9"/>
    <w:rsid w:val="00E65202"/>
    <w:rsid w:val="00E707B0"/>
    <w:rsid w:val="00E72016"/>
    <w:rsid w:val="00E8395A"/>
    <w:rsid w:val="00E87846"/>
    <w:rsid w:val="00E8793A"/>
    <w:rsid w:val="00E95E17"/>
    <w:rsid w:val="00EA4237"/>
    <w:rsid w:val="00EA5E4B"/>
    <w:rsid w:val="00EB1F81"/>
    <w:rsid w:val="00EB23DD"/>
    <w:rsid w:val="00EB2552"/>
    <w:rsid w:val="00EB3BEC"/>
    <w:rsid w:val="00EB4535"/>
    <w:rsid w:val="00EB47FC"/>
    <w:rsid w:val="00EC270B"/>
    <w:rsid w:val="00EC7DF2"/>
    <w:rsid w:val="00EE03F8"/>
    <w:rsid w:val="00EE1DED"/>
    <w:rsid w:val="00EE2302"/>
    <w:rsid w:val="00EF50E5"/>
    <w:rsid w:val="00EF5575"/>
    <w:rsid w:val="00EF5D96"/>
    <w:rsid w:val="00EF6E5B"/>
    <w:rsid w:val="00F0183B"/>
    <w:rsid w:val="00F04AC9"/>
    <w:rsid w:val="00F10CAE"/>
    <w:rsid w:val="00F1391F"/>
    <w:rsid w:val="00F14D97"/>
    <w:rsid w:val="00F20FD6"/>
    <w:rsid w:val="00F245EC"/>
    <w:rsid w:val="00F24BCA"/>
    <w:rsid w:val="00F30C96"/>
    <w:rsid w:val="00F31BB0"/>
    <w:rsid w:val="00F3280A"/>
    <w:rsid w:val="00F3307C"/>
    <w:rsid w:val="00F33A8B"/>
    <w:rsid w:val="00F40758"/>
    <w:rsid w:val="00F4332D"/>
    <w:rsid w:val="00F43E37"/>
    <w:rsid w:val="00F4636D"/>
    <w:rsid w:val="00F52579"/>
    <w:rsid w:val="00F55F19"/>
    <w:rsid w:val="00F64B6E"/>
    <w:rsid w:val="00F6611D"/>
    <w:rsid w:val="00F740FF"/>
    <w:rsid w:val="00F74E84"/>
    <w:rsid w:val="00F7770E"/>
    <w:rsid w:val="00F87562"/>
    <w:rsid w:val="00F915B7"/>
    <w:rsid w:val="00F930DD"/>
    <w:rsid w:val="00F93670"/>
    <w:rsid w:val="00F957AE"/>
    <w:rsid w:val="00FA1469"/>
    <w:rsid w:val="00FA1B49"/>
    <w:rsid w:val="00FA26BF"/>
    <w:rsid w:val="00FA5C09"/>
    <w:rsid w:val="00FB1181"/>
    <w:rsid w:val="00FB2C0F"/>
    <w:rsid w:val="00FB31FC"/>
    <w:rsid w:val="00FB5373"/>
    <w:rsid w:val="00FB72E4"/>
    <w:rsid w:val="00FC0B0C"/>
    <w:rsid w:val="00FC3C72"/>
    <w:rsid w:val="00FC463A"/>
    <w:rsid w:val="00FC5C7A"/>
    <w:rsid w:val="00FD0C95"/>
    <w:rsid w:val="00FD1CDA"/>
    <w:rsid w:val="00FD37B8"/>
    <w:rsid w:val="00FD518F"/>
    <w:rsid w:val="00FF17A1"/>
    <w:rsid w:val="00FF2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03082E01"/>
  <w15:docId w15:val="{4E50E2E0-F0AD-45DA-95CE-91B03035E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DC6"/>
    <w:pPr>
      <w:widowControl w:val="0"/>
      <w:autoSpaceDE w:val="0"/>
      <w:autoSpaceDN w:val="0"/>
      <w:adjustRightInd w:val="0"/>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5424"/>
  </w:style>
  <w:style w:type="paragraph" w:styleId="Header">
    <w:name w:val="header"/>
    <w:basedOn w:val="Normal"/>
    <w:rsid w:val="00044D0F"/>
    <w:pPr>
      <w:tabs>
        <w:tab w:val="center" w:pos="4320"/>
        <w:tab w:val="right" w:pos="8640"/>
      </w:tabs>
    </w:pPr>
  </w:style>
  <w:style w:type="paragraph" w:styleId="Footer">
    <w:name w:val="footer"/>
    <w:basedOn w:val="Normal"/>
    <w:link w:val="FooterChar"/>
    <w:uiPriority w:val="99"/>
    <w:rsid w:val="00044D0F"/>
    <w:pPr>
      <w:tabs>
        <w:tab w:val="center" w:pos="4320"/>
        <w:tab w:val="right" w:pos="8640"/>
      </w:tabs>
    </w:pPr>
  </w:style>
  <w:style w:type="character" w:styleId="PageNumber">
    <w:name w:val="page number"/>
    <w:basedOn w:val="DefaultParagraphFont"/>
    <w:rsid w:val="00044D0F"/>
  </w:style>
  <w:style w:type="paragraph" w:customStyle="1" w:styleId="1Paragraph">
    <w:name w:val="1Paragraph"/>
    <w:rsid w:val="003747DB"/>
    <w:pPr>
      <w:tabs>
        <w:tab w:val="left" w:pos="720"/>
      </w:tabs>
      <w:autoSpaceDE w:val="0"/>
      <w:autoSpaceDN w:val="0"/>
      <w:adjustRightInd w:val="0"/>
      <w:ind w:left="720" w:hanging="720"/>
    </w:pPr>
    <w:rPr>
      <w:rFonts w:ascii="Arial" w:hAnsi="Arial"/>
      <w:sz w:val="24"/>
      <w:szCs w:val="24"/>
    </w:rPr>
  </w:style>
  <w:style w:type="paragraph" w:customStyle="1" w:styleId="2Paragraph">
    <w:name w:val="2Paragraph"/>
    <w:rsid w:val="003747DB"/>
    <w:pPr>
      <w:tabs>
        <w:tab w:val="left" w:pos="720"/>
        <w:tab w:val="left" w:pos="1440"/>
      </w:tabs>
      <w:autoSpaceDE w:val="0"/>
      <w:autoSpaceDN w:val="0"/>
      <w:adjustRightInd w:val="0"/>
      <w:ind w:left="1440" w:hanging="720"/>
    </w:pPr>
    <w:rPr>
      <w:rFonts w:ascii="Arial" w:hAnsi="Arial"/>
      <w:sz w:val="24"/>
      <w:szCs w:val="24"/>
    </w:rPr>
  </w:style>
  <w:style w:type="paragraph" w:styleId="BalloonText">
    <w:name w:val="Balloon Text"/>
    <w:basedOn w:val="Normal"/>
    <w:semiHidden/>
    <w:rsid w:val="00E95E17"/>
    <w:rPr>
      <w:rFonts w:ascii="Tahoma" w:hAnsi="Tahoma" w:cs="Tahoma"/>
      <w:sz w:val="16"/>
      <w:szCs w:val="16"/>
    </w:rPr>
  </w:style>
  <w:style w:type="character" w:customStyle="1" w:styleId="footnoteref">
    <w:name w:val="footnote ref"/>
    <w:rsid w:val="00F52579"/>
  </w:style>
  <w:style w:type="paragraph" w:styleId="FootnoteText">
    <w:name w:val="footnote text"/>
    <w:basedOn w:val="Normal"/>
    <w:link w:val="FootnoteTextChar"/>
    <w:semiHidden/>
    <w:rsid w:val="00F52579"/>
    <w:rPr>
      <w:rFonts w:cs="Arial"/>
      <w:szCs w:val="20"/>
    </w:rPr>
  </w:style>
  <w:style w:type="table" w:styleId="TableGrid">
    <w:name w:val="Table Grid"/>
    <w:basedOn w:val="TableNormal"/>
    <w:rsid w:val="00910EE3"/>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936D09"/>
    <w:pPr>
      <w:widowControl/>
      <w:autoSpaceDE/>
      <w:autoSpaceDN/>
      <w:adjustRightInd/>
    </w:pPr>
    <w:rPr>
      <w:szCs w:val="20"/>
    </w:rPr>
  </w:style>
  <w:style w:type="character" w:styleId="EndnoteReference">
    <w:name w:val="endnote reference"/>
    <w:basedOn w:val="DefaultParagraphFont"/>
    <w:semiHidden/>
    <w:rsid w:val="00936D09"/>
    <w:rPr>
      <w:vertAlign w:val="superscript"/>
    </w:rPr>
  </w:style>
  <w:style w:type="character" w:styleId="CommentReference">
    <w:name w:val="annotation reference"/>
    <w:basedOn w:val="DefaultParagraphFont"/>
    <w:semiHidden/>
    <w:rsid w:val="00610237"/>
    <w:rPr>
      <w:sz w:val="16"/>
      <w:szCs w:val="16"/>
    </w:rPr>
  </w:style>
  <w:style w:type="paragraph" w:styleId="CommentText">
    <w:name w:val="annotation text"/>
    <w:basedOn w:val="Normal"/>
    <w:link w:val="CommentTextChar"/>
    <w:semiHidden/>
    <w:rsid w:val="00610237"/>
    <w:rPr>
      <w:szCs w:val="20"/>
    </w:rPr>
  </w:style>
  <w:style w:type="paragraph" w:styleId="CommentSubject">
    <w:name w:val="annotation subject"/>
    <w:basedOn w:val="CommentText"/>
    <w:next w:val="CommentText"/>
    <w:semiHidden/>
    <w:rsid w:val="00610237"/>
    <w:rPr>
      <w:b/>
      <w:bCs/>
    </w:rPr>
  </w:style>
  <w:style w:type="character" w:customStyle="1" w:styleId="FootnoteTextChar">
    <w:name w:val="Footnote Text Char"/>
    <w:basedOn w:val="DefaultParagraphFont"/>
    <w:link w:val="FootnoteText"/>
    <w:uiPriority w:val="99"/>
    <w:semiHidden/>
    <w:rsid w:val="00CE6D8B"/>
    <w:rPr>
      <w:rFonts w:ascii="Arial" w:hAnsi="Arial" w:cs="Arial"/>
    </w:rPr>
  </w:style>
  <w:style w:type="paragraph" w:customStyle="1" w:styleId="Default">
    <w:name w:val="Default"/>
    <w:rsid w:val="00B403ED"/>
    <w:pPr>
      <w:autoSpaceDE w:val="0"/>
      <w:autoSpaceDN w:val="0"/>
      <w:adjustRightInd w:val="0"/>
    </w:pPr>
    <w:rPr>
      <w:rFonts w:ascii="Comic Sans MS" w:hAnsi="Comic Sans MS" w:cs="Comic Sans MS"/>
      <w:color w:val="000000"/>
      <w:sz w:val="24"/>
      <w:szCs w:val="24"/>
    </w:rPr>
  </w:style>
  <w:style w:type="paragraph" w:styleId="ListParagraph">
    <w:name w:val="List Paragraph"/>
    <w:basedOn w:val="Normal"/>
    <w:uiPriority w:val="34"/>
    <w:qFormat/>
    <w:rsid w:val="00B403ED"/>
    <w:pPr>
      <w:ind w:left="720"/>
      <w:contextualSpacing/>
    </w:pPr>
  </w:style>
  <w:style w:type="paragraph" w:styleId="Revision">
    <w:name w:val="Revision"/>
    <w:hidden/>
    <w:uiPriority w:val="99"/>
    <w:semiHidden/>
    <w:rsid w:val="0069603C"/>
    <w:rPr>
      <w:rFonts w:ascii="Arial" w:hAnsi="Arial"/>
      <w:szCs w:val="24"/>
    </w:rPr>
  </w:style>
  <w:style w:type="character" w:styleId="Hyperlink">
    <w:name w:val="Hyperlink"/>
    <w:basedOn w:val="DefaultParagraphFont"/>
    <w:uiPriority w:val="99"/>
    <w:rsid w:val="005A2E76"/>
    <w:rPr>
      <w:color w:val="0000FF" w:themeColor="hyperlink"/>
      <w:u w:val="single"/>
    </w:rPr>
  </w:style>
  <w:style w:type="character" w:customStyle="1" w:styleId="FooterChar">
    <w:name w:val="Footer Char"/>
    <w:basedOn w:val="DefaultParagraphFont"/>
    <w:link w:val="Footer"/>
    <w:uiPriority w:val="99"/>
    <w:rsid w:val="00735FA3"/>
    <w:rPr>
      <w:rFonts w:ascii="Arial" w:hAnsi="Arial"/>
      <w:szCs w:val="24"/>
    </w:rPr>
  </w:style>
  <w:style w:type="character" w:customStyle="1" w:styleId="CommentTextChar">
    <w:name w:val="Comment Text Char"/>
    <w:basedOn w:val="DefaultParagraphFont"/>
    <w:link w:val="CommentText"/>
    <w:semiHidden/>
    <w:rsid w:val="00BA64C6"/>
    <w:rPr>
      <w:rFonts w:ascii="Arial" w:hAnsi="Arial"/>
    </w:rPr>
  </w:style>
  <w:style w:type="paragraph" w:styleId="NormalWeb">
    <w:name w:val="Normal (Web)"/>
    <w:basedOn w:val="Normal"/>
    <w:uiPriority w:val="99"/>
    <w:unhideWhenUsed/>
    <w:rsid w:val="004C23F2"/>
    <w:pPr>
      <w:widowControl/>
      <w:autoSpaceDE/>
      <w:autoSpaceDN/>
      <w:adjustRightInd/>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928429">
      <w:bodyDiv w:val="1"/>
      <w:marLeft w:val="0"/>
      <w:marRight w:val="0"/>
      <w:marTop w:val="0"/>
      <w:marBottom w:val="0"/>
      <w:divBdr>
        <w:top w:val="none" w:sz="0" w:space="0" w:color="auto"/>
        <w:left w:val="none" w:sz="0" w:space="0" w:color="auto"/>
        <w:bottom w:val="none" w:sz="0" w:space="0" w:color="auto"/>
        <w:right w:val="none" w:sz="0" w:space="0" w:color="auto"/>
      </w:divBdr>
    </w:div>
    <w:div w:id="701635566">
      <w:bodyDiv w:val="1"/>
      <w:marLeft w:val="960"/>
      <w:marRight w:val="0"/>
      <w:marTop w:val="0"/>
      <w:marBottom w:val="0"/>
      <w:divBdr>
        <w:top w:val="none" w:sz="0" w:space="0" w:color="auto"/>
        <w:left w:val="none" w:sz="0" w:space="0" w:color="auto"/>
        <w:bottom w:val="none" w:sz="0" w:space="0" w:color="auto"/>
        <w:right w:val="none" w:sz="0" w:space="0" w:color="auto"/>
      </w:divBdr>
    </w:div>
    <w:div w:id="1159493612">
      <w:bodyDiv w:val="1"/>
      <w:marLeft w:val="0"/>
      <w:marRight w:val="0"/>
      <w:marTop w:val="0"/>
      <w:marBottom w:val="0"/>
      <w:divBdr>
        <w:top w:val="none" w:sz="0" w:space="0" w:color="auto"/>
        <w:left w:val="none" w:sz="0" w:space="0" w:color="auto"/>
        <w:bottom w:val="none" w:sz="0" w:space="0" w:color="auto"/>
        <w:right w:val="none" w:sz="0" w:space="0" w:color="auto"/>
      </w:divBdr>
    </w:div>
    <w:div w:id="172517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oleObject" Target="embeddings/Microsoft_Excel_97-2003_Worksheet.xls"/><Relationship Id="rId26" Type="http://schemas.openxmlformats.org/officeDocument/2006/relationships/oleObject" Target="embeddings/Microsoft_Excel_97-2003_Worksheet2.xls"/><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package" Target="embeddings/Microsoft_Excel_Worksheet1.xlsx"/><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6.emf"/><Relationship Id="rId33" Type="http://schemas.openxmlformats.org/officeDocument/2006/relationships/image" Target="media/image9.emf"/><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www.ohioauditor.gov/references/shells/footnotes.html" TargetMode="External"/><Relationship Id="rId29" Type="http://schemas.openxmlformats.org/officeDocument/2006/relationships/image" Target="media/image8.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hioauditor.gov/references/docs/GASB_102_FAQs.pdf?ver=v1" TargetMode="External"/><Relationship Id="rId24" Type="http://schemas.openxmlformats.org/officeDocument/2006/relationships/oleObject" Target="embeddings/Microsoft_Excel_97-2003_Worksheet1.xls"/><Relationship Id="rId32" Type="http://schemas.openxmlformats.org/officeDocument/2006/relationships/hyperlink" Target="https://www.ohioauditor.gov/references/gasbfaqs.html"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image" Target="media/image5.emf"/><Relationship Id="rId28" Type="http://schemas.openxmlformats.org/officeDocument/2006/relationships/oleObject" Target="embeddings/Microsoft_Excel_97-2003_Worksheet3.xls"/><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ohioauditor.gov/references/shells/regulatory.html" TargetMode="External"/><Relationship Id="rId31" Type="http://schemas.openxmlformats.org/officeDocument/2006/relationships/hyperlink" Target="http://www.ohioauditor.gov/references/shells/regulatory.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oleObject" Target="embeddings/oleObject3.bin"/><Relationship Id="rId27" Type="http://schemas.openxmlformats.org/officeDocument/2006/relationships/image" Target="media/image7.emf"/><Relationship Id="rId35" Type="http://schemas.openxmlformats.org/officeDocument/2006/relationships/hyperlink" Target="https://gcc02.safelinks.protection.outlook.com/?url=http%3A%2F%2Fwww.ohioauditor.gov%2Freferences%2Fdocs%2FGASB_102_FAQs.pdf%3Fver%3Dv1&amp;data=05%7C02%7CTLMcCreary%40ohioauditor.gov%7C9366847a645f407d244408de369d0f9c%7Cb2e7d3c9fbbc4bee801d2898fdfc7c32%7C0%7C0%7C639008245379941715%7CUnknown%7CTWFpbGZsb3d8eyJFbXB0eU1hcGkiOnRydWUsIlYiOiIwLjAuMDAwMCIsIlAiOiJXaW4zMiIsIkFOIjoiTWFpbCIsIldUIjoyfQ%3D%3D%7C0%7C%7C%7C&amp;sdata=ptRxaPemenwDwmy1wyCVdQkFvdGCPE%2F4%2BmaBBhak2A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e578f0dd2f7cb51da74ba1ce3f792fc6">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ee56ac90782832b7b051387e2e69a73"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9DA538-4F24-41E8-9867-53E5A9FE35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066E5D-058F-41B8-B3CC-03F07E773DB2}">
  <ds:schemaRefs>
    <ds:schemaRef ds:uri="http://schemas.microsoft.com/sharepoint/v3/contenttype/forms"/>
  </ds:schemaRefs>
</ds:datastoreItem>
</file>

<file path=customXml/itemProps3.xml><?xml version="1.0" encoding="utf-8"?>
<ds:datastoreItem xmlns:ds="http://schemas.openxmlformats.org/officeDocument/2006/customXml" ds:itemID="{CECAED14-4A3E-48C8-AD39-3ABBCA03D67C}">
  <ds:schemaRefs>
    <ds:schemaRef ds:uri="http://schemas.openxmlformats.org/officeDocument/2006/bibliography"/>
  </ds:schemaRefs>
</ds:datastoreItem>
</file>

<file path=customXml/itemProps4.xml><?xml version="1.0" encoding="utf-8"?>
<ds:datastoreItem xmlns:ds="http://schemas.openxmlformats.org/officeDocument/2006/customXml" ds:itemID="{CF68DF5A-56E3-4C61-968B-81B54B31E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19</Pages>
  <Words>6959</Words>
  <Characters>39877</Characters>
  <Application>Microsoft Office Word</Application>
  <DocSecurity>0</DocSecurity>
  <Lines>830</Lines>
  <Paragraphs>270</Paragraphs>
  <ScaleCrop>false</ScaleCrop>
  <HeadingPairs>
    <vt:vector size="2" baseType="variant">
      <vt:variant>
        <vt:lpstr>Title</vt:lpstr>
      </vt:variant>
      <vt:variant>
        <vt:i4>1</vt:i4>
      </vt:variant>
    </vt:vector>
  </HeadingPairs>
  <TitlesOfParts>
    <vt:vector size="1" baseType="lpstr">
      <vt:lpstr>[ENTITY NAME]</vt:lpstr>
    </vt:vector>
  </TitlesOfParts>
  <Company>Auditor of State of Ohio</Company>
  <LinksUpToDate>false</LinksUpToDate>
  <CharactersWithSpaces>46566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[ENTITY NAME]</dc:title>
  <dc:creator>Jennie</dc:creator>
  <cp:lastModifiedBy>Tracie L. McCreary</cp:lastModifiedBy>
  <cp:revision>67</cp:revision>
  <cp:lastPrinted>2017-01-02T23:53:00Z</cp:lastPrinted>
  <dcterms:created xsi:type="dcterms:W3CDTF">2024-10-24T16:26:00Z</dcterms:created>
  <dcterms:modified xsi:type="dcterms:W3CDTF">2026-01-05T03:31:00Z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