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554B" w14:textId="77777777" w:rsidR="008E05D5" w:rsidRPr="00B46F3D" w:rsidRDefault="008E05D5" w:rsidP="001B2E67">
      <w:pPr>
        <w:tabs>
          <w:tab w:val="left" w:pos="0"/>
          <w:tab w:val="left" w:pos="547"/>
          <w:tab w:val="left" w:pos="936"/>
          <w:tab w:val="left" w:pos="1440"/>
        </w:tabs>
        <w:jc w:val="center"/>
        <w:rPr>
          <w:rFonts w:ascii="Times New Roman" w:hAnsi="Times New Roman"/>
          <w:b/>
          <w:bCs/>
          <w:sz w:val="22"/>
          <w:szCs w:val="22"/>
        </w:rPr>
      </w:pPr>
    </w:p>
    <w:tbl>
      <w:tblPr>
        <w:tblStyle w:val="TableGrid"/>
        <w:tblW w:w="0" w:type="auto"/>
        <w:tblLook w:val="04A0" w:firstRow="1" w:lastRow="0" w:firstColumn="1" w:lastColumn="0" w:noHBand="0" w:noVBand="1"/>
      </w:tblPr>
      <w:tblGrid>
        <w:gridCol w:w="9350"/>
      </w:tblGrid>
      <w:tr w:rsidR="00396F16" w:rsidRPr="00B46F3D" w14:paraId="0F465558" w14:textId="77777777" w:rsidTr="00FB18D4">
        <w:tc>
          <w:tcPr>
            <w:tcW w:w="9576" w:type="dxa"/>
          </w:tcPr>
          <w:p w14:paraId="0F46554C" w14:textId="77777777" w:rsidR="00396F16" w:rsidRPr="00B46F3D" w:rsidRDefault="00396F16" w:rsidP="00396F16">
            <w:pPr>
              <w:tabs>
                <w:tab w:val="left" w:pos="0"/>
                <w:tab w:val="left" w:pos="547"/>
                <w:tab w:val="left" w:pos="936"/>
                <w:tab w:val="left" w:pos="1440"/>
              </w:tabs>
              <w:rPr>
                <w:rFonts w:ascii="Times New Roman" w:hAnsi="Times New Roman"/>
                <w:b/>
                <w:bCs/>
                <w:color w:val="FF0000"/>
                <w:sz w:val="22"/>
                <w:szCs w:val="22"/>
              </w:rPr>
            </w:pPr>
          </w:p>
          <w:p w14:paraId="0F46554D" w14:textId="77777777" w:rsidR="00334063" w:rsidRPr="00B46F3D" w:rsidRDefault="00396F16"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 xml:space="preserve">Note: This shell </w:t>
            </w:r>
            <w:r w:rsidR="00CC5A06" w:rsidRPr="00B46F3D">
              <w:rPr>
                <w:rFonts w:ascii="Times New Roman" w:hAnsi="Times New Roman"/>
                <w:b/>
                <w:bCs/>
                <w:color w:val="FF0000"/>
                <w:sz w:val="22"/>
                <w:szCs w:val="22"/>
                <w:highlight w:val="yellow"/>
              </w:rPr>
              <w:t>is</w:t>
            </w:r>
            <w:r w:rsidRPr="00B46F3D">
              <w:rPr>
                <w:rFonts w:ascii="Times New Roman" w:hAnsi="Times New Roman"/>
                <w:b/>
                <w:bCs/>
                <w:color w:val="FF0000"/>
                <w:sz w:val="22"/>
                <w:szCs w:val="22"/>
                <w:highlight w:val="yellow"/>
              </w:rPr>
              <w:t xml:space="preserve"> a guide for preparing your annual footnotes to the financial statements when filed on the Regulatory Basis.  These footnotes are not </w:t>
            </w:r>
            <w:r w:rsidR="00763C43" w:rsidRPr="00B46F3D">
              <w:rPr>
                <w:rFonts w:ascii="Times New Roman" w:hAnsi="Times New Roman"/>
                <w:b/>
                <w:bCs/>
                <w:color w:val="FF0000"/>
                <w:sz w:val="22"/>
                <w:szCs w:val="22"/>
                <w:highlight w:val="yellow"/>
              </w:rPr>
              <w:t>all-inclusive</w:t>
            </w:r>
            <w:r w:rsidRPr="00B46F3D">
              <w:rPr>
                <w:rFonts w:ascii="Times New Roman" w:hAnsi="Times New Roman"/>
                <w:b/>
                <w:bCs/>
                <w:color w:val="FF0000"/>
                <w:sz w:val="22"/>
                <w:szCs w:val="22"/>
                <w:highlight w:val="yellow"/>
              </w:rPr>
              <w:t xml:space="preserve"> and might include disclosures not applicable to your </w:t>
            </w:r>
            <w:proofErr w:type="gramStart"/>
            <w:r w:rsidRPr="00B46F3D">
              <w:rPr>
                <w:rFonts w:ascii="Times New Roman" w:hAnsi="Times New Roman"/>
                <w:b/>
                <w:bCs/>
                <w:color w:val="FF0000"/>
                <w:sz w:val="22"/>
                <w:szCs w:val="22"/>
                <w:highlight w:val="yellow"/>
              </w:rPr>
              <w:t xml:space="preserve">particular </w:t>
            </w:r>
            <w:r w:rsidR="000D0EA4">
              <w:rPr>
                <w:rFonts w:ascii="Times New Roman" w:hAnsi="Times New Roman"/>
                <w:b/>
                <w:bCs/>
                <w:color w:val="FF0000"/>
                <w:sz w:val="22"/>
                <w:szCs w:val="22"/>
                <w:highlight w:val="yellow"/>
              </w:rPr>
              <w:t>District</w:t>
            </w:r>
            <w:proofErr w:type="gramEnd"/>
            <w:r w:rsidRPr="00B46F3D">
              <w:rPr>
                <w:rFonts w:ascii="Times New Roman" w:hAnsi="Times New Roman"/>
                <w:b/>
                <w:bCs/>
                <w:color w:val="FF0000"/>
                <w:sz w:val="22"/>
                <w:szCs w:val="22"/>
                <w:highlight w:val="yellow"/>
              </w:rPr>
              <w:t xml:space="preserve">.  Modify, delete, or add additional disclosures as necessary. </w:t>
            </w:r>
          </w:p>
          <w:p w14:paraId="0F46554E"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0F46554F"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Items highlighted in yellow are provided for guidance purposes only and should be deleted prior to submission.</w:t>
            </w:r>
          </w:p>
          <w:p w14:paraId="0F465550"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0F465551" w14:textId="77777777" w:rsidR="00483586" w:rsidRDefault="00334063" w:rsidP="00334063">
            <w:pPr>
              <w:tabs>
                <w:tab w:val="left" w:pos="0"/>
                <w:tab w:val="left" w:pos="547"/>
                <w:tab w:val="left" w:pos="936"/>
                <w:tab w:val="left" w:pos="1440"/>
              </w:tabs>
              <w:rPr>
                <w:rFonts w:ascii="Times New Roman" w:hAnsi="Times New Roman"/>
                <w:b/>
                <w:color w:val="FF0000"/>
                <w:sz w:val="22"/>
                <w:szCs w:val="22"/>
                <w:highlight w:val="yellow"/>
              </w:rPr>
            </w:pPr>
            <w:r w:rsidRPr="00B46F3D">
              <w:rPr>
                <w:rFonts w:ascii="Times New Roman" w:hAnsi="Times New Roman"/>
                <w:b/>
                <w:bCs/>
                <w:color w:val="FF0000"/>
                <w:sz w:val="22"/>
                <w:szCs w:val="22"/>
                <w:highlight w:val="yellow"/>
              </w:rPr>
              <w:t>See GASB Codification 2300 – Notes to the Financial Statements.</w:t>
            </w:r>
            <w:r w:rsidR="0079171A">
              <w:rPr>
                <w:rFonts w:ascii="Times New Roman" w:hAnsi="Times New Roman"/>
                <w:b/>
                <w:bCs/>
                <w:color w:val="FF0000"/>
                <w:sz w:val="22"/>
                <w:szCs w:val="22"/>
                <w:highlight w:val="yellow"/>
              </w:rPr>
              <w:t xml:space="preserve"> </w:t>
            </w:r>
            <w:r w:rsidRPr="00B46F3D">
              <w:rPr>
                <w:rFonts w:ascii="Times New Roman" w:hAnsi="Times New Roman"/>
                <w:b/>
                <w:bCs/>
                <w:color w:val="FF0000"/>
                <w:sz w:val="22"/>
                <w:szCs w:val="22"/>
                <w:highlight w:val="yellow"/>
              </w:rPr>
              <w:t xml:space="preserve"> As communicat</w:t>
            </w:r>
            <w:r w:rsidR="00F85926" w:rsidRPr="00B46F3D">
              <w:rPr>
                <w:rFonts w:ascii="Times New Roman" w:hAnsi="Times New Roman"/>
                <w:b/>
                <w:bCs/>
                <w:color w:val="FF0000"/>
                <w:sz w:val="22"/>
                <w:szCs w:val="22"/>
                <w:highlight w:val="yellow"/>
              </w:rPr>
              <w:t>ed</w:t>
            </w:r>
            <w:r w:rsidRPr="00B46F3D">
              <w:rPr>
                <w:rFonts w:ascii="Times New Roman" w:hAnsi="Times New Roman"/>
                <w:b/>
                <w:bCs/>
                <w:color w:val="FF0000"/>
                <w:sz w:val="22"/>
                <w:szCs w:val="22"/>
                <w:highlight w:val="yellow"/>
              </w:rPr>
              <w:t xml:space="preserve"> in paragraph </w:t>
            </w:r>
            <w:r w:rsidRPr="00B46F3D">
              <w:rPr>
                <w:rFonts w:ascii="Times New Roman" w:hAnsi="Times New Roman"/>
                <w:b/>
                <w:color w:val="FF0000"/>
                <w:sz w:val="22"/>
                <w:szCs w:val="22"/>
                <w:highlight w:val="yellow"/>
              </w:rPr>
              <w:t xml:space="preserve">.102, the notes to the financial statements should communicate information essential for fair presentation of the basic financial statements that is not displayed on the face of the financial statements. </w:t>
            </w:r>
            <w:r w:rsidR="0079171A">
              <w:rPr>
                <w:rFonts w:ascii="Times New Roman" w:hAnsi="Times New Roman"/>
                <w:b/>
                <w:color w:val="FF0000"/>
                <w:sz w:val="22"/>
                <w:szCs w:val="22"/>
                <w:highlight w:val="yellow"/>
              </w:rPr>
              <w:t xml:space="preserve"> </w:t>
            </w:r>
            <w:r w:rsidRPr="00B46F3D">
              <w:rPr>
                <w:rFonts w:ascii="Times New Roman" w:hAnsi="Times New Roman"/>
                <w:b/>
                <w:color w:val="FF0000"/>
                <w:sz w:val="22"/>
                <w:szCs w:val="22"/>
                <w:highlight w:val="yellow"/>
              </w:rPr>
              <w:t xml:space="preserve">As such, the notes form an integral part of the basic financial statements. </w:t>
            </w:r>
          </w:p>
          <w:p w14:paraId="0F465552" w14:textId="77777777" w:rsidR="000D0EA4" w:rsidRPr="00B46F3D" w:rsidRDefault="000D0EA4" w:rsidP="00334063">
            <w:pPr>
              <w:tabs>
                <w:tab w:val="left" w:pos="0"/>
                <w:tab w:val="left" w:pos="547"/>
                <w:tab w:val="left" w:pos="936"/>
                <w:tab w:val="left" w:pos="1440"/>
              </w:tabs>
              <w:rPr>
                <w:rFonts w:ascii="Times New Roman" w:hAnsi="Times New Roman"/>
                <w:b/>
                <w:color w:val="FF0000"/>
                <w:sz w:val="22"/>
                <w:szCs w:val="22"/>
                <w:highlight w:val="yellow"/>
              </w:rPr>
            </w:pPr>
          </w:p>
          <w:p w14:paraId="0F465553" w14:textId="77777777"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0D0EA4">
              <w:rPr>
                <w:rFonts w:ascii="Times New Roman" w:hAnsi="Times New Roman"/>
                <w:b/>
                <w:color w:val="FF0000"/>
                <w:sz w:val="22"/>
                <w:szCs w:val="22"/>
                <w:highlight w:val="green"/>
              </w:rPr>
              <w:t>district</w:t>
            </w:r>
            <w:r w:rsidRPr="00B46F3D">
              <w:rPr>
                <w:rFonts w:ascii="Times New Roman" w:hAnsi="Times New Roman"/>
                <w:b/>
                <w:color w:val="FF0000"/>
                <w:sz w:val="22"/>
                <w:szCs w:val="22"/>
                <w:highlight w:val="green"/>
              </w:rPr>
              <w:t>.</w:t>
            </w:r>
          </w:p>
          <w:p w14:paraId="0F465554" w14:textId="77777777" w:rsidR="00483586" w:rsidRPr="00B46F3D" w:rsidRDefault="00483586" w:rsidP="00483586">
            <w:pPr>
              <w:tabs>
                <w:tab w:val="center" w:pos="4680"/>
              </w:tabs>
              <w:rPr>
                <w:rFonts w:ascii="Times New Roman" w:hAnsi="Times New Roman"/>
                <w:b/>
                <w:color w:val="FF0000"/>
                <w:sz w:val="22"/>
                <w:szCs w:val="22"/>
              </w:rPr>
            </w:pPr>
          </w:p>
          <w:p w14:paraId="0F465555" w14:textId="226AA77C"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rPr>
              <w:t>In this sample 20CY means current year and 20PY means prior year and would be replaced with the four</w:t>
            </w:r>
            <w:r w:rsidR="0051555C">
              <w:rPr>
                <w:rFonts w:ascii="Times New Roman" w:hAnsi="Times New Roman"/>
                <w:b/>
                <w:color w:val="FF0000"/>
                <w:sz w:val="22"/>
                <w:szCs w:val="22"/>
              </w:rPr>
              <w:t>-</w:t>
            </w:r>
            <w:r w:rsidRPr="00B46F3D">
              <w:rPr>
                <w:rFonts w:ascii="Times New Roman" w:hAnsi="Times New Roman"/>
                <w:b/>
                <w:color w:val="FF0000"/>
                <w:sz w:val="22"/>
                <w:szCs w:val="22"/>
              </w:rPr>
              <w:t xml:space="preserve">digit current year (for example </w:t>
            </w:r>
            <w:r w:rsidRPr="003B1B29">
              <w:rPr>
                <w:rFonts w:ascii="Times New Roman" w:hAnsi="Times New Roman"/>
                <w:b/>
                <w:color w:val="FF0000"/>
                <w:sz w:val="22"/>
                <w:szCs w:val="22"/>
                <w:highlight w:val="cyan"/>
              </w:rPr>
              <w:t>20</w:t>
            </w:r>
            <w:r w:rsidR="00FA7658" w:rsidRPr="003B1B29">
              <w:rPr>
                <w:rFonts w:ascii="Times New Roman" w:hAnsi="Times New Roman"/>
                <w:b/>
                <w:color w:val="FF0000"/>
                <w:sz w:val="22"/>
                <w:szCs w:val="22"/>
                <w:highlight w:val="cyan"/>
              </w:rPr>
              <w:t>2</w:t>
            </w:r>
            <w:r w:rsidR="00683058">
              <w:rPr>
                <w:rFonts w:ascii="Times New Roman" w:hAnsi="Times New Roman"/>
                <w:b/>
                <w:color w:val="FF0000"/>
                <w:sz w:val="22"/>
                <w:szCs w:val="22"/>
                <w:highlight w:val="cyan"/>
              </w:rPr>
              <w:t>5</w:t>
            </w:r>
            <w:r w:rsidRPr="00B46F3D">
              <w:rPr>
                <w:rFonts w:ascii="Times New Roman" w:hAnsi="Times New Roman"/>
                <w:b/>
                <w:color w:val="FF0000"/>
                <w:sz w:val="22"/>
                <w:szCs w:val="22"/>
              </w:rPr>
              <w:t>) or four</w:t>
            </w:r>
            <w:r w:rsidR="0051555C">
              <w:rPr>
                <w:rFonts w:ascii="Times New Roman" w:hAnsi="Times New Roman"/>
                <w:b/>
                <w:color w:val="FF0000"/>
                <w:sz w:val="22"/>
                <w:szCs w:val="22"/>
              </w:rPr>
              <w:t>-</w:t>
            </w:r>
            <w:r w:rsidRPr="00B46F3D">
              <w:rPr>
                <w:rFonts w:ascii="Times New Roman" w:hAnsi="Times New Roman"/>
                <w:b/>
                <w:color w:val="FF0000"/>
                <w:sz w:val="22"/>
                <w:szCs w:val="22"/>
              </w:rPr>
              <w:t>d</w:t>
            </w:r>
            <w:r w:rsidR="00A9331D">
              <w:rPr>
                <w:rFonts w:ascii="Times New Roman" w:hAnsi="Times New Roman"/>
                <w:b/>
                <w:color w:val="FF0000"/>
                <w:sz w:val="22"/>
                <w:szCs w:val="22"/>
              </w:rPr>
              <w:t xml:space="preserve">igit prior year (for example </w:t>
            </w:r>
            <w:r w:rsidR="00A9331D" w:rsidRPr="003B1B29">
              <w:rPr>
                <w:rFonts w:ascii="Times New Roman" w:hAnsi="Times New Roman"/>
                <w:b/>
                <w:color w:val="FF0000"/>
                <w:sz w:val="22"/>
                <w:szCs w:val="22"/>
                <w:highlight w:val="cyan"/>
              </w:rPr>
              <w:t>202</w:t>
            </w:r>
            <w:r w:rsidR="00683058">
              <w:rPr>
                <w:rFonts w:ascii="Times New Roman" w:hAnsi="Times New Roman"/>
                <w:b/>
                <w:color w:val="FF0000"/>
                <w:sz w:val="22"/>
                <w:szCs w:val="22"/>
                <w:highlight w:val="cyan"/>
              </w:rPr>
              <w:t>4</w:t>
            </w:r>
            <w:r w:rsidR="003930DD">
              <w:rPr>
                <w:rFonts w:ascii="Times New Roman" w:hAnsi="Times New Roman"/>
                <w:b/>
                <w:color w:val="FF0000"/>
                <w:sz w:val="22"/>
                <w:szCs w:val="22"/>
              </w:rPr>
              <w:t>)</w:t>
            </w:r>
            <w:r w:rsidRPr="00B46F3D">
              <w:rPr>
                <w:rFonts w:ascii="Times New Roman" w:hAnsi="Times New Roman"/>
                <w:b/>
                <w:color w:val="FF0000"/>
                <w:sz w:val="22"/>
                <w:szCs w:val="22"/>
              </w:rPr>
              <w:t>.</w:t>
            </w:r>
          </w:p>
          <w:p w14:paraId="0F465556" w14:textId="77777777" w:rsidR="00483586" w:rsidRPr="00B46F3D" w:rsidRDefault="00483586" w:rsidP="00334063">
            <w:pPr>
              <w:tabs>
                <w:tab w:val="left" w:pos="0"/>
                <w:tab w:val="left" w:pos="547"/>
                <w:tab w:val="left" w:pos="936"/>
                <w:tab w:val="left" w:pos="1440"/>
              </w:tabs>
              <w:rPr>
                <w:rFonts w:ascii="Times New Roman" w:hAnsi="Times New Roman"/>
                <w:b/>
                <w:bCs/>
                <w:color w:val="FF0000"/>
                <w:sz w:val="22"/>
                <w:szCs w:val="22"/>
                <w:highlight w:val="yellow"/>
              </w:rPr>
            </w:pPr>
          </w:p>
          <w:p w14:paraId="0F465557"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tc>
      </w:tr>
    </w:tbl>
    <w:p w14:paraId="0F465559" w14:textId="77777777" w:rsidR="00C95732" w:rsidRDefault="00C95732" w:rsidP="00C95732">
      <w:pPr>
        <w:jc w:val="both"/>
        <w:rPr>
          <w:b/>
          <w:i/>
          <w:sz w:val="22"/>
          <w:szCs w:val="22"/>
          <w:highlight w:val="cyan"/>
        </w:rPr>
      </w:pPr>
    </w:p>
    <w:p w14:paraId="5E97F96C" w14:textId="0B735170" w:rsidR="006D5298" w:rsidRPr="00301057" w:rsidRDefault="006D5298" w:rsidP="006D5298">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w:t>
      </w:r>
      <w:r w:rsidR="00CD196D">
        <w:rPr>
          <w:rFonts w:ascii="Times New Roman" w:hAnsi="Times New Roman"/>
          <w:b/>
          <w:i/>
          <w:sz w:val="22"/>
          <w:szCs w:val="22"/>
          <w:highlight w:val="cyan"/>
        </w:rPr>
        <w:t>5</w:t>
      </w:r>
      <w:r w:rsidRPr="00301057">
        <w:rPr>
          <w:rFonts w:ascii="Times New Roman" w:hAnsi="Times New Roman"/>
          <w:b/>
          <w:i/>
          <w:sz w:val="22"/>
          <w:szCs w:val="22"/>
          <w:highlight w:val="cyan"/>
        </w:rPr>
        <w:t xml:space="preserve"> updates.</w:t>
      </w:r>
    </w:p>
    <w:p w14:paraId="73419A17" w14:textId="77777777" w:rsidR="00CD196D" w:rsidRPr="00301057" w:rsidRDefault="00CD196D" w:rsidP="00CD196D">
      <w:pPr>
        <w:widowControl/>
        <w:numPr>
          <w:ilvl w:val="0"/>
          <w:numId w:val="37"/>
        </w:numPr>
        <w:autoSpaceDE/>
        <w:autoSpaceDN/>
        <w:adjustRightInd/>
        <w:jc w:val="both"/>
        <w:rPr>
          <w:rFonts w:ascii="Times New Roman" w:hAnsi="Times New Roman"/>
          <w:b/>
          <w:i/>
          <w:sz w:val="22"/>
          <w:szCs w:val="22"/>
          <w:highlight w:val="cyan"/>
        </w:rPr>
      </w:pPr>
      <w:bookmarkStart w:id="0" w:name="_Hlk154740413"/>
      <w:bookmarkStart w:id="1" w:name="_Hlk154231945"/>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36C16A41" w14:textId="77777777" w:rsidR="00CD196D" w:rsidRPr="00301057" w:rsidRDefault="00CD196D" w:rsidP="00CD196D">
      <w:pPr>
        <w:widowControl/>
        <w:numPr>
          <w:ilvl w:val="0"/>
          <w:numId w:val="37"/>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51609DE" w14:textId="77777777" w:rsidR="00CD196D" w:rsidRDefault="00CD196D" w:rsidP="00CD196D">
      <w:pPr>
        <w:widowControl/>
        <w:numPr>
          <w:ilvl w:val="0"/>
          <w:numId w:val="37"/>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298563B7" w14:textId="7D583BEA" w:rsidR="00CD196D" w:rsidRPr="0080443D" w:rsidRDefault="00CD196D" w:rsidP="00CD196D">
      <w:pPr>
        <w:widowControl/>
        <w:numPr>
          <w:ilvl w:val="0"/>
          <w:numId w:val="37"/>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Please note, Note 2</w:t>
      </w:r>
      <w:r w:rsidR="00804AC6">
        <w:rPr>
          <w:rFonts w:ascii="Times New Roman" w:hAnsi="Times New Roman"/>
          <w:b/>
          <w:i/>
          <w:sz w:val="22"/>
          <w:szCs w:val="22"/>
          <w:highlight w:val="cyan"/>
        </w:rPr>
        <w:t>0</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7D4F23B1" w14:textId="32BDD428" w:rsidR="00CD196D" w:rsidRDefault="00CD196D" w:rsidP="00CD196D">
      <w:pPr>
        <w:widowControl/>
        <w:numPr>
          <w:ilvl w:val="0"/>
          <w:numId w:val="37"/>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w:t>
      </w:r>
      <w:r w:rsidR="00804AC6">
        <w:rPr>
          <w:rFonts w:ascii="Times New Roman" w:hAnsi="Times New Roman"/>
          <w:b/>
          <w:i/>
          <w:sz w:val="22"/>
          <w:szCs w:val="22"/>
          <w:highlight w:val="cyan"/>
        </w:rPr>
        <w:t>2</w:t>
      </w:r>
      <w:r>
        <w:rPr>
          <w:rFonts w:ascii="Times New Roman" w:hAnsi="Times New Roman"/>
          <w:b/>
          <w:i/>
          <w:sz w:val="22"/>
          <w:szCs w:val="22"/>
          <w:highlight w:val="cyan"/>
        </w:rPr>
        <w:t>,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57F2141C" w14:textId="77777777" w:rsidR="00A11AC6" w:rsidRPr="00382810" w:rsidRDefault="00A11AC6" w:rsidP="00A11AC6">
      <w:pPr>
        <w:widowControl/>
        <w:numPr>
          <w:ilvl w:val="0"/>
          <w:numId w:val="37"/>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 xml:space="preserve">If you are a participant in the </w:t>
      </w:r>
      <w:proofErr w:type="spellStart"/>
      <w:r w:rsidRPr="00382810">
        <w:rPr>
          <w:rFonts w:ascii="Times New Roman" w:hAnsi="Times New Roman"/>
          <w:b/>
          <w:i/>
          <w:sz w:val="22"/>
          <w:szCs w:val="22"/>
          <w:highlight w:val="cyan"/>
        </w:rPr>
        <w:t>OneOhio</w:t>
      </w:r>
      <w:proofErr w:type="spellEnd"/>
      <w:r w:rsidRPr="00382810">
        <w:rPr>
          <w:rFonts w:ascii="Times New Roman" w:hAnsi="Times New Roman"/>
          <w:b/>
          <w:i/>
          <w:sz w:val="22"/>
          <w:szCs w:val="22"/>
          <w:highlight w:val="cyan"/>
        </w:rPr>
        <w:t>, PFAS (Forever Chemical</w:t>
      </w:r>
      <w:r>
        <w:rPr>
          <w:rFonts w:ascii="Times New Roman" w:hAnsi="Times New Roman"/>
          <w:b/>
          <w:i/>
          <w:sz w:val="22"/>
          <w:szCs w:val="22"/>
          <w:highlight w:val="cyan"/>
        </w:rPr>
        <w:t>,</w:t>
      </w:r>
      <w:r w:rsidRPr="00382810">
        <w:rPr>
          <w:rFonts w:ascii="Times New Roman" w:hAnsi="Times New Roman"/>
          <w:b/>
          <w:i/>
          <w:sz w:val="22"/>
          <w:szCs w:val="22"/>
          <w:highlight w:val="cyan"/>
        </w:rPr>
        <w:t>) or Monsanto Legal Settlements, see the generic special purpose government notes for sample disclosure.</w:t>
      </w:r>
    </w:p>
    <w:p w14:paraId="58D23FC4" w14:textId="77777777" w:rsidR="008967D4" w:rsidRPr="005161C3" w:rsidRDefault="008967D4" w:rsidP="008967D4">
      <w:pPr>
        <w:jc w:val="both"/>
        <w:rPr>
          <w:i/>
          <w:sz w:val="22"/>
          <w:szCs w:val="22"/>
          <w:highlight w:val="yellow"/>
        </w:rPr>
      </w:pPr>
    </w:p>
    <w:bookmarkEnd w:id="0"/>
    <w:p w14:paraId="3B3C51AE" w14:textId="14E534FF" w:rsidR="006D5298" w:rsidRPr="00537B56" w:rsidRDefault="006D5298" w:rsidP="008967D4">
      <w:pPr>
        <w:widowControl/>
        <w:autoSpaceDE/>
        <w:autoSpaceDN/>
        <w:adjustRightInd/>
        <w:ind w:left="1080"/>
        <w:jc w:val="both"/>
        <w:rPr>
          <w:rFonts w:ascii="Times New Roman" w:hAnsi="Times New Roman"/>
          <w:b/>
          <w:i/>
          <w:sz w:val="22"/>
          <w:szCs w:val="22"/>
          <w:highlight w:val="cyan"/>
        </w:rPr>
      </w:pPr>
    </w:p>
    <w:p w14:paraId="14164333" w14:textId="77777777" w:rsidR="006D5298" w:rsidRPr="005161C3" w:rsidRDefault="006D5298" w:rsidP="006D5298">
      <w:pPr>
        <w:jc w:val="both"/>
        <w:rPr>
          <w:i/>
          <w:sz w:val="22"/>
          <w:szCs w:val="22"/>
          <w:highlight w:val="yellow"/>
        </w:rPr>
      </w:pPr>
    </w:p>
    <w:bookmarkEnd w:id="1"/>
    <w:p w14:paraId="0F46555E"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p w14:paraId="0F46555F" w14:textId="77777777" w:rsidR="00545424" w:rsidRPr="00B46F3D" w:rsidRDefault="00545424" w:rsidP="00E22DC6">
      <w:pPr>
        <w:rPr>
          <w:rFonts w:ascii="Times New Roman" w:hAnsi="Times New Roman"/>
          <w:sz w:val="22"/>
          <w:szCs w:val="22"/>
        </w:rPr>
      </w:pPr>
    </w:p>
    <w:p w14:paraId="0F465560" w14:textId="77777777" w:rsidR="00FD518F" w:rsidRPr="00B46F3D" w:rsidRDefault="00FD518F" w:rsidP="00FD518F">
      <w:pPr>
        <w:jc w:val="center"/>
        <w:rPr>
          <w:rFonts w:ascii="Times New Roman" w:hAnsi="Times New Roman"/>
          <w:b/>
          <w:bCs/>
          <w:sz w:val="22"/>
          <w:szCs w:val="22"/>
        </w:rPr>
        <w:sectPr w:rsidR="00FD518F" w:rsidRPr="00B46F3D" w:rsidSect="00FB18D4">
          <w:headerReference w:type="default" r:id="rId12"/>
          <w:headerReference w:type="first" r:id="rId13"/>
          <w:footerReference w:type="first" r:id="rId14"/>
          <w:type w:val="continuous"/>
          <w:pgSz w:w="12240" w:h="15840" w:code="1"/>
          <w:pgMar w:top="720" w:right="1440" w:bottom="720" w:left="1440" w:header="720" w:footer="720" w:gutter="0"/>
          <w:cols w:space="720"/>
          <w:noEndnote/>
          <w:titlePg/>
          <w:docGrid w:linePitch="272"/>
        </w:sectPr>
      </w:pPr>
    </w:p>
    <w:p w14:paraId="0F465561" w14:textId="77777777" w:rsidR="003747DB" w:rsidRPr="00B46F3D" w:rsidRDefault="00B46F3D" w:rsidP="00B46F3D">
      <w:pPr>
        <w:ind w:left="540" w:hanging="540"/>
        <w:rPr>
          <w:rFonts w:ascii="Times New Roman" w:hAnsi="Times New Roman"/>
          <w:b/>
          <w:sz w:val="22"/>
          <w:szCs w:val="22"/>
        </w:rPr>
      </w:pPr>
      <w:r w:rsidRPr="00B46F3D">
        <w:rPr>
          <w:rFonts w:ascii="Times New Roman" w:hAnsi="Times New Roman"/>
          <w:b/>
          <w:sz w:val="22"/>
          <w:szCs w:val="22"/>
        </w:rPr>
        <w:lastRenderedPageBreak/>
        <w:t xml:space="preserve">Note </w:t>
      </w:r>
      <w:r w:rsidR="003747DB" w:rsidRPr="00B46F3D">
        <w:rPr>
          <w:rFonts w:ascii="Times New Roman" w:hAnsi="Times New Roman"/>
          <w:b/>
          <w:sz w:val="22"/>
          <w:szCs w:val="22"/>
        </w:rPr>
        <w:t>1</w:t>
      </w:r>
      <w:r w:rsidRPr="00B46F3D">
        <w:rPr>
          <w:rFonts w:ascii="Times New Roman" w:hAnsi="Times New Roman"/>
          <w:b/>
          <w:sz w:val="22"/>
          <w:szCs w:val="22"/>
        </w:rPr>
        <w:t xml:space="preserve"> – Re</w:t>
      </w:r>
      <w:r w:rsidR="007E27D6">
        <w:rPr>
          <w:rFonts w:ascii="Times New Roman" w:hAnsi="Times New Roman"/>
          <w:b/>
          <w:sz w:val="22"/>
          <w:szCs w:val="22"/>
        </w:rPr>
        <w:t>p</w:t>
      </w:r>
      <w:r w:rsidRPr="00B46F3D">
        <w:rPr>
          <w:rFonts w:ascii="Times New Roman" w:hAnsi="Times New Roman"/>
          <w:b/>
          <w:sz w:val="22"/>
          <w:szCs w:val="22"/>
        </w:rPr>
        <w:t>orting Entity</w:t>
      </w:r>
    </w:p>
    <w:p w14:paraId="0F465562" w14:textId="77777777" w:rsidR="00B46F3D" w:rsidRPr="00B46F3D" w:rsidRDefault="00B46F3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3" w14:textId="77777777" w:rsidR="00B46F3D" w:rsidRPr="00845497" w:rsidRDefault="00B46F3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T</w:t>
      </w:r>
      <w:r w:rsidR="00B71DD1" w:rsidRPr="00B46F3D">
        <w:rPr>
          <w:rFonts w:ascii="Times New Roman" w:hAnsi="Times New Roman"/>
          <w:sz w:val="22"/>
          <w:szCs w:val="22"/>
        </w:rPr>
        <w:t>he constitution and laws of the State of Ohio establish the rights and privileges of the</w:t>
      </w:r>
      <w:r>
        <w:rPr>
          <w:rFonts w:ascii="Times New Roman" w:hAnsi="Times New Roman"/>
          <w:sz w:val="22"/>
          <w:szCs w:val="22"/>
        </w:rPr>
        <w:t xml:space="preserve"> </w:t>
      </w:r>
      <w:r w:rsidR="000D0EA4">
        <w:rPr>
          <w:rFonts w:ascii="Times New Roman" w:hAnsi="Times New Roman"/>
          <w:sz w:val="22"/>
          <w:szCs w:val="22"/>
          <w:highlight w:val="green"/>
        </w:rPr>
        <w:t>[Entity Name]</w:t>
      </w:r>
      <w:r>
        <w:rPr>
          <w:rFonts w:ascii="Times New Roman" w:hAnsi="Times New Roman"/>
          <w:sz w:val="22"/>
          <w:szCs w:val="22"/>
        </w:rPr>
        <w:t xml:space="preserve">, </w:t>
      </w:r>
      <w:r w:rsidR="000D0EA4">
        <w:rPr>
          <w:rFonts w:ascii="Times New Roman" w:hAnsi="Times New Roman"/>
          <w:sz w:val="22"/>
          <w:szCs w:val="22"/>
          <w:highlight w:val="green"/>
        </w:rPr>
        <w:t>[County Name]</w:t>
      </w:r>
      <w:r w:rsidR="009E7EF3">
        <w:rPr>
          <w:rFonts w:ascii="Times New Roman" w:hAnsi="Times New Roman"/>
          <w:sz w:val="22"/>
          <w:szCs w:val="22"/>
        </w:rPr>
        <w:t xml:space="preserve"> Co</w:t>
      </w:r>
      <w:r w:rsidR="003747DB" w:rsidRPr="00B46F3D">
        <w:rPr>
          <w:rFonts w:ascii="Times New Roman" w:hAnsi="Times New Roman"/>
          <w:sz w:val="22"/>
          <w:szCs w:val="22"/>
        </w:rPr>
        <w:t xml:space="preserve">unty, (the </w:t>
      </w:r>
      <w:r w:rsidR="000D0EA4">
        <w:rPr>
          <w:rFonts w:ascii="Times New Roman" w:hAnsi="Times New Roman"/>
          <w:sz w:val="22"/>
          <w:szCs w:val="22"/>
        </w:rPr>
        <w:t>District</w:t>
      </w:r>
      <w:r w:rsidR="003747DB" w:rsidRPr="00B46F3D">
        <w:rPr>
          <w:rFonts w:ascii="Times New Roman" w:hAnsi="Times New Roman"/>
          <w:sz w:val="22"/>
          <w:szCs w:val="22"/>
        </w:rPr>
        <w:t xml:space="preserve">) </w:t>
      </w:r>
      <w:r w:rsidR="00B71DD1" w:rsidRPr="00B46F3D">
        <w:rPr>
          <w:rFonts w:ascii="Times New Roman" w:hAnsi="Times New Roman"/>
          <w:sz w:val="22"/>
          <w:szCs w:val="22"/>
        </w:rPr>
        <w:t>a</w:t>
      </w:r>
      <w:r w:rsidR="003747DB" w:rsidRPr="00B46F3D">
        <w:rPr>
          <w:rFonts w:ascii="Times New Roman" w:hAnsi="Times New Roman"/>
          <w:sz w:val="22"/>
          <w:szCs w:val="22"/>
        </w:rPr>
        <w:t>s a body corporate and politic</w:t>
      </w:r>
      <w:r w:rsidR="00CD5F22" w:rsidRPr="00B46F3D">
        <w:rPr>
          <w:rFonts w:ascii="Times New Roman" w:hAnsi="Times New Roman"/>
          <w:sz w:val="22"/>
          <w:szCs w:val="22"/>
        </w:rPr>
        <w:t xml:space="preserve">.  </w:t>
      </w:r>
      <w:r w:rsidR="00B71DD1" w:rsidRPr="00B46F3D">
        <w:rPr>
          <w:rFonts w:ascii="Times New Roman" w:hAnsi="Times New Roman"/>
          <w:sz w:val="22"/>
          <w:szCs w:val="22"/>
        </w:rPr>
        <w:t xml:space="preserve">A </w:t>
      </w:r>
      <w:r w:rsidR="00763C43" w:rsidRPr="00B46F3D">
        <w:rPr>
          <w:rFonts w:ascii="Times New Roman" w:hAnsi="Times New Roman"/>
          <w:sz w:val="22"/>
          <w:szCs w:val="22"/>
        </w:rPr>
        <w:t>publicly elected</w:t>
      </w:r>
      <w:r w:rsidR="00B71DD1" w:rsidRPr="00B46F3D">
        <w:rPr>
          <w:rFonts w:ascii="Times New Roman" w:hAnsi="Times New Roman"/>
          <w:sz w:val="22"/>
          <w:szCs w:val="22"/>
        </w:rPr>
        <w:t xml:space="preserve"> </w:t>
      </w:r>
      <w:r w:rsidR="000D0EA4">
        <w:rPr>
          <w:rFonts w:ascii="Times New Roman" w:hAnsi="Times New Roman"/>
          <w:sz w:val="22"/>
          <w:szCs w:val="22"/>
        </w:rPr>
        <w:t>five</w:t>
      </w:r>
      <w:r w:rsidR="00B71DD1" w:rsidRPr="00B46F3D">
        <w:rPr>
          <w:rFonts w:ascii="Times New Roman" w:hAnsi="Times New Roman"/>
          <w:sz w:val="22"/>
          <w:szCs w:val="22"/>
        </w:rPr>
        <w:t xml:space="preserve">-member </w:t>
      </w:r>
      <w:r w:rsidR="000D0EA4">
        <w:rPr>
          <w:rFonts w:ascii="Times New Roman" w:hAnsi="Times New Roman"/>
          <w:sz w:val="22"/>
          <w:szCs w:val="22"/>
        </w:rPr>
        <w:t xml:space="preserve">District </w:t>
      </w:r>
      <w:r w:rsidR="00B71DD1" w:rsidRPr="00B46F3D">
        <w:rPr>
          <w:rFonts w:ascii="Times New Roman" w:hAnsi="Times New Roman"/>
          <w:sz w:val="22"/>
          <w:szCs w:val="22"/>
        </w:rPr>
        <w:t xml:space="preserve">Board of </w:t>
      </w:r>
      <w:r w:rsidR="000D0EA4">
        <w:rPr>
          <w:rFonts w:ascii="Times New Roman" w:hAnsi="Times New Roman"/>
          <w:sz w:val="22"/>
          <w:szCs w:val="22"/>
        </w:rPr>
        <w:t>Supervisors</w:t>
      </w:r>
      <w:r w:rsidR="003747DB" w:rsidRPr="00B46F3D">
        <w:rPr>
          <w:rFonts w:ascii="Times New Roman" w:hAnsi="Times New Roman"/>
          <w:sz w:val="22"/>
          <w:szCs w:val="22"/>
        </w:rPr>
        <w:t xml:space="preserve"> direct</w:t>
      </w:r>
      <w:r w:rsidR="00B71DD1" w:rsidRPr="00B46F3D">
        <w:rPr>
          <w:rFonts w:ascii="Times New Roman" w:hAnsi="Times New Roman"/>
          <w:sz w:val="22"/>
          <w:szCs w:val="22"/>
        </w:rPr>
        <w:t>s</w:t>
      </w:r>
      <w:r w:rsidR="003747DB" w:rsidRPr="00B46F3D">
        <w:rPr>
          <w:rFonts w:ascii="Times New Roman" w:hAnsi="Times New Roman"/>
          <w:sz w:val="22"/>
          <w:szCs w:val="22"/>
        </w:rPr>
        <w:t xml:space="preserve"> </w:t>
      </w:r>
      <w:r w:rsidR="00B71DD1" w:rsidRPr="00B46F3D">
        <w:rPr>
          <w:rFonts w:ascii="Times New Roman" w:hAnsi="Times New Roman"/>
          <w:sz w:val="22"/>
          <w:szCs w:val="22"/>
        </w:rPr>
        <w:t xml:space="preserve">the </w:t>
      </w:r>
      <w:r w:rsidR="000D0EA4">
        <w:rPr>
          <w:rFonts w:ascii="Times New Roman" w:hAnsi="Times New Roman"/>
          <w:sz w:val="22"/>
          <w:szCs w:val="22"/>
        </w:rPr>
        <w:t>District</w:t>
      </w:r>
      <w:r w:rsidR="003747DB" w:rsidRPr="00B46F3D">
        <w:rPr>
          <w:rFonts w:ascii="Times New Roman" w:hAnsi="Times New Roman"/>
          <w:sz w:val="22"/>
          <w:szCs w:val="22"/>
        </w:rPr>
        <w:t xml:space="preserve">.  The </w:t>
      </w:r>
      <w:r w:rsidR="000D0EA4">
        <w:rPr>
          <w:rFonts w:ascii="Times New Roman" w:hAnsi="Times New Roman"/>
          <w:sz w:val="22"/>
          <w:szCs w:val="22"/>
        </w:rPr>
        <w:t>District</w:t>
      </w:r>
      <w:r w:rsidR="003747DB" w:rsidRPr="00B46F3D">
        <w:rPr>
          <w:rFonts w:ascii="Times New Roman" w:hAnsi="Times New Roman"/>
          <w:sz w:val="22"/>
          <w:szCs w:val="22"/>
        </w:rPr>
        <w:t xml:space="preserve"> provides </w:t>
      </w:r>
      <w:r w:rsidR="000D0EA4">
        <w:rPr>
          <w:rFonts w:ascii="Times New Roman" w:hAnsi="Times New Roman"/>
          <w:sz w:val="22"/>
          <w:szCs w:val="22"/>
        </w:rPr>
        <w:t>local leadership in the conservation of natural resources</w:t>
      </w:r>
      <w:r w:rsidR="00F82986">
        <w:rPr>
          <w:rFonts w:ascii="Times New Roman" w:hAnsi="Times New Roman"/>
          <w:sz w:val="22"/>
          <w:szCs w:val="22"/>
        </w:rPr>
        <w:t xml:space="preserve"> and stewardship of agricultural lands</w:t>
      </w:r>
      <w:r w:rsidR="00A56C7A" w:rsidRPr="00B46F3D">
        <w:rPr>
          <w:rFonts w:ascii="Times New Roman" w:hAnsi="Times New Roman"/>
          <w:sz w:val="22"/>
          <w:szCs w:val="22"/>
        </w:rPr>
        <w:t>.</w:t>
      </w:r>
      <w:r w:rsidR="003747DB" w:rsidRPr="00B46F3D">
        <w:rPr>
          <w:rFonts w:ascii="Times New Roman" w:hAnsi="Times New Roman"/>
          <w:sz w:val="22"/>
          <w:szCs w:val="22"/>
        </w:rPr>
        <w:t xml:space="preserve"> </w:t>
      </w:r>
      <w:r w:rsidR="001A3CF4" w:rsidRPr="00B46F3D">
        <w:rPr>
          <w:rFonts w:ascii="Times New Roman" w:hAnsi="Times New Roman"/>
          <w:sz w:val="22"/>
          <w:szCs w:val="22"/>
          <w:highlight w:val="yellow"/>
        </w:rPr>
        <w:t>[</w:t>
      </w:r>
      <w:r w:rsidR="003747DB" w:rsidRPr="00B46F3D">
        <w:rPr>
          <w:rFonts w:ascii="Times New Roman" w:hAnsi="Times New Roman"/>
          <w:i/>
          <w:iCs/>
          <w:sz w:val="22"/>
          <w:szCs w:val="22"/>
          <w:highlight w:val="yellow"/>
        </w:rPr>
        <w:t xml:space="preserve">Modify description of services, as necessary.  </w:t>
      </w:r>
      <w:r w:rsidR="003747DB" w:rsidRPr="00B46F3D">
        <w:rPr>
          <w:rFonts w:ascii="Times New Roman" w:hAnsi="Times New Roman"/>
          <w:sz w:val="22"/>
          <w:szCs w:val="22"/>
        </w:rPr>
        <w:t xml:space="preserve"> </w:t>
      </w:r>
      <w:r w:rsidR="00F85926" w:rsidRPr="00B46F3D">
        <w:rPr>
          <w:rFonts w:ascii="Times New Roman" w:hAnsi="Times New Roman"/>
          <w:i/>
          <w:iCs/>
          <w:sz w:val="22"/>
          <w:szCs w:val="22"/>
          <w:highlight w:val="yellow"/>
          <w:u w:val="single"/>
        </w:rPr>
        <w:t>[</w:t>
      </w:r>
      <w:r w:rsidR="003747DB" w:rsidRPr="00B46F3D">
        <w:rPr>
          <w:rFonts w:ascii="Times New Roman" w:hAnsi="Times New Roman"/>
          <w:i/>
          <w:iCs/>
          <w:sz w:val="22"/>
          <w:szCs w:val="22"/>
          <w:highlight w:val="yellow"/>
          <w:u w:val="single"/>
        </w:rPr>
        <w:t>Insert the following, if applicable</w:t>
      </w:r>
      <w:r w:rsidR="003747DB" w:rsidRPr="00B46F3D">
        <w:rPr>
          <w:rFonts w:ascii="Times New Roman" w:hAnsi="Times New Roman"/>
          <w:i/>
          <w:iCs/>
          <w:sz w:val="22"/>
          <w:szCs w:val="22"/>
          <w:highlight w:val="yellow"/>
        </w:rPr>
        <w:t>.</w:t>
      </w:r>
      <w:r w:rsidR="00F85926" w:rsidRPr="00B46F3D">
        <w:rPr>
          <w:rFonts w:ascii="Times New Roman" w:hAnsi="Times New Roman"/>
          <w:i/>
          <w:iCs/>
          <w:sz w:val="22"/>
          <w:szCs w:val="22"/>
          <w:highlight w:val="yellow"/>
        </w:rPr>
        <w:t>]</w:t>
      </w:r>
      <w:r w:rsidR="003747DB" w:rsidRPr="00B46F3D">
        <w:rPr>
          <w:rFonts w:ascii="Times New Roman" w:hAnsi="Times New Roman"/>
          <w:sz w:val="22"/>
          <w:szCs w:val="22"/>
        </w:rPr>
        <w:t xml:space="preserve">  </w:t>
      </w:r>
      <w:r w:rsidR="003747DB" w:rsidRPr="00B46F3D">
        <w:rPr>
          <w:rFonts w:ascii="Times New Roman" w:hAnsi="Times New Roman"/>
          <w:sz w:val="22"/>
          <w:szCs w:val="22"/>
          <w:highlight w:val="green"/>
        </w:rPr>
        <w:t xml:space="preserve">The </w:t>
      </w:r>
      <w:r w:rsidR="00F82986">
        <w:rPr>
          <w:rFonts w:ascii="Times New Roman" w:hAnsi="Times New Roman"/>
          <w:sz w:val="22"/>
          <w:szCs w:val="22"/>
          <w:highlight w:val="green"/>
        </w:rPr>
        <w:t>District</w:t>
      </w:r>
      <w:r w:rsidR="003747DB" w:rsidRPr="00B46F3D">
        <w:rPr>
          <w:rFonts w:ascii="Times New Roman" w:hAnsi="Times New Roman"/>
          <w:sz w:val="22"/>
          <w:szCs w:val="22"/>
          <w:highlight w:val="green"/>
        </w:rPr>
        <w:t xml:space="preserve"> contracts with </w:t>
      </w:r>
      <w:r w:rsidR="00396F16" w:rsidRPr="00B46F3D">
        <w:rPr>
          <w:rFonts w:ascii="Times New Roman" w:hAnsi="Times New Roman"/>
          <w:sz w:val="22"/>
          <w:szCs w:val="22"/>
          <w:highlight w:val="green"/>
        </w:rPr>
        <w:t>[</w:t>
      </w:r>
      <w:r w:rsidR="003747DB" w:rsidRPr="00B46F3D">
        <w:rPr>
          <w:rFonts w:ascii="Times New Roman" w:hAnsi="Times New Roman"/>
          <w:sz w:val="22"/>
          <w:szCs w:val="22"/>
          <w:highlight w:val="green"/>
        </w:rPr>
        <w:t>A</w:t>
      </w:r>
      <w:r w:rsidR="00F82986">
        <w:rPr>
          <w:rFonts w:ascii="Times New Roman" w:hAnsi="Times New Roman"/>
          <w:sz w:val="22"/>
          <w:szCs w:val="22"/>
          <w:highlight w:val="green"/>
        </w:rPr>
        <w:t>BC</w:t>
      </w:r>
      <w:r w:rsidR="00396F16" w:rsidRPr="00B46F3D">
        <w:rPr>
          <w:rFonts w:ascii="Times New Roman" w:hAnsi="Times New Roman"/>
          <w:sz w:val="22"/>
          <w:szCs w:val="22"/>
          <w:highlight w:val="green"/>
        </w:rPr>
        <w:t>]</w:t>
      </w:r>
      <w:r w:rsidR="003747DB" w:rsidRPr="00B46F3D">
        <w:rPr>
          <w:rFonts w:ascii="Times New Roman" w:hAnsi="Times New Roman"/>
          <w:sz w:val="22"/>
          <w:szCs w:val="22"/>
          <w:highlight w:val="green"/>
        </w:rPr>
        <w:t xml:space="preserve"> to provide </w:t>
      </w:r>
      <w:r w:rsidR="00F82986">
        <w:rPr>
          <w:rFonts w:ascii="Times New Roman" w:hAnsi="Times New Roman"/>
          <w:sz w:val="22"/>
          <w:szCs w:val="22"/>
          <w:highlight w:val="green"/>
        </w:rPr>
        <w:t>[XYZ]</w:t>
      </w:r>
      <w:r w:rsidR="003747DB" w:rsidRPr="00B46F3D">
        <w:rPr>
          <w:rFonts w:ascii="Times New Roman" w:hAnsi="Times New Roman"/>
          <w:sz w:val="22"/>
          <w:szCs w:val="22"/>
          <w:highlight w:val="green"/>
        </w:rPr>
        <w:t xml:space="preserve"> services.</w:t>
      </w:r>
      <w:r>
        <w:rPr>
          <w:rFonts w:ascii="Times New Roman" w:hAnsi="Times New Roman"/>
          <w:sz w:val="22"/>
          <w:szCs w:val="22"/>
        </w:rPr>
        <w:t xml:space="preserve">  </w:t>
      </w:r>
      <w:r w:rsidRPr="00845497">
        <w:rPr>
          <w:rFonts w:ascii="Times New Roman" w:hAnsi="Times New Roman"/>
          <w:sz w:val="22"/>
          <w:szCs w:val="22"/>
        </w:rPr>
        <w:t xml:space="preserve"> </w:t>
      </w:r>
    </w:p>
    <w:p w14:paraId="0F465564" w14:textId="77777777" w:rsidR="004261A5" w:rsidRDefault="004261A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5" w14:textId="77777777" w:rsidR="00B46F3D" w:rsidRPr="009F7C94" w:rsidRDefault="00B46F3D" w:rsidP="00C95732">
      <w:pPr>
        <w:widowControl/>
        <w:jc w:val="both"/>
        <w:rPr>
          <w:rFonts w:ascii="Times New Roman" w:hAnsi="Times New Roman"/>
          <w:b/>
          <w:i/>
          <w:sz w:val="22"/>
          <w:szCs w:val="22"/>
        </w:rPr>
      </w:pPr>
      <w:r w:rsidRPr="00845497">
        <w:rPr>
          <w:rFonts w:ascii="Times New Roman" w:hAnsi="Times New Roman"/>
          <w:b/>
          <w:i/>
          <w:sz w:val="22"/>
          <w:szCs w:val="22"/>
        </w:rPr>
        <w:t>Joint Ventures, Jointly Governed Organizations, Public Entity Risk Pools and Rel</w:t>
      </w:r>
      <w:r w:rsidRPr="009F7C94">
        <w:rPr>
          <w:rFonts w:ascii="Times New Roman" w:hAnsi="Times New Roman"/>
          <w:b/>
          <w:i/>
          <w:sz w:val="22"/>
          <w:szCs w:val="22"/>
        </w:rPr>
        <w:t>ated Organizations</w:t>
      </w:r>
    </w:p>
    <w:p w14:paraId="0F465566" w14:textId="77777777" w:rsidR="00B46F3D" w:rsidRPr="009F7C94" w:rsidRDefault="00B46F3D" w:rsidP="00C95732">
      <w:pPr>
        <w:widowControl/>
        <w:jc w:val="both"/>
        <w:rPr>
          <w:rFonts w:ascii="Times New Roman" w:hAnsi="Times New Roman"/>
          <w:b/>
          <w:i/>
          <w:sz w:val="22"/>
          <w:szCs w:val="22"/>
        </w:rPr>
      </w:pPr>
    </w:p>
    <w:p w14:paraId="0F465567" w14:textId="77777777" w:rsidR="009F7C94" w:rsidRPr="009F7C94" w:rsidRDefault="009F7C94" w:rsidP="00C95732">
      <w:pPr>
        <w:widowControl/>
        <w:jc w:val="both"/>
        <w:rPr>
          <w:rFonts w:ascii="Times New Roman" w:hAnsi="Times New Roman"/>
          <w:b/>
          <w:i/>
          <w:sz w:val="22"/>
          <w:szCs w:val="22"/>
        </w:rPr>
      </w:pPr>
      <w:r w:rsidRPr="009F7C94">
        <w:rPr>
          <w:rFonts w:ascii="Times New Roman" w:hAnsi="Times New Roman"/>
          <w:i/>
          <w:sz w:val="22"/>
          <w:szCs w:val="22"/>
          <w:highlight w:val="yellow"/>
        </w:rPr>
        <w:t>[Review GASB Codification 2100, Defining the Financial Report Entity, for guidance]</w:t>
      </w:r>
    </w:p>
    <w:p w14:paraId="0F465568" w14:textId="77777777" w:rsidR="009F7C94" w:rsidRPr="009F7C94" w:rsidRDefault="009F7C94" w:rsidP="00C95732">
      <w:pPr>
        <w:widowControl/>
        <w:jc w:val="both"/>
        <w:rPr>
          <w:rFonts w:ascii="Times New Roman" w:hAnsi="Times New Roman"/>
          <w:b/>
          <w:i/>
          <w:sz w:val="22"/>
          <w:szCs w:val="22"/>
        </w:rPr>
      </w:pPr>
    </w:p>
    <w:p w14:paraId="0F465569" w14:textId="77777777" w:rsidR="00F82986" w:rsidRDefault="00B46F3D" w:rsidP="00C95732">
      <w:pPr>
        <w:widowControl/>
        <w:jc w:val="both"/>
        <w:rPr>
          <w:rFonts w:ascii="Times New Roman" w:hAnsi="Times New Roman"/>
          <w:sz w:val="22"/>
          <w:szCs w:val="22"/>
        </w:rPr>
      </w:pPr>
      <w:r w:rsidRPr="009F7C94">
        <w:rPr>
          <w:rFonts w:ascii="Times New Roman" w:hAnsi="Times New Roman"/>
          <w:i/>
          <w:sz w:val="22"/>
          <w:szCs w:val="22"/>
          <w:highlight w:val="yellow"/>
        </w:rPr>
        <w:t xml:space="preserve">(Delete if the </w:t>
      </w:r>
      <w:r w:rsidR="00F82986">
        <w:rPr>
          <w:rFonts w:ascii="Times New Roman" w:hAnsi="Times New Roman"/>
          <w:i/>
          <w:sz w:val="22"/>
          <w:szCs w:val="22"/>
          <w:highlight w:val="yellow"/>
        </w:rPr>
        <w:t>District</w:t>
      </w:r>
      <w:r w:rsidRPr="009F7C94">
        <w:rPr>
          <w:rFonts w:ascii="Times New Roman" w:hAnsi="Times New Roman"/>
          <w:i/>
          <w:sz w:val="22"/>
          <w:szCs w:val="22"/>
          <w:highlight w:val="yellow"/>
        </w:rPr>
        <w:t xml:space="preserve"> does not participate in jointly governed organizations, </w:t>
      </w:r>
      <w:r w:rsidRPr="00845497">
        <w:rPr>
          <w:rFonts w:ascii="Times New Roman" w:hAnsi="Times New Roman"/>
          <w:i/>
          <w:sz w:val="22"/>
          <w:szCs w:val="22"/>
          <w:highlight w:val="yellow"/>
        </w:rPr>
        <w:t>joint ventures and/or public entity risk pools or is not associated with related organizations.)</w:t>
      </w:r>
      <w:r w:rsidRPr="00845497">
        <w:rPr>
          <w:rFonts w:ascii="Times New Roman" w:hAnsi="Times New Roman"/>
          <w:i/>
          <w:sz w:val="22"/>
          <w:szCs w:val="22"/>
        </w:rPr>
        <w:t xml:space="preserve">  </w:t>
      </w:r>
      <w:r w:rsidRPr="00845497">
        <w:rPr>
          <w:rFonts w:ascii="Times New Roman" w:hAnsi="Times New Roman"/>
          <w:sz w:val="22"/>
          <w:szCs w:val="22"/>
        </w:rPr>
        <w:t xml:space="preserve">The </w:t>
      </w:r>
      <w:r w:rsidR="00F82986">
        <w:rPr>
          <w:rFonts w:ascii="Times New Roman" w:hAnsi="Times New Roman"/>
          <w:sz w:val="22"/>
          <w:szCs w:val="22"/>
        </w:rPr>
        <w:t>District</w:t>
      </w:r>
      <w:r w:rsidRPr="00845497">
        <w:rPr>
          <w:rFonts w:ascii="Times New Roman" w:hAnsi="Times New Roman"/>
          <w:sz w:val="22"/>
          <w:szCs w:val="22"/>
        </w:rPr>
        <w:t xml:space="preserve"> participates in jointly governed organizations, joint ventures and a public entity risk pool and is associated with a related organization.</w:t>
      </w:r>
      <w:r w:rsidRPr="00845497">
        <w:rPr>
          <w:rFonts w:ascii="Times New Roman" w:hAnsi="Times New Roman"/>
          <w:i/>
          <w:sz w:val="22"/>
          <w:szCs w:val="22"/>
          <w:highlight w:val="yellow"/>
        </w:rPr>
        <w:t>&lt;&lt; modify as necessary</w:t>
      </w:r>
      <w:r w:rsidRPr="00845497">
        <w:rPr>
          <w:rFonts w:ascii="Times New Roman" w:hAnsi="Times New Roman"/>
          <w:i/>
          <w:sz w:val="22"/>
          <w:szCs w:val="22"/>
        </w:rPr>
        <w:t>.</w:t>
      </w:r>
      <w:r w:rsidRPr="00845497">
        <w:rPr>
          <w:rFonts w:ascii="Times New Roman" w:hAnsi="Times New Roman"/>
          <w:sz w:val="22"/>
          <w:szCs w:val="22"/>
        </w:rPr>
        <w:t xml:space="preserve">  </w:t>
      </w:r>
      <w:r w:rsidRPr="002720AC">
        <w:rPr>
          <w:rFonts w:ascii="Times New Roman" w:hAnsi="Times New Roman"/>
          <w:sz w:val="22"/>
          <w:szCs w:val="22"/>
          <w:highlight w:val="green"/>
        </w:rPr>
        <w:t>Notes XX</w:t>
      </w:r>
      <w:r w:rsidR="00D16931" w:rsidRPr="002720AC">
        <w:rPr>
          <w:rFonts w:ascii="Times New Roman" w:hAnsi="Times New Roman"/>
          <w:sz w:val="22"/>
          <w:szCs w:val="22"/>
          <w:highlight w:val="green"/>
        </w:rPr>
        <w:t>, XX, XX, and XX</w:t>
      </w:r>
      <w:r w:rsidRPr="00845497">
        <w:rPr>
          <w:rFonts w:ascii="Times New Roman" w:hAnsi="Times New Roman"/>
          <w:sz w:val="22"/>
          <w:szCs w:val="22"/>
        </w:rPr>
        <w:t xml:space="preserve"> to t</w:t>
      </w:r>
      <w:r w:rsidR="00D16931">
        <w:rPr>
          <w:rFonts w:ascii="Times New Roman" w:hAnsi="Times New Roman"/>
          <w:sz w:val="22"/>
          <w:szCs w:val="22"/>
        </w:rPr>
        <w:t>he financial statements provide</w:t>
      </w:r>
      <w:r w:rsidRPr="00845497">
        <w:rPr>
          <w:rFonts w:ascii="Times New Roman" w:hAnsi="Times New Roman"/>
          <w:sz w:val="22"/>
          <w:szCs w:val="22"/>
        </w:rPr>
        <w:t xml:space="preserve"> additional information for these entities. </w:t>
      </w:r>
      <w:r w:rsidRPr="00845497">
        <w:rPr>
          <w:rFonts w:ascii="Times New Roman" w:hAnsi="Times New Roman"/>
          <w:i/>
          <w:sz w:val="22"/>
          <w:szCs w:val="22"/>
          <w:highlight w:val="yellow"/>
        </w:rPr>
        <w:t xml:space="preserve">(Include the appropriate footnote. Notes </w:t>
      </w:r>
      <w:r w:rsidR="00D16931">
        <w:rPr>
          <w:rFonts w:ascii="Times New Roman" w:hAnsi="Times New Roman"/>
          <w:i/>
          <w:sz w:val="22"/>
          <w:szCs w:val="22"/>
          <w:highlight w:val="yellow"/>
        </w:rPr>
        <w:t>13 - 16</w:t>
      </w:r>
      <w:r w:rsidRPr="00845497">
        <w:rPr>
          <w:rFonts w:ascii="Times New Roman" w:hAnsi="Times New Roman"/>
          <w:i/>
          <w:sz w:val="22"/>
          <w:szCs w:val="22"/>
          <w:highlight w:val="yellow"/>
        </w:rPr>
        <w:t xml:space="preserve"> provide additional guidance &lt;&lt;modify </w:t>
      </w:r>
      <w:proofErr w:type="gramStart"/>
      <w:r w:rsidRPr="00845497">
        <w:rPr>
          <w:rFonts w:ascii="Times New Roman" w:hAnsi="Times New Roman"/>
          <w:i/>
          <w:sz w:val="22"/>
          <w:szCs w:val="22"/>
          <w:highlight w:val="yellow"/>
        </w:rPr>
        <w:t>note #’s</w:t>
      </w:r>
      <w:proofErr w:type="gramEnd"/>
      <w:r w:rsidRPr="00845497">
        <w:rPr>
          <w:rFonts w:ascii="Times New Roman" w:hAnsi="Times New Roman"/>
          <w:i/>
          <w:sz w:val="22"/>
          <w:szCs w:val="22"/>
          <w:highlight w:val="yellow"/>
        </w:rPr>
        <w:t xml:space="preserve"> as necessary)</w:t>
      </w:r>
      <w:r w:rsidRPr="00845497">
        <w:rPr>
          <w:rFonts w:ascii="Times New Roman" w:hAnsi="Times New Roman"/>
          <w:sz w:val="22"/>
          <w:szCs w:val="22"/>
        </w:rPr>
        <w:t xml:space="preserve"> </w:t>
      </w:r>
    </w:p>
    <w:p w14:paraId="0F46556A" w14:textId="77777777" w:rsidR="00F82986" w:rsidRDefault="00F82986" w:rsidP="00C95732">
      <w:pPr>
        <w:widowControl/>
        <w:jc w:val="both"/>
        <w:rPr>
          <w:rFonts w:ascii="Times New Roman" w:hAnsi="Times New Roman"/>
          <w:sz w:val="22"/>
          <w:szCs w:val="22"/>
        </w:rPr>
      </w:pPr>
    </w:p>
    <w:p w14:paraId="0F46556B" w14:textId="77777777" w:rsidR="00B46F3D" w:rsidRPr="00845497" w:rsidRDefault="00B46F3D" w:rsidP="00C95732">
      <w:pPr>
        <w:widowControl/>
        <w:jc w:val="both"/>
        <w:rPr>
          <w:rFonts w:ascii="Times New Roman" w:hAnsi="Times New Roman"/>
          <w:i/>
          <w:sz w:val="22"/>
          <w:szCs w:val="22"/>
        </w:rPr>
      </w:pPr>
      <w:r w:rsidRPr="00845497">
        <w:rPr>
          <w:rFonts w:ascii="Times New Roman" w:hAnsi="Times New Roman"/>
          <w:sz w:val="22"/>
          <w:szCs w:val="22"/>
        </w:rPr>
        <w:t xml:space="preserve">The </w:t>
      </w:r>
      <w:r w:rsidR="00E2613A">
        <w:rPr>
          <w:rFonts w:ascii="Times New Roman" w:hAnsi="Times New Roman"/>
          <w:sz w:val="22"/>
          <w:szCs w:val="22"/>
        </w:rPr>
        <w:t>District</w:t>
      </w:r>
      <w:r w:rsidRPr="00845497">
        <w:rPr>
          <w:rFonts w:ascii="Times New Roman" w:hAnsi="Times New Roman"/>
          <w:sz w:val="22"/>
          <w:szCs w:val="22"/>
        </w:rPr>
        <w:t xml:space="preserve">’s management believes these financial statements present all activities for which the </w:t>
      </w:r>
      <w:r w:rsidR="00E2613A">
        <w:rPr>
          <w:rFonts w:ascii="Times New Roman" w:hAnsi="Times New Roman"/>
          <w:sz w:val="22"/>
          <w:szCs w:val="22"/>
        </w:rPr>
        <w:t>District</w:t>
      </w:r>
      <w:r w:rsidRPr="00845497">
        <w:rPr>
          <w:rFonts w:ascii="Times New Roman" w:hAnsi="Times New Roman"/>
          <w:sz w:val="22"/>
          <w:szCs w:val="22"/>
        </w:rPr>
        <w:t xml:space="preserve"> is financially accountable.  </w:t>
      </w:r>
    </w:p>
    <w:p w14:paraId="0F46556C" w14:textId="77777777" w:rsidR="003747DB" w:rsidRDefault="003747D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D" w14:textId="77777777" w:rsidR="00F976F5" w:rsidRDefault="00F976F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E" w14:textId="77777777" w:rsidR="00B46F3D" w:rsidRPr="00845497" w:rsidRDefault="00B46F3D" w:rsidP="00C95732">
      <w:pPr>
        <w:widowControl/>
        <w:jc w:val="both"/>
        <w:rPr>
          <w:rFonts w:ascii="Times New Roman" w:hAnsi="Times New Roman"/>
          <w:sz w:val="22"/>
          <w:szCs w:val="22"/>
        </w:rPr>
      </w:pPr>
      <w:r w:rsidRPr="00845497">
        <w:rPr>
          <w:rFonts w:ascii="Times New Roman" w:hAnsi="Times New Roman"/>
          <w:b/>
          <w:sz w:val="22"/>
          <w:szCs w:val="22"/>
        </w:rPr>
        <w:t xml:space="preserve">Note 2 </w:t>
      </w:r>
      <w:r w:rsidR="00F976F5" w:rsidRPr="006E2521">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0F46556F" w14:textId="77777777" w:rsidR="00B46F3D" w:rsidRPr="00B46F3D" w:rsidRDefault="00B46F3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0" w14:textId="77777777" w:rsidR="00EB6C1D"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46F3D">
        <w:rPr>
          <w:rFonts w:ascii="Times New Roman" w:hAnsi="Times New Roman"/>
          <w:b/>
          <w:bCs/>
          <w:i/>
          <w:sz w:val="22"/>
          <w:szCs w:val="22"/>
        </w:rPr>
        <w:t xml:space="preserve">Basis of </w:t>
      </w:r>
      <w:r>
        <w:rPr>
          <w:rFonts w:ascii="Times New Roman" w:hAnsi="Times New Roman"/>
          <w:b/>
          <w:bCs/>
          <w:i/>
          <w:sz w:val="22"/>
          <w:szCs w:val="22"/>
        </w:rPr>
        <w:t>Presentation</w:t>
      </w:r>
    </w:p>
    <w:p w14:paraId="0F465571" w14:textId="77777777" w:rsidR="00D20777" w:rsidRDefault="00D20777"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572" w14:textId="77777777" w:rsidR="00EB6C1D" w:rsidRPr="00845497" w:rsidRDefault="00EB6C1D" w:rsidP="00C95732">
      <w:pPr>
        <w:widowControl/>
        <w:jc w:val="both"/>
        <w:rPr>
          <w:rFonts w:ascii="Times New Roman" w:hAnsi="Times New Roman"/>
          <w:sz w:val="22"/>
          <w:szCs w:val="22"/>
        </w:rPr>
      </w:pPr>
      <w:r w:rsidRPr="00845497">
        <w:rPr>
          <w:rFonts w:ascii="Times New Roman" w:hAnsi="Times New Roman"/>
          <w:sz w:val="22"/>
          <w:szCs w:val="22"/>
        </w:rPr>
        <w:t xml:space="preserve">The </w:t>
      </w:r>
      <w:r w:rsidR="00E2613A">
        <w:rPr>
          <w:rFonts w:ascii="Times New Roman" w:hAnsi="Times New Roman"/>
          <w:sz w:val="22"/>
          <w:szCs w:val="22"/>
        </w:rPr>
        <w:t>District</w:t>
      </w:r>
      <w:r w:rsidRPr="00845497">
        <w:rPr>
          <w:rFonts w:ascii="Times New Roman" w:hAnsi="Times New Roman"/>
          <w:sz w:val="22"/>
          <w:szCs w:val="22"/>
        </w:rPr>
        <w:t>’s financial statements consist of a combined statement of receipts, disbursements and changes in fund balances (cash basis) for all fund</w:t>
      </w:r>
      <w:r w:rsidR="005E0D18">
        <w:rPr>
          <w:rFonts w:ascii="Times New Roman" w:hAnsi="Times New Roman"/>
          <w:sz w:val="22"/>
          <w:szCs w:val="22"/>
        </w:rPr>
        <w:t>s</w:t>
      </w:r>
      <w:r w:rsidRPr="00845497">
        <w:rPr>
          <w:rFonts w:ascii="Times New Roman" w:hAnsi="Times New Roman"/>
          <w:sz w:val="22"/>
          <w:szCs w:val="22"/>
        </w:rPr>
        <w:t>.</w:t>
      </w:r>
    </w:p>
    <w:p w14:paraId="0F465573" w14:textId="77777777" w:rsidR="00EB6C1D" w:rsidRPr="00845497"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4" w14:textId="77777777" w:rsidR="00EB6C1D" w:rsidRPr="00563484"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3484">
        <w:rPr>
          <w:rFonts w:ascii="Times New Roman" w:hAnsi="Times New Roman"/>
          <w:b/>
          <w:bCs/>
          <w:i/>
          <w:sz w:val="22"/>
          <w:szCs w:val="22"/>
        </w:rPr>
        <w:t>Fund Accounting</w:t>
      </w:r>
    </w:p>
    <w:p w14:paraId="0F465575" w14:textId="77777777" w:rsidR="00B45388" w:rsidRDefault="00B4538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6" w14:textId="77777777" w:rsidR="00EB6C1D" w:rsidRPr="00845497"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w:t>
      </w:r>
      <w:r w:rsidR="00E2613A">
        <w:rPr>
          <w:rFonts w:ascii="Times New Roman" w:hAnsi="Times New Roman"/>
          <w:sz w:val="22"/>
          <w:szCs w:val="22"/>
        </w:rPr>
        <w:t>District</w:t>
      </w:r>
      <w:r w:rsidRPr="00845497">
        <w:rPr>
          <w:rFonts w:ascii="Times New Roman" w:hAnsi="Times New Roman"/>
          <w:sz w:val="22"/>
          <w:szCs w:val="22"/>
        </w:rPr>
        <w:t xml:space="preserve"> uses funds to maintain its financial records during the year.  A fund is defined as a fiscal and accounting entity with a self-balancing set of accounts.  The funds of the </w:t>
      </w:r>
      <w:r w:rsidR="00E2613A">
        <w:rPr>
          <w:rFonts w:ascii="Times New Roman" w:hAnsi="Times New Roman"/>
          <w:sz w:val="22"/>
          <w:szCs w:val="22"/>
        </w:rPr>
        <w:t>District</w:t>
      </w:r>
      <w:r w:rsidRPr="00845497">
        <w:rPr>
          <w:rFonts w:ascii="Times New Roman" w:hAnsi="Times New Roman"/>
          <w:sz w:val="22"/>
          <w:szCs w:val="22"/>
        </w:rPr>
        <w:t xml:space="preserve"> are presented below:</w:t>
      </w:r>
    </w:p>
    <w:p w14:paraId="2CD99239" w14:textId="77777777" w:rsidR="002720AC" w:rsidRDefault="002720A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577" w14:textId="170EC649" w:rsidR="00EB6C1D" w:rsidRPr="00845497"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(Delete all unnecessary / inapplicable fund types)</w:t>
      </w:r>
    </w:p>
    <w:p w14:paraId="0F465578" w14:textId="77777777" w:rsidR="00EB6C1D"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9" w14:textId="77777777" w:rsidR="00EB6C1D" w:rsidRDefault="00E2613A" w:rsidP="00C95732">
      <w:pPr>
        <w:widowControl/>
        <w:jc w:val="both"/>
        <w:rPr>
          <w:rFonts w:ascii="Times New Roman" w:hAnsi="Times New Roman"/>
          <w:sz w:val="22"/>
          <w:szCs w:val="22"/>
        </w:rPr>
      </w:pPr>
      <w:r>
        <w:rPr>
          <w:rFonts w:ascii="Times New Roman" w:hAnsi="Times New Roman"/>
          <w:b/>
          <w:i/>
          <w:sz w:val="22"/>
          <w:szCs w:val="22"/>
        </w:rPr>
        <w:t>Special Fund</w:t>
      </w:r>
      <w:bookmarkStart w:id="2" w:name="OLE_LINK10"/>
      <w:bookmarkStart w:id="3" w:name="OLE_LINK11"/>
      <w:r w:rsidR="00EB6C1D" w:rsidRPr="00845497">
        <w:rPr>
          <w:rFonts w:ascii="Times New Roman" w:hAnsi="Times New Roman"/>
          <w:sz w:val="22"/>
          <w:szCs w:val="22"/>
        </w:rPr>
        <w:t xml:space="preserve">  The </w:t>
      </w:r>
      <w:r>
        <w:rPr>
          <w:rFonts w:ascii="Times New Roman" w:hAnsi="Times New Roman"/>
          <w:sz w:val="22"/>
          <w:szCs w:val="22"/>
        </w:rPr>
        <w:t xml:space="preserve">special fund is the primary fund used for </w:t>
      </w:r>
      <w:proofErr w:type="gramStart"/>
      <w:r>
        <w:rPr>
          <w:rFonts w:ascii="Times New Roman" w:hAnsi="Times New Roman"/>
          <w:sz w:val="22"/>
          <w:szCs w:val="22"/>
        </w:rPr>
        <w:t>day to day</w:t>
      </w:r>
      <w:proofErr w:type="gramEnd"/>
      <w:r>
        <w:rPr>
          <w:rFonts w:ascii="Times New Roman" w:hAnsi="Times New Roman"/>
          <w:sz w:val="22"/>
          <w:szCs w:val="22"/>
        </w:rPr>
        <w:t xml:space="preserve"> operations and expenditures</w:t>
      </w:r>
      <w:r w:rsidR="00387194">
        <w:rPr>
          <w:rFonts w:ascii="Times New Roman" w:hAnsi="Times New Roman"/>
          <w:sz w:val="22"/>
          <w:szCs w:val="22"/>
        </w:rPr>
        <w:t xml:space="preserve"> including payroll and benefits</w:t>
      </w:r>
      <w:r>
        <w:rPr>
          <w:rFonts w:ascii="Times New Roman" w:hAnsi="Times New Roman"/>
          <w:sz w:val="22"/>
          <w:szCs w:val="22"/>
        </w:rPr>
        <w:t xml:space="preserve">.  </w:t>
      </w:r>
      <w:r w:rsidR="00A635DD">
        <w:rPr>
          <w:rFonts w:ascii="Times New Roman" w:hAnsi="Times New Roman"/>
          <w:sz w:val="22"/>
          <w:szCs w:val="22"/>
        </w:rPr>
        <w:t>The District records all amounts received from the State, local, or federal governments in this fund.</w:t>
      </w:r>
      <w:r w:rsidR="007C4486">
        <w:rPr>
          <w:rFonts w:ascii="Times New Roman" w:hAnsi="Times New Roman"/>
          <w:sz w:val="22"/>
          <w:szCs w:val="22"/>
        </w:rPr>
        <w:t xml:space="preserve">  The County Auditor also maintains an </w:t>
      </w:r>
      <w:proofErr w:type="gramStart"/>
      <w:r w:rsidR="007C4486">
        <w:rPr>
          <w:rFonts w:ascii="Times New Roman" w:hAnsi="Times New Roman"/>
          <w:sz w:val="22"/>
          <w:szCs w:val="22"/>
        </w:rPr>
        <w:t>accounting</w:t>
      </w:r>
      <w:proofErr w:type="gramEnd"/>
      <w:r w:rsidR="007C4486">
        <w:rPr>
          <w:rFonts w:ascii="Times New Roman" w:hAnsi="Times New Roman"/>
          <w:sz w:val="22"/>
          <w:szCs w:val="22"/>
        </w:rPr>
        <w:t xml:space="preserve"> </w:t>
      </w:r>
      <w:proofErr w:type="gramStart"/>
      <w:r w:rsidR="007C4486">
        <w:rPr>
          <w:rFonts w:ascii="Times New Roman" w:hAnsi="Times New Roman"/>
          <w:sz w:val="22"/>
          <w:szCs w:val="22"/>
        </w:rPr>
        <w:t>of</w:t>
      </w:r>
      <w:proofErr w:type="gramEnd"/>
      <w:r w:rsidR="007C4486">
        <w:rPr>
          <w:rFonts w:ascii="Times New Roman" w:hAnsi="Times New Roman"/>
          <w:sz w:val="22"/>
          <w:szCs w:val="22"/>
        </w:rPr>
        <w:t xml:space="preserve"> this fund</w:t>
      </w:r>
      <w:r>
        <w:rPr>
          <w:rFonts w:ascii="Times New Roman" w:hAnsi="Times New Roman"/>
          <w:sz w:val="22"/>
          <w:szCs w:val="22"/>
        </w:rPr>
        <w:t>.</w:t>
      </w:r>
      <w:r w:rsidR="007C4486">
        <w:rPr>
          <w:rFonts w:ascii="Times New Roman" w:hAnsi="Times New Roman"/>
          <w:sz w:val="22"/>
          <w:szCs w:val="22"/>
        </w:rPr>
        <w:t xml:space="preserve">  </w:t>
      </w:r>
      <w:r>
        <w:rPr>
          <w:rFonts w:ascii="Times New Roman" w:hAnsi="Times New Roman"/>
          <w:sz w:val="22"/>
          <w:szCs w:val="22"/>
        </w:rPr>
        <w:t xml:space="preserve">  </w:t>
      </w:r>
      <w:bookmarkEnd w:id="2"/>
      <w:bookmarkEnd w:id="3"/>
    </w:p>
    <w:p w14:paraId="0F46557A" w14:textId="77777777" w:rsidR="00E2613A" w:rsidRPr="00845497" w:rsidRDefault="00E2613A" w:rsidP="00C95732">
      <w:pPr>
        <w:widowControl/>
        <w:jc w:val="both"/>
        <w:rPr>
          <w:rFonts w:ascii="Times New Roman" w:hAnsi="Times New Roman"/>
          <w:sz w:val="22"/>
          <w:szCs w:val="22"/>
        </w:rPr>
      </w:pPr>
    </w:p>
    <w:p w14:paraId="0F46557B" w14:textId="77777777" w:rsidR="00E2613A" w:rsidRPr="00845497" w:rsidRDefault="00E2613A" w:rsidP="00C95732">
      <w:pPr>
        <w:widowControl/>
        <w:jc w:val="both"/>
        <w:rPr>
          <w:rFonts w:ascii="Times New Roman" w:hAnsi="Times New Roman"/>
          <w:sz w:val="22"/>
          <w:szCs w:val="22"/>
        </w:rPr>
      </w:pPr>
      <w:r>
        <w:rPr>
          <w:rFonts w:ascii="Times New Roman" w:hAnsi="Times New Roman"/>
          <w:b/>
          <w:i/>
          <w:sz w:val="22"/>
          <w:szCs w:val="22"/>
        </w:rPr>
        <w:t>District</w:t>
      </w:r>
      <w:r w:rsidRPr="00845497">
        <w:rPr>
          <w:rFonts w:ascii="Times New Roman" w:hAnsi="Times New Roman"/>
          <w:b/>
          <w:i/>
          <w:sz w:val="22"/>
          <w:szCs w:val="22"/>
        </w:rPr>
        <w:t xml:space="preserve"> Fund</w:t>
      </w:r>
      <w:r w:rsidRPr="00845497">
        <w:rPr>
          <w:rFonts w:ascii="Times New Roman" w:hAnsi="Times New Roman"/>
          <w:sz w:val="22"/>
          <w:szCs w:val="22"/>
        </w:rPr>
        <w:t xml:space="preserve">  The </w:t>
      </w:r>
      <w:r>
        <w:rPr>
          <w:rFonts w:ascii="Times New Roman" w:hAnsi="Times New Roman"/>
          <w:sz w:val="22"/>
          <w:szCs w:val="22"/>
        </w:rPr>
        <w:t xml:space="preserve">district fund accounts for and reports revenues from district sales and equipment rentals, grants and donations.  </w:t>
      </w:r>
    </w:p>
    <w:p w14:paraId="0F46557C" w14:textId="77777777" w:rsidR="00E2613A" w:rsidRDefault="00E2613A" w:rsidP="00C95732">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0F46557D" w14:textId="11DB0D39" w:rsidR="00EB6C1D" w:rsidRDefault="00E2613A" w:rsidP="00C95732">
      <w:pPr>
        <w:widowControl/>
        <w:tabs>
          <w:tab w:val="left" w:pos="0"/>
          <w:tab w:val="left" w:pos="547"/>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Other</w:t>
      </w:r>
      <w:r w:rsidR="00EB6C1D" w:rsidRPr="00845497">
        <w:rPr>
          <w:rFonts w:ascii="Times New Roman" w:hAnsi="Times New Roman"/>
          <w:b/>
          <w:bCs/>
          <w:i/>
          <w:sz w:val="22"/>
          <w:szCs w:val="22"/>
        </w:rPr>
        <w:t xml:space="preserve"> Funds </w:t>
      </w:r>
      <w:r w:rsidR="00EB6C1D" w:rsidRPr="00845497">
        <w:rPr>
          <w:rFonts w:ascii="Times New Roman" w:hAnsi="Times New Roman"/>
          <w:sz w:val="22"/>
          <w:szCs w:val="22"/>
        </w:rPr>
        <w:t>These funds account for and report the proceeds of specific revenue sources that are restricted or committed to expenditure for specified purposes</w:t>
      </w:r>
      <w:r w:rsidR="00EF68C5">
        <w:rPr>
          <w:rFonts w:ascii="Times New Roman" w:hAnsi="Times New Roman"/>
          <w:sz w:val="22"/>
          <w:szCs w:val="22"/>
        </w:rPr>
        <w:t xml:space="preserve">.  The </w:t>
      </w:r>
      <w:r>
        <w:rPr>
          <w:rFonts w:ascii="Times New Roman" w:hAnsi="Times New Roman"/>
          <w:sz w:val="22"/>
          <w:szCs w:val="22"/>
        </w:rPr>
        <w:t>District</w:t>
      </w:r>
      <w:r w:rsidR="00EB6C1D" w:rsidRPr="00845497">
        <w:rPr>
          <w:rFonts w:ascii="Times New Roman" w:hAnsi="Times New Roman"/>
          <w:sz w:val="22"/>
          <w:szCs w:val="22"/>
        </w:rPr>
        <w:t xml:space="preserve"> had the following significant </w:t>
      </w:r>
      <w:r>
        <w:rPr>
          <w:rFonts w:ascii="Times New Roman" w:hAnsi="Times New Roman"/>
          <w:sz w:val="22"/>
          <w:szCs w:val="22"/>
        </w:rPr>
        <w:t>Other</w:t>
      </w:r>
      <w:r w:rsidR="00EB6C1D" w:rsidRPr="00845497">
        <w:rPr>
          <w:rFonts w:ascii="Times New Roman" w:hAnsi="Times New Roman"/>
          <w:sz w:val="22"/>
          <w:szCs w:val="22"/>
        </w:rPr>
        <w:t xml:space="preserve"> Funds: </w:t>
      </w:r>
      <w:r w:rsidR="00EB6C1D" w:rsidRPr="00845497">
        <w:rPr>
          <w:rFonts w:ascii="Times New Roman" w:hAnsi="Times New Roman"/>
          <w:i/>
          <w:iCs/>
          <w:sz w:val="22"/>
          <w:szCs w:val="22"/>
          <w:highlight w:val="yellow"/>
        </w:rPr>
        <w:t xml:space="preserve">(Include a one or two sentence description of any </w:t>
      </w:r>
      <w:r>
        <w:rPr>
          <w:rFonts w:ascii="Times New Roman" w:hAnsi="Times New Roman"/>
          <w:i/>
          <w:iCs/>
          <w:sz w:val="22"/>
          <w:szCs w:val="22"/>
          <w:highlight w:val="yellow"/>
        </w:rPr>
        <w:t>other fund</w:t>
      </w:r>
      <w:r w:rsidR="00EB6C1D" w:rsidRPr="00845497">
        <w:rPr>
          <w:rFonts w:ascii="Times New Roman" w:hAnsi="Times New Roman"/>
          <w:i/>
          <w:iCs/>
          <w:sz w:val="22"/>
          <w:szCs w:val="22"/>
          <w:highlight w:val="yellow"/>
        </w:rPr>
        <w:t xml:space="preserve"> constituting at least 20 percent of combined </w:t>
      </w:r>
      <w:r>
        <w:rPr>
          <w:rFonts w:ascii="Times New Roman" w:hAnsi="Times New Roman"/>
          <w:i/>
          <w:iCs/>
          <w:sz w:val="22"/>
          <w:szCs w:val="22"/>
          <w:highlight w:val="yellow"/>
        </w:rPr>
        <w:t>other funds</w:t>
      </w:r>
      <w:r w:rsidR="00EB6C1D" w:rsidRPr="00845497">
        <w:rPr>
          <w:rFonts w:ascii="Times New Roman" w:hAnsi="Times New Roman"/>
          <w:i/>
          <w:iCs/>
          <w:sz w:val="22"/>
          <w:szCs w:val="22"/>
          <w:highlight w:val="yellow"/>
        </w:rPr>
        <w:t xml:space="preserve"> or deemed significant by the </w:t>
      </w:r>
      <w:r>
        <w:rPr>
          <w:rFonts w:ascii="Times New Roman" w:hAnsi="Times New Roman"/>
          <w:i/>
          <w:iCs/>
          <w:sz w:val="22"/>
          <w:szCs w:val="22"/>
          <w:highlight w:val="yellow"/>
        </w:rPr>
        <w:t>District</w:t>
      </w:r>
      <w:r w:rsidR="00EB6C1D" w:rsidRPr="00845497">
        <w:rPr>
          <w:rFonts w:ascii="Times New Roman" w:hAnsi="Times New Roman"/>
          <w:i/>
          <w:iCs/>
          <w:sz w:val="22"/>
          <w:szCs w:val="22"/>
          <w:highlight w:val="yellow"/>
        </w:rPr>
        <w:t>.)</w:t>
      </w:r>
    </w:p>
    <w:p w14:paraId="0F46557E" w14:textId="77777777" w:rsidR="003747DB" w:rsidRPr="00B46F3D" w:rsidRDefault="0094524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b/>
          <w:bCs/>
          <w:i/>
          <w:sz w:val="22"/>
          <w:szCs w:val="22"/>
        </w:rPr>
        <w:lastRenderedPageBreak/>
        <w:t>Bas</w:t>
      </w:r>
      <w:r w:rsidR="00CC0C09" w:rsidRPr="00B46F3D">
        <w:rPr>
          <w:rFonts w:ascii="Times New Roman" w:hAnsi="Times New Roman"/>
          <w:b/>
          <w:bCs/>
          <w:i/>
          <w:sz w:val="22"/>
          <w:szCs w:val="22"/>
        </w:rPr>
        <w:t>i</w:t>
      </w:r>
      <w:r w:rsidRPr="00B46F3D">
        <w:rPr>
          <w:rFonts w:ascii="Times New Roman" w:hAnsi="Times New Roman"/>
          <w:b/>
          <w:bCs/>
          <w:i/>
          <w:sz w:val="22"/>
          <w:szCs w:val="22"/>
        </w:rPr>
        <w:t>s</w:t>
      </w:r>
      <w:r w:rsidR="00B46F3D" w:rsidRPr="00B46F3D">
        <w:rPr>
          <w:rFonts w:ascii="Times New Roman" w:hAnsi="Times New Roman"/>
          <w:b/>
          <w:bCs/>
          <w:i/>
          <w:sz w:val="22"/>
          <w:szCs w:val="22"/>
        </w:rPr>
        <w:t xml:space="preserve"> of </w:t>
      </w:r>
      <w:r w:rsidR="00EB6C1D">
        <w:rPr>
          <w:rFonts w:ascii="Times New Roman" w:hAnsi="Times New Roman"/>
          <w:b/>
          <w:bCs/>
          <w:i/>
          <w:sz w:val="22"/>
          <w:szCs w:val="22"/>
        </w:rPr>
        <w:t>Accounting</w:t>
      </w:r>
    </w:p>
    <w:p w14:paraId="0F46557F"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80" w14:textId="77777777" w:rsidR="00A5273E" w:rsidRPr="00B46F3D" w:rsidRDefault="00A5273E" w:rsidP="00C95732">
      <w:pPr>
        <w:widowControl/>
        <w:jc w:val="both"/>
        <w:rPr>
          <w:rFonts w:ascii="Times New Roman" w:hAnsi="Times New Roman"/>
          <w:sz w:val="22"/>
          <w:szCs w:val="22"/>
        </w:rPr>
      </w:pPr>
      <w:r w:rsidRPr="00B46F3D">
        <w:rPr>
          <w:rFonts w:ascii="Times New Roman" w:hAnsi="Times New Roman"/>
          <w:sz w:val="22"/>
          <w:szCs w:val="22"/>
        </w:rPr>
        <w:t xml:space="preserve">These financial statements follow the accounting basis permitted by the </w:t>
      </w:r>
      <w:r w:rsidR="007C4486">
        <w:rPr>
          <w:rFonts w:ascii="Times New Roman" w:hAnsi="Times New Roman"/>
          <w:sz w:val="22"/>
          <w:szCs w:val="22"/>
        </w:rPr>
        <w:t>Ohio Department of Agriculture</w:t>
      </w:r>
      <w:r w:rsidR="008B4E3A" w:rsidRPr="00B46F3D">
        <w:rPr>
          <w:rFonts w:ascii="Times New Roman" w:hAnsi="Times New Roman"/>
          <w:sz w:val="22"/>
          <w:szCs w:val="22"/>
        </w:rPr>
        <w:t xml:space="preserve">. </w:t>
      </w:r>
      <w:r w:rsidRPr="00B46F3D">
        <w:rPr>
          <w:rFonts w:ascii="Times New Roman" w:hAnsi="Times New Roman"/>
          <w:sz w:val="22"/>
          <w:szCs w:val="22"/>
        </w:rPr>
        <w:t xml:space="preserve"> This basis is </w:t>
      </w:r>
      <w:proofErr w:type="gramStart"/>
      <w:r w:rsidRPr="00B46F3D">
        <w:rPr>
          <w:rFonts w:ascii="Times New Roman" w:hAnsi="Times New Roman"/>
          <w:sz w:val="22"/>
          <w:szCs w:val="22"/>
        </w:rPr>
        <w:t>similar to</w:t>
      </w:r>
      <w:proofErr w:type="gramEnd"/>
      <w:r w:rsidRPr="00B46F3D">
        <w:rPr>
          <w:rFonts w:ascii="Times New Roman" w:hAnsi="Times New Roman"/>
          <w:sz w:val="22"/>
          <w:szCs w:val="22"/>
        </w:rPr>
        <w:t xml:space="preserve"> the cash receipts and disbursements accou</w:t>
      </w:r>
      <w:r w:rsidR="008B4E3A" w:rsidRPr="00B46F3D">
        <w:rPr>
          <w:rFonts w:ascii="Times New Roman" w:hAnsi="Times New Roman"/>
          <w:sz w:val="22"/>
          <w:szCs w:val="22"/>
        </w:rPr>
        <w:t xml:space="preserve">nting basis.  The </w:t>
      </w:r>
      <w:r w:rsidR="00A635DD">
        <w:rPr>
          <w:rFonts w:ascii="Times New Roman" w:hAnsi="Times New Roman"/>
          <w:sz w:val="22"/>
          <w:szCs w:val="22"/>
        </w:rPr>
        <w:t>District</w:t>
      </w:r>
      <w:r w:rsidR="008B4E3A" w:rsidRPr="00B46F3D">
        <w:rPr>
          <w:rFonts w:ascii="Times New Roman" w:hAnsi="Times New Roman"/>
          <w:sz w:val="22"/>
          <w:szCs w:val="22"/>
        </w:rPr>
        <w:t xml:space="preserve"> recognizes</w:t>
      </w:r>
      <w:r w:rsidRPr="00B46F3D">
        <w:rPr>
          <w:rFonts w:ascii="Times New Roman" w:hAnsi="Times New Roman"/>
          <w:sz w:val="22"/>
          <w:szCs w:val="22"/>
        </w:rPr>
        <w:t xml:space="preserve"> receipts when received in cash rather than when earned, and recognizes disbursements when paid rather tha</w:t>
      </w:r>
      <w:r w:rsidR="008B4E3A" w:rsidRPr="00B46F3D">
        <w:rPr>
          <w:rFonts w:ascii="Times New Roman" w:hAnsi="Times New Roman"/>
          <w:sz w:val="22"/>
          <w:szCs w:val="22"/>
        </w:rPr>
        <w:t xml:space="preserve">n when a liability is incurred. </w:t>
      </w:r>
      <w:r w:rsidRPr="00B46F3D">
        <w:rPr>
          <w:rFonts w:ascii="Times New Roman" w:hAnsi="Times New Roman"/>
          <w:sz w:val="22"/>
          <w:szCs w:val="22"/>
        </w:rPr>
        <w:t xml:space="preserve"> </w:t>
      </w:r>
    </w:p>
    <w:p w14:paraId="0F465581" w14:textId="77777777" w:rsidR="00A5273E" w:rsidRPr="00B46F3D" w:rsidRDefault="00A5273E" w:rsidP="00C95732">
      <w:pPr>
        <w:widowControl/>
        <w:ind w:left="936"/>
        <w:rPr>
          <w:rFonts w:ascii="Times New Roman" w:hAnsi="Times New Roman"/>
          <w:sz w:val="22"/>
          <w:szCs w:val="22"/>
        </w:rPr>
      </w:pPr>
    </w:p>
    <w:p w14:paraId="0F465582" w14:textId="77777777" w:rsidR="00A5273E" w:rsidRDefault="00A5273E" w:rsidP="00C95732">
      <w:pPr>
        <w:widowControl/>
        <w:jc w:val="both"/>
        <w:rPr>
          <w:rFonts w:ascii="Times New Roman" w:hAnsi="Times New Roman"/>
          <w:sz w:val="22"/>
          <w:szCs w:val="22"/>
        </w:rPr>
      </w:pPr>
      <w:r w:rsidRPr="00B46F3D">
        <w:rPr>
          <w:rFonts w:ascii="Times New Roman" w:hAnsi="Times New Roman"/>
          <w:sz w:val="22"/>
          <w:szCs w:val="22"/>
        </w:rPr>
        <w:t>These statements include adequate disclosure of material matters</w:t>
      </w:r>
      <w:r w:rsidR="00C776FF">
        <w:rPr>
          <w:rFonts w:ascii="Times New Roman" w:hAnsi="Times New Roman"/>
          <w:sz w:val="22"/>
          <w:szCs w:val="22"/>
        </w:rPr>
        <w:t xml:space="preserve"> the Ohio Department of Agriculture requires</w:t>
      </w:r>
      <w:r w:rsidRPr="00B46F3D">
        <w:rPr>
          <w:rFonts w:ascii="Times New Roman" w:hAnsi="Times New Roman"/>
          <w:sz w:val="22"/>
          <w:szCs w:val="22"/>
        </w:rPr>
        <w:t>.</w:t>
      </w:r>
    </w:p>
    <w:p w14:paraId="0F465583" w14:textId="77777777" w:rsidR="00306424" w:rsidRDefault="00306424" w:rsidP="00C95732">
      <w:pPr>
        <w:widowControl/>
        <w:jc w:val="both"/>
        <w:rPr>
          <w:rFonts w:ascii="Times New Roman" w:hAnsi="Times New Roman"/>
          <w:sz w:val="22"/>
          <w:szCs w:val="22"/>
        </w:rPr>
      </w:pPr>
    </w:p>
    <w:p w14:paraId="0F465584" w14:textId="77777777" w:rsidR="00306424" w:rsidRPr="009C1EBA" w:rsidRDefault="0030642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9C1EBA">
        <w:rPr>
          <w:rFonts w:ascii="Times New Roman" w:hAnsi="Times New Roman"/>
          <w:b/>
          <w:bCs/>
          <w:i/>
          <w:sz w:val="22"/>
          <w:szCs w:val="22"/>
        </w:rPr>
        <w:t>Budgetary Process</w:t>
      </w:r>
    </w:p>
    <w:p w14:paraId="0F465585" w14:textId="77777777" w:rsidR="00306424" w:rsidRPr="00B46F3D" w:rsidRDefault="00306424"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86" w14:textId="77777777" w:rsidR="00306424" w:rsidRPr="00B46F3D" w:rsidRDefault="0030642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The Ohio Revised Code requires </w:t>
      </w:r>
      <w:r w:rsidR="00E2613A">
        <w:rPr>
          <w:rFonts w:ascii="Times New Roman" w:hAnsi="Times New Roman"/>
          <w:sz w:val="22"/>
          <w:szCs w:val="22"/>
        </w:rPr>
        <w:t>the Special Fund</w:t>
      </w:r>
      <w:r w:rsidRPr="00B46F3D">
        <w:rPr>
          <w:rFonts w:ascii="Times New Roman" w:hAnsi="Times New Roman"/>
          <w:sz w:val="22"/>
          <w:szCs w:val="22"/>
        </w:rPr>
        <w:t xml:space="preserve"> </w:t>
      </w:r>
      <w:proofErr w:type="gramStart"/>
      <w:r w:rsidRPr="00B46F3D">
        <w:rPr>
          <w:rFonts w:ascii="Times New Roman" w:hAnsi="Times New Roman"/>
          <w:sz w:val="22"/>
          <w:szCs w:val="22"/>
        </w:rPr>
        <w:t>be</w:t>
      </w:r>
      <w:proofErr w:type="gramEnd"/>
      <w:r w:rsidRPr="00B46F3D">
        <w:rPr>
          <w:rFonts w:ascii="Times New Roman" w:hAnsi="Times New Roman"/>
          <w:sz w:val="22"/>
          <w:szCs w:val="22"/>
        </w:rPr>
        <w:t xml:space="preserve"> budgeted annually.</w:t>
      </w:r>
    </w:p>
    <w:p w14:paraId="0F465587" w14:textId="77777777" w:rsidR="00D52B58" w:rsidRPr="00B46F3D" w:rsidRDefault="00D52B58" w:rsidP="00C95732">
      <w:pPr>
        <w:widowControl/>
        <w:jc w:val="both"/>
        <w:rPr>
          <w:rFonts w:ascii="Times New Roman" w:hAnsi="Times New Roman"/>
          <w:sz w:val="22"/>
          <w:szCs w:val="22"/>
        </w:rPr>
      </w:pPr>
    </w:p>
    <w:p w14:paraId="0F465588" w14:textId="77777777" w:rsidR="00D52B58" w:rsidRPr="005A41FF" w:rsidRDefault="00D52B58" w:rsidP="00C95732">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CD48DA">
        <w:rPr>
          <w:rFonts w:ascii="Times New Roman" w:hAnsi="Times New Roman"/>
          <w:b/>
          <w:bCs/>
          <w:i/>
          <w:sz w:val="22"/>
          <w:szCs w:val="22"/>
        </w:rPr>
        <w:t>Appropriations</w:t>
      </w:r>
      <w:r w:rsidR="005A41FF">
        <w:rPr>
          <w:rFonts w:ascii="Times New Roman" w:hAnsi="Times New Roman"/>
          <w:b/>
          <w:bCs/>
          <w:sz w:val="22"/>
          <w:szCs w:val="22"/>
        </w:rPr>
        <w:t xml:space="preserve">  </w:t>
      </w:r>
      <w:r w:rsidRPr="00B46F3D">
        <w:rPr>
          <w:rFonts w:ascii="Times New Roman" w:hAnsi="Times New Roman"/>
          <w:sz w:val="22"/>
          <w:szCs w:val="22"/>
        </w:rPr>
        <w:t xml:space="preserve">Budgetary expenditures may not exceed appropriations at the </w:t>
      </w:r>
      <w:r w:rsidRPr="005A41FF">
        <w:rPr>
          <w:rFonts w:ascii="Times New Roman" w:hAnsi="Times New Roman"/>
          <w:sz w:val="22"/>
          <w:szCs w:val="22"/>
          <w:highlight w:val="green"/>
        </w:rPr>
        <w:t>fund, function or object level of control</w:t>
      </w:r>
      <w:r w:rsidRPr="00B46F3D">
        <w:rPr>
          <w:rFonts w:ascii="Times New Roman" w:hAnsi="Times New Roman"/>
          <w:sz w:val="22"/>
          <w:szCs w:val="22"/>
        </w:rPr>
        <w:t xml:space="preserve"> </w:t>
      </w:r>
      <w:r w:rsidRPr="00B46F3D">
        <w:rPr>
          <w:rFonts w:ascii="Times New Roman" w:hAnsi="Times New Roman"/>
          <w:i/>
          <w:iCs/>
          <w:sz w:val="22"/>
          <w:szCs w:val="22"/>
          <w:highlight w:val="yellow"/>
        </w:rPr>
        <w:t xml:space="preserve">[Modify to reflect the legal level of control as approved by the </w:t>
      </w:r>
      <w:r w:rsidR="00973886">
        <w:rPr>
          <w:rFonts w:ascii="Times New Roman" w:hAnsi="Times New Roman"/>
          <w:i/>
          <w:iCs/>
          <w:sz w:val="22"/>
          <w:szCs w:val="22"/>
          <w:highlight w:val="yellow"/>
        </w:rPr>
        <w:t>District</w:t>
      </w:r>
      <w:r w:rsidRPr="00B46F3D">
        <w:rPr>
          <w:rFonts w:ascii="Times New Roman" w:hAnsi="Times New Roman"/>
          <w:i/>
          <w:iCs/>
          <w:sz w:val="22"/>
          <w:szCs w:val="22"/>
          <w:highlight w:val="yellow"/>
        </w:rPr>
        <w:t>.]</w:t>
      </w:r>
      <w:r w:rsidRPr="00B46F3D">
        <w:rPr>
          <w:rFonts w:ascii="Times New Roman" w:hAnsi="Times New Roman"/>
          <w:sz w:val="22"/>
          <w:szCs w:val="22"/>
        </w:rPr>
        <w:t xml:space="preserve">, and appropriations may not exceed estimated resources.  The Board of </w:t>
      </w:r>
      <w:r w:rsidR="00973886">
        <w:rPr>
          <w:rFonts w:ascii="Times New Roman" w:hAnsi="Times New Roman"/>
          <w:sz w:val="22"/>
          <w:szCs w:val="22"/>
        </w:rPr>
        <w:t>Supervisors</w:t>
      </w:r>
      <w:r w:rsidRPr="00B46F3D">
        <w:rPr>
          <w:rFonts w:ascii="Times New Roman" w:hAnsi="Times New Roman"/>
          <w:sz w:val="22"/>
          <w:szCs w:val="22"/>
        </w:rPr>
        <w:t xml:space="preserve"> must annually approve appropriation measures and subsequent amendments.    </w:t>
      </w:r>
      <w:r w:rsidR="00973886">
        <w:rPr>
          <w:rFonts w:ascii="Times New Roman" w:hAnsi="Times New Roman"/>
          <w:sz w:val="22"/>
          <w:szCs w:val="22"/>
        </w:rPr>
        <w:t>A</w:t>
      </w:r>
      <w:r w:rsidRPr="00B46F3D">
        <w:rPr>
          <w:rFonts w:ascii="Times New Roman" w:hAnsi="Times New Roman"/>
          <w:sz w:val="22"/>
          <w:szCs w:val="22"/>
        </w:rPr>
        <w:t>ppropriations lapse at year</w:t>
      </w:r>
      <w:r w:rsidR="00301310">
        <w:rPr>
          <w:rFonts w:ascii="Times New Roman" w:hAnsi="Times New Roman"/>
          <w:sz w:val="22"/>
          <w:szCs w:val="22"/>
        </w:rPr>
        <w:t xml:space="preserve"> </w:t>
      </w:r>
      <w:r w:rsidRPr="00B46F3D">
        <w:rPr>
          <w:rFonts w:ascii="Times New Roman" w:hAnsi="Times New Roman"/>
          <w:sz w:val="22"/>
          <w:szCs w:val="22"/>
        </w:rPr>
        <w:t xml:space="preserve">end.  </w:t>
      </w:r>
    </w:p>
    <w:p w14:paraId="0F465589" w14:textId="77777777" w:rsidR="00D52B58" w:rsidRPr="00B46F3D" w:rsidRDefault="00D52B5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58A" w14:textId="77777777" w:rsidR="00D52B58" w:rsidRPr="005A41FF" w:rsidRDefault="00D52B58" w:rsidP="00C95732">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CD48DA">
        <w:rPr>
          <w:rFonts w:ascii="Times New Roman" w:hAnsi="Times New Roman"/>
          <w:b/>
          <w:bCs/>
          <w:i/>
          <w:sz w:val="22"/>
          <w:szCs w:val="22"/>
        </w:rPr>
        <w:t>Estimated Resources</w:t>
      </w:r>
      <w:r w:rsidR="005A41FF">
        <w:rPr>
          <w:rFonts w:ascii="Times New Roman" w:hAnsi="Times New Roman"/>
          <w:b/>
          <w:bCs/>
          <w:sz w:val="22"/>
          <w:szCs w:val="22"/>
        </w:rPr>
        <w:t xml:space="preserve">  </w:t>
      </w:r>
      <w:r w:rsidRPr="00B46F3D">
        <w:rPr>
          <w:rFonts w:ascii="Times New Roman" w:hAnsi="Times New Roman"/>
          <w:sz w:val="22"/>
          <w:szCs w:val="22"/>
        </w:rPr>
        <w:t>Estimated resources include estimates of cash to be received (budgeted receipts) plus cash as of January 1.  The County Budget Commission must approve estimated resources.</w:t>
      </w:r>
    </w:p>
    <w:p w14:paraId="0F46558B" w14:textId="77777777" w:rsidR="00D52B58" w:rsidRPr="00B46F3D" w:rsidRDefault="00D52B5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8C" w14:textId="77777777" w:rsidR="00D52B58" w:rsidRPr="002720AC" w:rsidRDefault="00D52B5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sz w:val="22"/>
          <w:szCs w:val="22"/>
        </w:rPr>
        <w:t>A summary of 20</w:t>
      </w:r>
      <w:r w:rsidR="005A41FF" w:rsidRPr="005A41FF">
        <w:rPr>
          <w:rFonts w:ascii="Times New Roman" w:hAnsi="Times New Roman"/>
          <w:sz w:val="22"/>
          <w:szCs w:val="22"/>
          <w:highlight w:val="green"/>
        </w:rPr>
        <w:t>CY</w:t>
      </w:r>
      <w:r w:rsidRPr="00B46F3D">
        <w:rPr>
          <w:rFonts w:ascii="Times New Roman" w:hAnsi="Times New Roman"/>
          <w:sz w:val="22"/>
          <w:szCs w:val="22"/>
        </w:rPr>
        <w:t xml:space="preserve"> budgetary activity appears in </w:t>
      </w:r>
      <w:r w:rsidRPr="00237B8C">
        <w:rPr>
          <w:rFonts w:ascii="Times New Roman" w:hAnsi="Times New Roman"/>
          <w:sz w:val="22"/>
          <w:szCs w:val="22"/>
          <w:highlight w:val="green"/>
        </w:rPr>
        <w:t xml:space="preserve">Note </w:t>
      </w:r>
      <w:r w:rsidR="005F4F55" w:rsidRPr="00237B8C">
        <w:rPr>
          <w:rFonts w:ascii="Times New Roman" w:hAnsi="Times New Roman"/>
          <w:sz w:val="22"/>
          <w:szCs w:val="22"/>
          <w:highlight w:val="green"/>
        </w:rPr>
        <w:t>4</w:t>
      </w:r>
      <w:r w:rsidRPr="00B46F3D">
        <w:rPr>
          <w:rFonts w:ascii="Times New Roman" w:hAnsi="Times New Roman"/>
          <w:sz w:val="22"/>
          <w:szCs w:val="22"/>
        </w:rPr>
        <w:t xml:space="preserve">. </w:t>
      </w:r>
      <w:r w:rsidRPr="002720AC">
        <w:rPr>
          <w:rFonts w:ascii="Times New Roman" w:hAnsi="Times New Roman"/>
          <w:i/>
          <w:sz w:val="22"/>
          <w:szCs w:val="22"/>
          <w:highlight w:val="yellow"/>
        </w:rPr>
        <w:t>[Modify footnote reference if after completion the footnote number changes.]</w:t>
      </w:r>
    </w:p>
    <w:p w14:paraId="0F46558D" w14:textId="77777777" w:rsidR="00A16D4E" w:rsidRPr="002720AC" w:rsidRDefault="00A16D4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58E" w14:textId="77777777" w:rsidR="003747DB" w:rsidRPr="00E416AA" w:rsidRDefault="009A146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E416AA">
        <w:rPr>
          <w:rFonts w:ascii="Times New Roman" w:hAnsi="Times New Roman"/>
          <w:b/>
          <w:bCs/>
          <w:i/>
          <w:sz w:val="22"/>
          <w:szCs w:val="22"/>
        </w:rPr>
        <w:t>Deposits</w:t>
      </w:r>
      <w:r w:rsidR="003747DB" w:rsidRPr="00E416AA">
        <w:rPr>
          <w:rFonts w:ascii="Times New Roman" w:hAnsi="Times New Roman"/>
          <w:b/>
          <w:bCs/>
          <w:i/>
          <w:sz w:val="22"/>
          <w:szCs w:val="22"/>
        </w:rPr>
        <w:t xml:space="preserve"> and Investments</w:t>
      </w:r>
    </w:p>
    <w:p w14:paraId="0F46558F" w14:textId="77777777" w:rsidR="008309CB" w:rsidRDefault="008309CB"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90" w14:textId="77777777" w:rsidR="00B47319" w:rsidRDefault="007C448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rPr>
        <w:t>T</w:t>
      </w:r>
      <w:r w:rsidR="009610DE">
        <w:rPr>
          <w:rFonts w:ascii="Times New Roman" w:hAnsi="Times New Roman"/>
          <w:sz w:val="22"/>
          <w:szCs w:val="22"/>
        </w:rPr>
        <w:t xml:space="preserve">he </w:t>
      </w:r>
      <w:r w:rsidR="009610DE" w:rsidRPr="00F976F5">
        <w:rPr>
          <w:rFonts w:ascii="Times New Roman" w:hAnsi="Times New Roman"/>
          <w:sz w:val="22"/>
          <w:szCs w:val="22"/>
          <w:highlight w:val="green"/>
        </w:rPr>
        <w:t>[County Name]</w:t>
      </w:r>
      <w:r w:rsidR="009610DE">
        <w:rPr>
          <w:rFonts w:ascii="Times New Roman" w:hAnsi="Times New Roman"/>
          <w:sz w:val="22"/>
          <w:szCs w:val="22"/>
        </w:rPr>
        <w:t xml:space="preserve"> County Treasurer </w:t>
      </w:r>
      <w:r>
        <w:rPr>
          <w:rFonts w:ascii="Times New Roman" w:hAnsi="Times New Roman"/>
          <w:sz w:val="22"/>
          <w:szCs w:val="22"/>
        </w:rPr>
        <w:t>is the custodian for</w:t>
      </w:r>
      <w:r w:rsidR="009610DE">
        <w:rPr>
          <w:rFonts w:ascii="Times New Roman" w:hAnsi="Times New Roman"/>
          <w:sz w:val="22"/>
          <w:szCs w:val="22"/>
        </w:rPr>
        <w:t xml:space="preserve"> the District</w:t>
      </w:r>
      <w:r w:rsidR="00387194">
        <w:rPr>
          <w:rFonts w:ascii="Times New Roman" w:hAnsi="Times New Roman"/>
          <w:sz w:val="22"/>
          <w:szCs w:val="22"/>
        </w:rPr>
        <w:t>’</w:t>
      </w:r>
      <w:r w:rsidR="009610DE">
        <w:rPr>
          <w:rFonts w:ascii="Times New Roman" w:hAnsi="Times New Roman"/>
          <w:sz w:val="22"/>
          <w:szCs w:val="22"/>
        </w:rPr>
        <w:t>s Special Fund</w:t>
      </w:r>
      <w:r>
        <w:rPr>
          <w:rFonts w:ascii="Times New Roman" w:hAnsi="Times New Roman"/>
          <w:sz w:val="22"/>
          <w:szCs w:val="22"/>
        </w:rPr>
        <w:t xml:space="preserve">’s cash and investments.  The County’s cash and investment </w:t>
      </w:r>
      <w:proofErr w:type="gramStart"/>
      <w:r>
        <w:rPr>
          <w:rFonts w:ascii="Times New Roman" w:hAnsi="Times New Roman"/>
          <w:sz w:val="22"/>
          <w:szCs w:val="22"/>
        </w:rPr>
        <w:t>holds</w:t>
      </w:r>
      <w:proofErr w:type="gramEnd"/>
      <w:r>
        <w:rPr>
          <w:rFonts w:ascii="Times New Roman" w:hAnsi="Times New Roman"/>
          <w:sz w:val="22"/>
          <w:szCs w:val="22"/>
        </w:rPr>
        <w:t xml:space="preserve"> the District’s Special Fund’s cash and investments, which are reported</w:t>
      </w:r>
      <w:r w:rsidR="009610DE">
        <w:rPr>
          <w:rFonts w:ascii="Times New Roman" w:hAnsi="Times New Roman"/>
          <w:sz w:val="22"/>
          <w:szCs w:val="22"/>
        </w:rPr>
        <w:t xml:space="preserve"> at the </w:t>
      </w:r>
      <w:r>
        <w:rPr>
          <w:rFonts w:ascii="Times New Roman" w:hAnsi="Times New Roman"/>
          <w:sz w:val="22"/>
          <w:szCs w:val="22"/>
        </w:rPr>
        <w:t xml:space="preserve">County </w:t>
      </w:r>
      <w:r w:rsidR="009610DE">
        <w:rPr>
          <w:rFonts w:ascii="Times New Roman" w:hAnsi="Times New Roman"/>
          <w:sz w:val="22"/>
          <w:szCs w:val="22"/>
        </w:rPr>
        <w:t>Treasurer’s carrying amount.</w:t>
      </w:r>
      <w:r>
        <w:rPr>
          <w:rFonts w:ascii="Times New Roman" w:hAnsi="Times New Roman"/>
          <w:sz w:val="22"/>
          <w:szCs w:val="22"/>
        </w:rPr>
        <w:t xml:space="preserve">  Deposits and investments disclosures for the County </w:t>
      </w:r>
      <w:proofErr w:type="gramStart"/>
      <w:r>
        <w:rPr>
          <w:rFonts w:ascii="Times New Roman" w:hAnsi="Times New Roman"/>
          <w:sz w:val="22"/>
          <w:szCs w:val="22"/>
        </w:rPr>
        <w:t>as a whole may</w:t>
      </w:r>
      <w:proofErr w:type="gramEnd"/>
      <w:r>
        <w:rPr>
          <w:rFonts w:ascii="Times New Roman" w:hAnsi="Times New Roman"/>
          <w:sz w:val="22"/>
          <w:szCs w:val="22"/>
        </w:rPr>
        <w:t xml:space="preserve"> be obtained from the </w:t>
      </w:r>
      <w:r w:rsidRPr="00F976F5">
        <w:rPr>
          <w:rFonts w:ascii="Times New Roman" w:hAnsi="Times New Roman"/>
          <w:sz w:val="22"/>
          <w:szCs w:val="22"/>
          <w:highlight w:val="green"/>
        </w:rPr>
        <w:t>[County Name]</w:t>
      </w:r>
      <w:r>
        <w:rPr>
          <w:rFonts w:ascii="Times New Roman" w:hAnsi="Times New Roman"/>
          <w:sz w:val="22"/>
          <w:szCs w:val="22"/>
        </w:rPr>
        <w:t xml:space="preserve"> County.  </w:t>
      </w:r>
      <w:r w:rsidRPr="00845497">
        <w:rPr>
          <w:rFonts w:ascii="Times New Roman" w:hAnsi="Times New Roman"/>
          <w:i/>
          <w:iCs/>
          <w:sz w:val="22"/>
          <w:szCs w:val="22"/>
          <w:highlight w:val="yellow"/>
        </w:rPr>
        <w:t>(</w:t>
      </w:r>
      <w:r>
        <w:rPr>
          <w:rFonts w:ascii="Times New Roman" w:hAnsi="Times New Roman"/>
          <w:i/>
          <w:iCs/>
          <w:sz w:val="22"/>
          <w:szCs w:val="22"/>
          <w:highlight w:val="yellow"/>
        </w:rPr>
        <w:t>Provide contact name and relevant contact information such as address, phone number, and/or email address</w:t>
      </w:r>
      <w:r w:rsidRPr="00845497">
        <w:rPr>
          <w:rFonts w:ascii="Times New Roman" w:hAnsi="Times New Roman"/>
          <w:i/>
          <w:iCs/>
          <w:sz w:val="22"/>
          <w:szCs w:val="22"/>
          <w:highlight w:val="yellow"/>
        </w:rPr>
        <w:t>.)</w:t>
      </w:r>
    </w:p>
    <w:p w14:paraId="0F465591" w14:textId="77777777" w:rsidR="009610DE" w:rsidRPr="00B46F3D" w:rsidRDefault="009610D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92" w14:textId="77777777" w:rsidR="003747DB" w:rsidRPr="00B46F3D" w:rsidRDefault="005462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The </w:t>
      </w:r>
      <w:r w:rsidR="009610DE">
        <w:rPr>
          <w:rFonts w:ascii="Times New Roman" w:hAnsi="Times New Roman"/>
          <w:sz w:val="22"/>
          <w:szCs w:val="22"/>
        </w:rPr>
        <w:t>District</w:t>
      </w:r>
      <w:r w:rsidRPr="00B46F3D">
        <w:rPr>
          <w:rFonts w:ascii="Times New Roman" w:hAnsi="Times New Roman"/>
          <w:sz w:val="22"/>
          <w:szCs w:val="22"/>
        </w:rPr>
        <w:t xml:space="preserve">’s accounting basis </w:t>
      </w:r>
      <w:r w:rsidR="009610DE">
        <w:rPr>
          <w:rFonts w:ascii="Times New Roman" w:hAnsi="Times New Roman"/>
          <w:sz w:val="22"/>
          <w:szCs w:val="22"/>
        </w:rPr>
        <w:t xml:space="preserve">for all other funds </w:t>
      </w:r>
      <w:r w:rsidRPr="00B46F3D">
        <w:rPr>
          <w:rFonts w:ascii="Times New Roman" w:hAnsi="Times New Roman"/>
          <w:sz w:val="22"/>
          <w:szCs w:val="22"/>
        </w:rPr>
        <w:t xml:space="preserve">includes investments as assets.  This basis does not record disbursements for investment </w:t>
      </w:r>
      <w:r w:rsidR="003747DB" w:rsidRPr="00B46F3D">
        <w:rPr>
          <w:rFonts w:ascii="Times New Roman" w:hAnsi="Times New Roman"/>
          <w:sz w:val="22"/>
          <w:szCs w:val="22"/>
        </w:rPr>
        <w:t xml:space="preserve">purchases </w:t>
      </w:r>
      <w:r w:rsidRPr="00B46F3D">
        <w:rPr>
          <w:rFonts w:ascii="Times New Roman" w:hAnsi="Times New Roman"/>
          <w:sz w:val="22"/>
          <w:szCs w:val="22"/>
        </w:rPr>
        <w:t xml:space="preserve">or </w:t>
      </w:r>
      <w:r w:rsidR="00C439C7" w:rsidRPr="00B46F3D">
        <w:rPr>
          <w:rFonts w:ascii="Times New Roman" w:hAnsi="Times New Roman"/>
          <w:sz w:val="22"/>
          <w:szCs w:val="22"/>
        </w:rPr>
        <w:t>receipts for</w:t>
      </w:r>
      <w:r w:rsidR="003747DB" w:rsidRPr="00B46F3D">
        <w:rPr>
          <w:rFonts w:ascii="Times New Roman" w:hAnsi="Times New Roman"/>
          <w:sz w:val="22"/>
          <w:szCs w:val="22"/>
        </w:rPr>
        <w:t xml:space="preserve"> investment</w:t>
      </w:r>
      <w:r w:rsidRPr="00B46F3D">
        <w:rPr>
          <w:rFonts w:ascii="Times New Roman" w:hAnsi="Times New Roman"/>
          <w:sz w:val="22"/>
          <w:szCs w:val="22"/>
        </w:rPr>
        <w:t xml:space="preserve"> sales</w:t>
      </w:r>
      <w:r w:rsidR="00CD5F22" w:rsidRPr="00B46F3D">
        <w:rPr>
          <w:rFonts w:ascii="Times New Roman" w:hAnsi="Times New Roman"/>
          <w:sz w:val="22"/>
          <w:szCs w:val="22"/>
        </w:rPr>
        <w:t xml:space="preserve">.  </w:t>
      </w:r>
      <w:r w:rsidRPr="00B46F3D">
        <w:rPr>
          <w:rFonts w:ascii="Times New Roman" w:hAnsi="Times New Roman"/>
          <w:sz w:val="22"/>
          <w:szCs w:val="22"/>
        </w:rPr>
        <w:t>This basis records g</w:t>
      </w:r>
      <w:r w:rsidR="003747DB" w:rsidRPr="00B46F3D">
        <w:rPr>
          <w:rFonts w:ascii="Times New Roman" w:hAnsi="Times New Roman"/>
          <w:sz w:val="22"/>
          <w:szCs w:val="22"/>
        </w:rPr>
        <w:t xml:space="preserve">ains or losses at the time of </w:t>
      </w:r>
      <w:proofErr w:type="gramStart"/>
      <w:r w:rsidR="003747DB" w:rsidRPr="00B46F3D">
        <w:rPr>
          <w:rFonts w:ascii="Times New Roman" w:hAnsi="Times New Roman"/>
          <w:sz w:val="22"/>
          <w:szCs w:val="22"/>
        </w:rPr>
        <w:t>sale</w:t>
      </w:r>
      <w:proofErr w:type="gramEnd"/>
      <w:r w:rsidR="003747DB" w:rsidRPr="00B46F3D">
        <w:rPr>
          <w:rFonts w:ascii="Times New Roman" w:hAnsi="Times New Roman"/>
          <w:sz w:val="22"/>
          <w:szCs w:val="22"/>
        </w:rPr>
        <w:t xml:space="preserve"> as receipts or disbursements, respectively.</w:t>
      </w:r>
    </w:p>
    <w:p w14:paraId="0F465593"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94" w14:textId="77777777" w:rsidR="003747DB" w:rsidRPr="00B46F3D" w:rsidRDefault="007C448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sz w:val="22"/>
          <w:szCs w:val="22"/>
        </w:rPr>
        <w:t>For the District Fund and other funds, t</w:t>
      </w:r>
      <w:r w:rsidR="000926F9" w:rsidRPr="00B46F3D">
        <w:rPr>
          <w:rFonts w:ascii="Times New Roman" w:hAnsi="Times New Roman"/>
          <w:sz w:val="22"/>
          <w:szCs w:val="22"/>
        </w:rPr>
        <w:t xml:space="preserve">he </w:t>
      </w:r>
      <w:r w:rsidR="009610DE">
        <w:rPr>
          <w:rFonts w:ascii="Times New Roman" w:hAnsi="Times New Roman"/>
          <w:sz w:val="22"/>
          <w:szCs w:val="22"/>
        </w:rPr>
        <w:t>District</w:t>
      </w:r>
      <w:r w:rsidR="000926F9" w:rsidRPr="00B46F3D">
        <w:rPr>
          <w:rFonts w:ascii="Times New Roman" w:hAnsi="Times New Roman"/>
          <w:sz w:val="22"/>
          <w:szCs w:val="22"/>
        </w:rPr>
        <w:t xml:space="preserve"> values </w:t>
      </w:r>
      <w:r w:rsidR="003747DB" w:rsidRPr="00B46F3D">
        <w:rPr>
          <w:rFonts w:ascii="Times New Roman" w:hAnsi="Times New Roman"/>
          <w:sz w:val="22"/>
          <w:szCs w:val="22"/>
        </w:rPr>
        <w:t>U.S. Trea</w:t>
      </w:r>
      <w:r w:rsidR="000926F9" w:rsidRPr="00B46F3D">
        <w:rPr>
          <w:rFonts w:ascii="Times New Roman" w:hAnsi="Times New Roman"/>
          <w:sz w:val="22"/>
          <w:szCs w:val="22"/>
        </w:rPr>
        <w:t xml:space="preserve">sury Notes and common stock </w:t>
      </w:r>
      <w:r w:rsidR="003747DB" w:rsidRPr="00B46F3D">
        <w:rPr>
          <w:rFonts w:ascii="Times New Roman" w:hAnsi="Times New Roman"/>
          <w:sz w:val="22"/>
          <w:szCs w:val="22"/>
        </w:rPr>
        <w:t xml:space="preserve">at cost </w:t>
      </w:r>
      <w:r w:rsidR="00F85926" w:rsidRPr="002720AC">
        <w:rPr>
          <w:rFonts w:ascii="Times New Roman" w:hAnsi="Times New Roman"/>
          <w:sz w:val="22"/>
          <w:szCs w:val="22"/>
          <w:highlight w:val="green"/>
        </w:rPr>
        <w:t>[</w:t>
      </w:r>
      <w:r w:rsidR="005D112E" w:rsidRPr="002720AC">
        <w:rPr>
          <w:rFonts w:ascii="Times New Roman" w:hAnsi="Times New Roman"/>
          <w:sz w:val="22"/>
          <w:szCs w:val="22"/>
          <w:highlight w:val="green"/>
        </w:rPr>
        <w:t>o</w:t>
      </w:r>
      <w:r w:rsidR="003747DB" w:rsidRPr="002720AC">
        <w:rPr>
          <w:rFonts w:ascii="Times New Roman" w:hAnsi="Times New Roman"/>
          <w:sz w:val="22"/>
          <w:szCs w:val="22"/>
          <w:highlight w:val="green"/>
        </w:rPr>
        <w:t>r fair value when donated</w:t>
      </w:r>
      <w:r w:rsidR="00F85926" w:rsidRPr="002720AC">
        <w:rPr>
          <w:rFonts w:ascii="Times New Roman" w:hAnsi="Times New Roman"/>
          <w:sz w:val="22"/>
          <w:szCs w:val="22"/>
          <w:highlight w:val="green"/>
        </w:rPr>
        <w:t>]</w:t>
      </w:r>
      <w:r w:rsidR="00BC601D" w:rsidRPr="00D16931">
        <w:rPr>
          <w:rFonts w:ascii="Times New Roman" w:hAnsi="Times New Roman"/>
          <w:sz w:val="22"/>
          <w:szCs w:val="22"/>
        </w:rPr>
        <w:t>.</w:t>
      </w:r>
      <w:r w:rsidR="00BC601D" w:rsidRPr="00B46F3D">
        <w:rPr>
          <w:rFonts w:ascii="Times New Roman" w:hAnsi="Times New Roman"/>
          <w:sz w:val="22"/>
          <w:szCs w:val="22"/>
          <w:highlight w:val="yellow"/>
        </w:rPr>
        <w:t xml:space="preserve"> </w:t>
      </w:r>
      <w:r w:rsidR="001A3CF4" w:rsidRPr="002720AC">
        <w:rPr>
          <w:rFonts w:ascii="Times New Roman" w:hAnsi="Times New Roman"/>
          <w:i/>
          <w:sz w:val="22"/>
          <w:szCs w:val="22"/>
          <w:highlight w:val="yellow"/>
        </w:rPr>
        <w:t>[</w:t>
      </w:r>
      <w:r w:rsidR="00BC601D" w:rsidRPr="002720AC">
        <w:rPr>
          <w:rFonts w:ascii="Times New Roman" w:hAnsi="Times New Roman"/>
          <w:i/>
          <w:sz w:val="22"/>
          <w:szCs w:val="22"/>
          <w:highlight w:val="yellow"/>
        </w:rPr>
        <w:t>&lt;</w:t>
      </w:r>
      <w:r w:rsidR="003747DB" w:rsidRPr="002720AC">
        <w:rPr>
          <w:rFonts w:ascii="Times New Roman" w:hAnsi="Times New Roman"/>
          <w:i/>
          <w:sz w:val="22"/>
          <w:szCs w:val="22"/>
          <w:highlight w:val="yellow"/>
        </w:rPr>
        <w:t>&lt;DELETE IF NO DONATED INVESTMENTS</w:t>
      </w:r>
      <w:r w:rsidR="001A3CF4" w:rsidRPr="002720AC">
        <w:rPr>
          <w:rFonts w:ascii="Times New Roman" w:hAnsi="Times New Roman"/>
          <w:i/>
          <w:sz w:val="22"/>
          <w:szCs w:val="22"/>
          <w:highlight w:val="yellow"/>
        </w:rPr>
        <w:t>.]</w:t>
      </w:r>
      <w:r w:rsidR="003747DB" w:rsidRPr="00B46F3D">
        <w:rPr>
          <w:rFonts w:ascii="Times New Roman" w:hAnsi="Times New Roman"/>
          <w:sz w:val="22"/>
          <w:szCs w:val="22"/>
          <w:highlight w:val="yellow"/>
        </w:rPr>
        <w:t>.</w:t>
      </w:r>
      <w:r w:rsidR="003747DB" w:rsidRPr="00B46F3D">
        <w:rPr>
          <w:rFonts w:ascii="Times New Roman" w:hAnsi="Times New Roman"/>
          <w:sz w:val="22"/>
          <w:szCs w:val="22"/>
        </w:rPr>
        <w:t xml:space="preserve">  Money market mutual funds (including STAR Ohio) are recorded at share values </w:t>
      </w:r>
      <w:r w:rsidR="000926F9" w:rsidRPr="00B46F3D">
        <w:rPr>
          <w:rFonts w:ascii="Times New Roman" w:hAnsi="Times New Roman"/>
          <w:sz w:val="22"/>
          <w:szCs w:val="22"/>
        </w:rPr>
        <w:t xml:space="preserve">the mutual funds </w:t>
      </w:r>
      <w:r w:rsidR="003747DB" w:rsidRPr="00B46F3D">
        <w:rPr>
          <w:rFonts w:ascii="Times New Roman" w:hAnsi="Times New Roman"/>
          <w:sz w:val="22"/>
          <w:szCs w:val="22"/>
        </w:rPr>
        <w:t xml:space="preserve">report.  </w:t>
      </w:r>
      <w:r w:rsidR="00F85926" w:rsidRPr="00B46F3D">
        <w:rPr>
          <w:rFonts w:ascii="Times New Roman" w:hAnsi="Times New Roman"/>
          <w:sz w:val="22"/>
          <w:szCs w:val="22"/>
          <w:highlight w:val="yellow"/>
        </w:rPr>
        <w:t>[</w:t>
      </w:r>
      <w:r w:rsidR="003747DB" w:rsidRPr="00B46F3D">
        <w:rPr>
          <w:rFonts w:ascii="Times New Roman" w:hAnsi="Times New Roman"/>
          <w:i/>
          <w:iCs/>
          <w:sz w:val="22"/>
          <w:szCs w:val="22"/>
          <w:highlight w:val="yellow"/>
        </w:rPr>
        <w:t xml:space="preserve">Modify this note as needed.  Only describe investments </w:t>
      </w:r>
      <w:proofErr w:type="gramStart"/>
      <w:r w:rsidR="003747DB" w:rsidRPr="00B46F3D">
        <w:rPr>
          <w:rFonts w:ascii="Times New Roman" w:hAnsi="Times New Roman"/>
          <w:i/>
          <w:iCs/>
          <w:sz w:val="22"/>
          <w:szCs w:val="22"/>
          <w:highlight w:val="yellow"/>
        </w:rPr>
        <w:t>actually held</w:t>
      </w:r>
      <w:proofErr w:type="gramEnd"/>
      <w:r w:rsidR="003747DB" w:rsidRPr="00B46F3D">
        <w:rPr>
          <w:rFonts w:ascii="Times New Roman" w:hAnsi="Times New Roman"/>
          <w:i/>
          <w:iCs/>
          <w:sz w:val="22"/>
          <w:szCs w:val="22"/>
          <w:highlight w:val="yellow"/>
        </w:rPr>
        <w:t xml:space="preserve"> during the </w:t>
      </w:r>
      <w:r w:rsidR="008E05D5" w:rsidRPr="00B46F3D">
        <w:rPr>
          <w:rFonts w:ascii="Times New Roman" w:hAnsi="Times New Roman"/>
          <w:i/>
          <w:iCs/>
          <w:sz w:val="22"/>
          <w:szCs w:val="22"/>
          <w:highlight w:val="yellow"/>
        </w:rPr>
        <w:t>fiscal year</w:t>
      </w:r>
      <w:r w:rsidR="003747DB" w:rsidRPr="00B46F3D">
        <w:rPr>
          <w:rFonts w:ascii="Times New Roman" w:hAnsi="Times New Roman"/>
          <w:i/>
          <w:iCs/>
          <w:sz w:val="22"/>
          <w:szCs w:val="22"/>
          <w:highlight w:val="yellow"/>
        </w:rPr>
        <w:t>.  Equity securities (stock) are normally illegal, unless donated</w:t>
      </w:r>
      <w:r w:rsidR="00CD5F22" w:rsidRPr="00B46F3D">
        <w:rPr>
          <w:rFonts w:ascii="Times New Roman" w:hAnsi="Times New Roman"/>
          <w:i/>
          <w:iCs/>
          <w:sz w:val="22"/>
          <w:szCs w:val="22"/>
          <w:highlight w:val="yellow"/>
        </w:rPr>
        <w:t xml:space="preserve">.  </w:t>
      </w:r>
      <w:r w:rsidR="003747DB" w:rsidRPr="00B46F3D">
        <w:rPr>
          <w:rFonts w:ascii="Times New Roman" w:hAnsi="Times New Roman"/>
          <w:i/>
          <w:iCs/>
          <w:sz w:val="22"/>
          <w:szCs w:val="22"/>
          <w:highlight w:val="yellow"/>
        </w:rPr>
        <w:t xml:space="preserve">Consult with </w:t>
      </w:r>
      <w:r w:rsidR="008E05D5" w:rsidRPr="00B46F3D">
        <w:rPr>
          <w:rFonts w:ascii="Times New Roman" w:hAnsi="Times New Roman"/>
          <w:i/>
          <w:iCs/>
          <w:sz w:val="22"/>
          <w:szCs w:val="22"/>
          <w:highlight w:val="yellow"/>
        </w:rPr>
        <w:t>your legal counsel</w:t>
      </w:r>
      <w:r w:rsidR="003747DB" w:rsidRPr="00B46F3D">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F85926" w:rsidRPr="00B46F3D">
        <w:rPr>
          <w:rFonts w:ascii="Times New Roman" w:hAnsi="Times New Roman"/>
          <w:i/>
          <w:iCs/>
          <w:sz w:val="22"/>
          <w:szCs w:val="22"/>
          <w:highlight w:val="yellow"/>
        </w:rPr>
        <w:t>]</w:t>
      </w:r>
      <w:r w:rsidR="003747DB" w:rsidRPr="00B46F3D">
        <w:rPr>
          <w:rFonts w:ascii="Times New Roman" w:hAnsi="Times New Roman"/>
          <w:i/>
          <w:iCs/>
          <w:sz w:val="22"/>
          <w:szCs w:val="22"/>
        </w:rPr>
        <w:t xml:space="preserve"> </w:t>
      </w:r>
    </w:p>
    <w:p w14:paraId="0F465598" w14:textId="24C290CD" w:rsidR="00A635DD" w:rsidRDefault="00A635DD" w:rsidP="00C95732">
      <w:pPr>
        <w:widowControl/>
        <w:tabs>
          <w:tab w:val="left" w:pos="0"/>
          <w:tab w:val="left" w:pos="990"/>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599" w14:textId="77777777" w:rsidR="00E416AA" w:rsidRPr="00E416AA" w:rsidRDefault="006A169C" w:rsidP="00C95732">
      <w:pPr>
        <w:widowControl/>
        <w:tabs>
          <w:tab w:val="left" w:pos="0"/>
          <w:tab w:val="left" w:pos="990"/>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Capital Assets</w:t>
      </w:r>
    </w:p>
    <w:p w14:paraId="0F46559A" w14:textId="77777777" w:rsidR="00E416AA" w:rsidRPr="00B46F3D" w:rsidRDefault="00E416AA" w:rsidP="00C95732">
      <w:pPr>
        <w:widowControl/>
        <w:tabs>
          <w:tab w:val="left" w:pos="0"/>
          <w:tab w:val="left" w:pos="547"/>
          <w:tab w:val="left" w:pos="2532"/>
        </w:tabs>
        <w:ind w:left="547"/>
        <w:jc w:val="both"/>
        <w:rPr>
          <w:rFonts w:ascii="Times New Roman" w:hAnsi="Times New Roman"/>
          <w:sz w:val="22"/>
          <w:szCs w:val="22"/>
        </w:rPr>
      </w:pPr>
      <w:r w:rsidRPr="00B46F3D">
        <w:rPr>
          <w:rFonts w:ascii="Times New Roman" w:hAnsi="Times New Roman"/>
          <w:sz w:val="22"/>
          <w:szCs w:val="22"/>
        </w:rPr>
        <w:tab/>
      </w:r>
    </w:p>
    <w:p w14:paraId="0F46559B" w14:textId="77777777" w:rsidR="00E416AA" w:rsidRPr="00B46F3D" w:rsidRDefault="00E416AA" w:rsidP="00C95732">
      <w:pPr>
        <w:widowControl/>
        <w:tabs>
          <w:tab w:val="left" w:pos="0"/>
          <w:tab w:val="left" w:pos="990"/>
          <w:tab w:val="left" w:pos="2532"/>
        </w:tabs>
        <w:jc w:val="both"/>
        <w:rPr>
          <w:rFonts w:ascii="Times New Roman" w:hAnsi="Times New Roman"/>
          <w:iCs/>
          <w:sz w:val="22"/>
          <w:szCs w:val="22"/>
        </w:rPr>
      </w:pPr>
      <w:r w:rsidRPr="00B46F3D">
        <w:rPr>
          <w:rFonts w:ascii="Times New Roman" w:hAnsi="Times New Roman"/>
          <w:iCs/>
          <w:sz w:val="22"/>
          <w:szCs w:val="22"/>
          <w:highlight w:val="yellow"/>
        </w:rPr>
        <w:t>[</w:t>
      </w:r>
      <w:r w:rsidRPr="00B46F3D">
        <w:rPr>
          <w:rFonts w:ascii="Times New Roman" w:hAnsi="Times New Roman"/>
          <w:i/>
          <w:iCs/>
          <w:sz w:val="22"/>
          <w:szCs w:val="22"/>
          <w:highlight w:val="yellow"/>
        </w:rPr>
        <w:t>Delete this footnote</w:t>
      </w:r>
      <w:r w:rsidR="00010B55">
        <w:rPr>
          <w:rFonts w:ascii="Times New Roman" w:hAnsi="Times New Roman"/>
          <w:i/>
          <w:iCs/>
          <w:sz w:val="22"/>
          <w:szCs w:val="22"/>
          <w:highlight w:val="yellow"/>
        </w:rPr>
        <w:t xml:space="preserve"> if the Entity does not own any Capital Assets</w:t>
      </w:r>
      <w:r w:rsidRPr="00B46F3D">
        <w:rPr>
          <w:rFonts w:ascii="Times New Roman" w:hAnsi="Times New Roman"/>
          <w:i/>
          <w:iCs/>
          <w:sz w:val="22"/>
          <w:szCs w:val="22"/>
          <w:highlight w:val="yellow"/>
        </w:rPr>
        <w:t>.</w:t>
      </w:r>
      <w:r w:rsidRPr="00B46F3D">
        <w:rPr>
          <w:rFonts w:ascii="Times New Roman" w:hAnsi="Times New Roman"/>
          <w:iCs/>
          <w:sz w:val="22"/>
          <w:szCs w:val="22"/>
          <w:highlight w:val="yellow"/>
        </w:rPr>
        <w:t>]</w:t>
      </w:r>
    </w:p>
    <w:p w14:paraId="0F46559D" w14:textId="77777777" w:rsidR="00E416AA" w:rsidRDefault="00E416AA" w:rsidP="00C95732">
      <w:pPr>
        <w:widowControl/>
        <w:jc w:val="both"/>
        <w:rPr>
          <w:rFonts w:ascii="Times New Roman" w:hAnsi="Times New Roman"/>
          <w:b/>
          <w:bCs/>
          <w:iCs/>
          <w:sz w:val="22"/>
          <w:szCs w:val="22"/>
        </w:rPr>
      </w:pPr>
      <w:bookmarkStart w:id="4" w:name="A26"/>
      <w:bookmarkEnd w:id="4"/>
      <w:r w:rsidRPr="00B46F3D">
        <w:rPr>
          <w:rFonts w:ascii="Times New Roman" w:hAnsi="Times New Roman"/>
          <w:sz w:val="22"/>
          <w:szCs w:val="22"/>
        </w:rPr>
        <w:lastRenderedPageBreak/>
        <w:t xml:space="preserve">The </w:t>
      </w:r>
      <w:r w:rsidR="009610DE">
        <w:rPr>
          <w:rFonts w:ascii="Times New Roman" w:hAnsi="Times New Roman"/>
          <w:sz w:val="22"/>
          <w:szCs w:val="22"/>
        </w:rPr>
        <w:t>District</w:t>
      </w:r>
      <w:r w:rsidRPr="00B46F3D">
        <w:rPr>
          <w:rFonts w:ascii="Times New Roman" w:hAnsi="Times New Roman"/>
          <w:sz w:val="22"/>
          <w:szCs w:val="22"/>
        </w:rPr>
        <w:t xml:space="preserve"> records disbursements for acquisitions of property, plant, and equipment when paid.  The accompanying financial statements do not report these items as assets.</w:t>
      </w:r>
    </w:p>
    <w:p w14:paraId="0F46559E" w14:textId="77777777" w:rsidR="00E416AA" w:rsidRDefault="00E416AA" w:rsidP="00C95732">
      <w:pPr>
        <w:widowControl/>
        <w:rPr>
          <w:rFonts w:ascii="Times New Roman" w:hAnsi="Times New Roman"/>
          <w:b/>
          <w:bCs/>
          <w:iCs/>
          <w:sz w:val="22"/>
          <w:szCs w:val="22"/>
        </w:rPr>
      </w:pPr>
    </w:p>
    <w:p w14:paraId="0F46559F" w14:textId="77777777" w:rsidR="00E416AA" w:rsidRPr="00E416AA" w:rsidRDefault="00E416AA" w:rsidP="00C95732">
      <w:pPr>
        <w:widowControl/>
        <w:tabs>
          <w:tab w:val="left" w:pos="0"/>
          <w:tab w:val="left" w:pos="720"/>
          <w:tab w:val="left" w:pos="907"/>
          <w:tab w:val="left" w:pos="1440"/>
          <w:tab w:val="left" w:pos="1987"/>
        </w:tabs>
        <w:jc w:val="both"/>
        <w:rPr>
          <w:rFonts w:ascii="Times New Roman" w:hAnsi="Times New Roman"/>
          <w:b/>
          <w:bCs/>
          <w:i/>
          <w:sz w:val="22"/>
          <w:szCs w:val="22"/>
        </w:rPr>
      </w:pPr>
      <w:r w:rsidRPr="00E416AA">
        <w:rPr>
          <w:rFonts w:ascii="Times New Roman" w:hAnsi="Times New Roman"/>
          <w:b/>
          <w:bCs/>
          <w:i/>
          <w:sz w:val="22"/>
          <w:szCs w:val="22"/>
        </w:rPr>
        <w:t>Accumulated Leave</w:t>
      </w:r>
    </w:p>
    <w:p w14:paraId="0F4655A0" w14:textId="77777777" w:rsidR="00E416AA" w:rsidRPr="00B46F3D" w:rsidRDefault="00E416AA" w:rsidP="00C95732">
      <w:pPr>
        <w:widowControl/>
        <w:tabs>
          <w:tab w:val="left" w:pos="0"/>
          <w:tab w:val="left" w:pos="547"/>
          <w:tab w:val="left" w:pos="907"/>
          <w:tab w:val="left" w:pos="1440"/>
          <w:tab w:val="left" w:pos="1987"/>
        </w:tabs>
        <w:ind w:left="936"/>
        <w:jc w:val="both"/>
        <w:rPr>
          <w:rFonts w:ascii="Times New Roman" w:hAnsi="Times New Roman"/>
          <w:sz w:val="22"/>
          <w:szCs w:val="22"/>
        </w:rPr>
      </w:pPr>
    </w:p>
    <w:p w14:paraId="0F4655A3" w14:textId="2E393889" w:rsidR="00E416AA" w:rsidRDefault="0076048B" w:rsidP="0076048B">
      <w:pPr>
        <w:widowControl/>
        <w:jc w:val="both"/>
        <w:rPr>
          <w:rFonts w:ascii="Times New Roman" w:hAnsi="Times New Roman"/>
          <w:b/>
          <w:bCs/>
          <w:iCs/>
          <w:sz w:val="22"/>
          <w:szCs w:val="22"/>
        </w:rPr>
      </w:pPr>
      <w:r w:rsidRPr="0015006E">
        <w:rPr>
          <w:rFonts w:ascii="Times New Roman" w:hAnsi="Times New Roman"/>
          <w:sz w:val="22"/>
          <w:szCs w:val="22"/>
          <w:highlight w:val="green"/>
        </w:rPr>
        <w:t>District</w:t>
      </w:r>
      <w:r w:rsidR="0061324A" w:rsidRPr="0015006E">
        <w:rPr>
          <w:rFonts w:ascii="Times New Roman" w:hAnsi="Times New Roman"/>
          <w:sz w:val="22"/>
          <w:szCs w:val="22"/>
          <w:highlight w:val="gree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0061324A" w:rsidRPr="00F278BA">
        <w:rPr>
          <w:rFonts w:ascii="Times New Roman" w:hAnsi="Times New Roman"/>
          <w:sz w:val="22"/>
          <w:szCs w:val="22"/>
        </w:rPr>
        <w:t xml:space="preserve"> </w:t>
      </w:r>
      <w:r w:rsidR="0061324A" w:rsidRPr="00F278BA">
        <w:rPr>
          <w:rFonts w:ascii="Times New Roman" w:hAnsi="Times New Roman"/>
          <w:sz w:val="22"/>
          <w:szCs w:val="22"/>
          <w:highlight w:val="yellow"/>
        </w:rPr>
        <w:t>(Delete this note if no employees are entitled to these benefits)</w:t>
      </w:r>
    </w:p>
    <w:p w14:paraId="22CAD6CE" w14:textId="77777777" w:rsidR="007B122E" w:rsidRDefault="007B122E" w:rsidP="007B122E">
      <w:pPr>
        <w:widowControl/>
        <w:tabs>
          <w:tab w:val="left" w:pos="540"/>
        </w:tabs>
        <w:rPr>
          <w:rFonts w:ascii="Times New Roman" w:hAnsi="Times New Roman"/>
          <w:b/>
          <w:bCs/>
          <w:i/>
          <w:iCs/>
          <w:sz w:val="22"/>
          <w:szCs w:val="22"/>
        </w:rPr>
      </w:pPr>
    </w:p>
    <w:p w14:paraId="2A741AE0" w14:textId="77777777" w:rsidR="00494DBD" w:rsidRPr="00DF33BF" w:rsidRDefault="00494DBD" w:rsidP="00494DBD">
      <w:pPr>
        <w:widowControl/>
        <w:tabs>
          <w:tab w:val="left" w:pos="540"/>
        </w:tabs>
        <w:jc w:val="both"/>
        <w:rPr>
          <w:rFonts w:ascii="Times New Roman" w:hAnsi="Times New Roman"/>
          <w:b/>
          <w:bCs/>
          <w:i/>
          <w:iCs/>
          <w:sz w:val="22"/>
          <w:szCs w:val="22"/>
        </w:rPr>
      </w:pPr>
      <w:r w:rsidRPr="00B97FD6">
        <w:rPr>
          <w:rFonts w:ascii="Times New Roman" w:hAnsi="Times New Roman"/>
          <w:b/>
          <w:bCs/>
          <w:i/>
          <w:iCs/>
          <w:sz w:val="22"/>
          <w:szCs w:val="22"/>
        </w:rPr>
        <w:t>Leases an</w:t>
      </w:r>
      <w:r w:rsidRPr="00DF33BF">
        <w:rPr>
          <w:rFonts w:ascii="Times New Roman" w:hAnsi="Times New Roman"/>
          <w:b/>
          <w:bCs/>
          <w:i/>
          <w:iCs/>
          <w:sz w:val="22"/>
          <w:szCs w:val="22"/>
        </w:rPr>
        <w:t>d SBITAs</w:t>
      </w:r>
    </w:p>
    <w:p w14:paraId="4337DCC4" w14:textId="77777777" w:rsidR="00494DBD" w:rsidRPr="00DF33BF" w:rsidRDefault="00494DBD" w:rsidP="00494DBD">
      <w:pPr>
        <w:widowControl/>
        <w:tabs>
          <w:tab w:val="left" w:pos="540"/>
        </w:tabs>
        <w:jc w:val="both"/>
        <w:rPr>
          <w:rFonts w:ascii="Times New Roman" w:hAnsi="Times New Roman"/>
          <w:b/>
          <w:bCs/>
          <w:i/>
          <w:iCs/>
          <w:sz w:val="22"/>
          <w:szCs w:val="22"/>
        </w:rPr>
      </w:pPr>
    </w:p>
    <w:p w14:paraId="511D196D" w14:textId="41898CCF" w:rsidR="00494DBD" w:rsidRPr="00ED1089" w:rsidRDefault="00494DBD" w:rsidP="00494DBD">
      <w:pPr>
        <w:widowControl/>
        <w:tabs>
          <w:tab w:val="left" w:pos="540"/>
        </w:tabs>
        <w:jc w:val="both"/>
        <w:rPr>
          <w:rFonts w:ascii="Times New Roman" w:hAnsi="Times New Roman"/>
          <w:i/>
          <w:iCs/>
          <w:sz w:val="22"/>
          <w:szCs w:val="22"/>
        </w:rPr>
      </w:pPr>
      <w:r w:rsidRPr="00B97FD6">
        <w:rPr>
          <w:rFonts w:ascii="Times New Roman" w:hAnsi="Times New Roman"/>
          <w:sz w:val="22"/>
          <w:szCs w:val="22"/>
        </w:rPr>
        <w:t xml:space="preserve">The </w:t>
      </w:r>
      <w:r w:rsidR="0080187C" w:rsidRPr="00B97FD6">
        <w:rPr>
          <w:rFonts w:ascii="Times New Roman" w:hAnsi="Times New Roman"/>
          <w:sz w:val="22"/>
          <w:szCs w:val="22"/>
        </w:rPr>
        <w:t>District</w:t>
      </w:r>
      <w:r w:rsidRPr="00B97FD6">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B97FD6">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B97FD6">
        <w:rPr>
          <w:rFonts w:ascii="Times New Roman" w:hAnsi="Times New Roman"/>
          <w:sz w:val="22"/>
          <w:szCs w:val="22"/>
        </w:rPr>
        <w:t xml:space="preserve"> under </w:t>
      </w:r>
      <w:proofErr w:type="gramStart"/>
      <w:r w:rsidRPr="00B97FD6">
        <w:rPr>
          <w:rFonts w:ascii="Times New Roman" w:hAnsi="Times New Roman"/>
          <w:sz w:val="22"/>
          <w:szCs w:val="22"/>
        </w:rPr>
        <w:t>noncancelable</w:t>
      </w:r>
      <w:proofErr w:type="gramEnd"/>
      <w:r w:rsidRPr="00B97FD6">
        <w:rPr>
          <w:rFonts w:ascii="Times New Roman" w:hAnsi="Times New Roman"/>
          <w:sz w:val="22"/>
          <w:szCs w:val="22"/>
        </w:rPr>
        <w:t xml:space="preserve"> leases.  Lease revenue/disbursements are recognized when they are received/paid. </w:t>
      </w:r>
      <w:r>
        <w:rPr>
          <w:rFonts w:ascii="Times New Roman" w:hAnsi="Times New Roman"/>
          <w:sz w:val="22"/>
          <w:szCs w:val="22"/>
          <w:highlight w:val="green"/>
        </w:rPr>
        <w:t>(</w:t>
      </w:r>
      <w:r w:rsidRPr="00ED1089">
        <w:rPr>
          <w:rFonts w:ascii="Times New Roman" w:hAnsi="Times New Roman"/>
          <w:i/>
          <w:iCs/>
          <w:sz w:val="22"/>
          <w:szCs w:val="22"/>
          <w:highlight w:val="yellow"/>
        </w:rPr>
        <w:t xml:space="preserve">Edit as needed. This note can be deleted if the </w:t>
      </w:r>
      <w:r w:rsidR="00C0770B">
        <w:rPr>
          <w:rFonts w:ascii="Times New Roman" w:hAnsi="Times New Roman"/>
          <w:i/>
          <w:iCs/>
          <w:sz w:val="22"/>
          <w:szCs w:val="22"/>
          <w:highlight w:val="yellow"/>
        </w:rPr>
        <w:t>District</w:t>
      </w:r>
      <w:r w:rsidRPr="00ED1089">
        <w:rPr>
          <w:rFonts w:ascii="Times New Roman" w:hAnsi="Times New Roman"/>
          <w:i/>
          <w:iCs/>
          <w:sz w:val="22"/>
          <w:szCs w:val="22"/>
          <w:highlight w:val="yellow"/>
        </w:rPr>
        <w:t xml:space="preserve"> has no GASB 87 leases)</w:t>
      </w:r>
    </w:p>
    <w:p w14:paraId="64655CB6" w14:textId="77777777" w:rsidR="00494DBD" w:rsidRDefault="00494DBD" w:rsidP="00494DBD">
      <w:pPr>
        <w:widowControl/>
        <w:tabs>
          <w:tab w:val="left" w:pos="540"/>
        </w:tabs>
        <w:rPr>
          <w:rFonts w:ascii="Times New Roman" w:hAnsi="Times New Roman"/>
          <w:b/>
          <w:bCs/>
          <w:i/>
          <w:iCs/>
          <w:sz w:val="22"/>
          <w:szCs w:val="22"/>
        </w:rPr>
      </w:pPr>
    </w:p>
    <w:p w14:paraId="1FA2A476" w14:textId="01C48FE9" w:rsidR="00494DBD" w:rsidRDefault="00494DBD" w:rsidP="00494DBD">
      <w:pPr>
        <w:widowControl/>
        <w:tabs>
          <w:tab w:val="left" w:pos="540"/>
        </w:tabs>
        <w:jc w:val="both"/>
        <w:rPr>
          <w:rFonts w:ascii="Times New Roman" w:hAnsi="Times New Roman"/>
          <w:sz w:val="22"/>
          <w:szCs w:val="22"/>
        </w:rPr>
      </w:pPr>
      <w:bookmarkStart w:id="5" w:name="_Hlk154158295"/>
      <w:bookmarkStart w:id="6" w:name="_Hlk154213568"/>
      <w:r w:rsidRPr="00DF33BF">
        <w:rPr>
          <w:rFonts w:ascii="Times New Roman" w:hAnsi="Times New Roman"/>
          <w:sz w:val="22"/>
          <w:szCs w:val="22"/>
        </w:rPr>
        <w:t xml:space="preserve">The </w:t>
      </w:r>
      <w:r w:rsidR="0080187C" w:rsidRPr="00DF33BF">
        <w:rPr>
          <w:rFonts w:ascii="Times New Roman" w:hAnsi="Times New Roman"/>
          <w:sz w:val="22"/>
          <w:szCs w:val="22"/>
        </w:rPr>
        <w:t>District</w:t>
      </w:r>
      <w:r w:rsidRPr="00DF33BF">
        <w:rPr>
          <w:rFonts w:ascii="Times New Roman" w:hAnsi="Times New Roman"/>
          <w:sz w:val="22"/>
          <w:szCs w:val="22"/>
        </w:rPr>
        <w:t xml:space="preserve"> has </w:t>
      </w:r>
      <w:proofErr w:type="gramStart"/>
      <w:r w:rsidRPr="00DF33BF">
        <w:rPr>
          <w:rFonts w:ascii="Times New Roman" w:hAnsi="Times New Roman"/>
          <w:sz w:val="22"/>
          <w:szCs w:val="22"/>
        </w:rPr>
        <w:t>entered into</w:t>
      </w:r>
      <w:proofErr w:type="gramEnd"/>
      <w:r w:rsidRPr="00DF33BF">
        <w:rPr>
          <w:rFonts w:ascii="Times New Roman" w:hAnsi="Times New Roman"/>
          <w:sz w:val="22"/>
          <w:szCs w:val="22"/>
        </w:rPr>
        <w:t xml:space="preserve"> </w:t>
      </w:r>
      <w:proofErr w:type="gramStart"/>
      <w:r w:rsidRPr="00DF33BF">
        <w:rPr>
          <w:rFonts w:ascii="Times New Roman" w:hAnsi="Times New Roman"/>
          <w:sz w:val="22"/>
          <w:szCs w:val="22"/>
        </w:rPr>
        <w:t>noncancelable</w:t>
      </w:r>
      <w:proofErr w:type="gramEnd"/>
      <w:r w:rsidRPr="00DF33BF">
        <w:rPr>
          <w:rFonts w:ascii="Times New Roman" w:hAnsi="Times New Roman"/>
          <w:sz w:val="22"/>
          <w:szCs w:val="22"/>
        </w:rPr>
        <w:t xml:space="preserve"> Subscription-Based Information Technology Arrangements (SBITA) contracts (as defined by GASB 96) for several types of software including contracts related to </w:t>
      </w:r>
      <w:r w:rsidRPr="00D74ED8">
        <w:rPr>
          <w:rFonts w:ascii="Times New Roman" w:hAnsi="Times New Roman"/>
          <w:sz w:val="22"/>
          <w:szCs w:val="22"/>
          <w:highlight w:val="green"/>
        </w:rPr>
        <w:t>financial systems and various other software</w:t>
      </w:r>
      <w:r w:rsidRPr="00DF33BF">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sidR="00C0770B">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5"/>
    <w:p w14:paraId="3D8BFD63" w14:textId="77777777" w:rsidR="00494DBD" w:rsidRDefault="00494DBD" w:rsidP="00494DBD">
      <w:pPr>
        <w:widowControl/>
        <w:tabs>
          <w:tab w:val="left" w:pos="540"/>
        </w:tabs>
        <w:jc w:val="both"/>
        <w:rPr>
          <w:rFonts w:ascii="Times New Roman" w:hAnsi="Times New Roman"/>
          <w:sz w:val="22"/>
          <w:szCs w:val="22"/>
        </w:rPr>
      </w:pPr>
    </w:p>
    <w:p w14:paraId="1F3B6839" w14:textId="577B49B5" w:rsidR="008967D4" w:rsidRDefault="00494DBD" w:rsidP="008967D4">
      <w:pPr>
        <w:jc w:val="both"/>
        <w:rPr>
          <w:rFonts w:ascii="TimesNewRomanPSMT" w:hAnsi="TimesNewRomanPSMT"/>
          <w:sz w:val="22"/>
          <w:szCs w:val="22"/>
        </w:rPr>
      </w:pPr>
      <w:bookmarkStart w:id="7" w:name="_Hlk154158413"/>
      <w:r w:rsidRPr="00AF23B0">
        <w:rPr>
          <w:rFonts w:ascii="TimesNewRomanPSMT" w:hAnsi="TimesNewRomanPSMT"/>
          <w:sz w:val="22"/>
          <w:szCs w:val="22"/>
          <w:highlight w:val="yellow"/>
        </w:rPr>
        <w:t xml:space="preserve">If the </w:t>
      </w:r>
      <w:r w:rsidR="0080187C" w:rsidRPr="00AF23B0">
        <w:rPr>
          <w:rFonts w:ascii="TimesNewRomanPSMT" w:hAnsi="TimesNewRomanPSMT"/>
          <w:sz w:val="22"/>
          <w:szCs w:val="22"/>
          <w:highlight w:val="yellow"/>
        </w:rPr>
        <w:t>district</w:t>
      </w:r>
      <w:r w:rsidRPr="00AF23B0">
        <w:rPr>
          <w:rFonts w:ascii="TimesNewRomanPSMT" w:hAnsi="TimesNewRomanPSMT"/>
          <w:sz w:val="22"/>
          <w:szCs w:val="22"/>
          <w:highlight w:val="yellow"/>
        </w:rPr>
        <w:t xml:space="preserve"> has any PPPs or APAs under GASB 94, add explanation.</w:t>
      </w:r>
      <w:r w:rsidR="008967D4" w:rsidRPr="00AF23B0">
        <w:rPr>
          <w:rFonts w:ascii="TimesNewRomanPSMT" w:hAnsi="TimesNewRomanPSMT"/>
          <w:sz w:val="22"/>
          <w:szCs w:val="22"/>
          <w:highlight w:val="yellow"/>
        </w:rPr>
        <w:t xml:space="preserve">  </w:t>
      </w:r>
      <w:bookmarkStart w:id="8" w:name="_Hlk154734349"/>
      <w:r w:rsidR="008967D4" w:rsidRPr="00AF23B0">
        <w:rPr>
          <w:rFonts w:ascii="TimesNewRomanPSMT" w:hAnsi="TimesNewRomanPSMT"/>
          <w:sz w:val="22"/>
          <w:szCs w:val="22"/>
          <w:highlight w:val="yellow"/>
        </w:rPr>
        <w:t>See sample language in the generic special purpose government notes.</w:t>
      </w:r>
    </w:p>
    <w:bookmarkEnd w:id="8"/>
    <w:p w14:paraId="3E84937C" w14:textId="451A23B4" w:rsidR="00494DBD" w:rsidRPr="006E66F1" w:rsidRDefault="00494DBD" w:rsidP="00494DBD">
      <w:pPr>
        <w:jc w:val="both"/>
        <w:rPr>
          <w:rFonts w:ascii="TimesNewRomanPSMT" w:hAnsi="TimesNewRomanPSMT"/>
          <w:sz w:val="22"/>
          <w:szCs w:val="22"/>
        </w:rPr>
      </w:pPr>
    </w:p>
    <w:bookmarkEnd w:id="6"/>
    <w:bookmarkEnd w:id="7"/>
    <w:p w14:paraId="0F4655A5" w14:textId="77777777" w:rsidR="009D4E48" w:rsidRPr="00E416AA" w:rsidRDefault="009D4E48" w:rsidP="00C95732">
      <w:pPr>
        <w:widowControl/>
        <w:rPr>
          <w:rFonts w:ascii="Times New Roman" w:hAnsi="Times New Roman"/>
          <w:i/>
          <w:sz w:val="22"/>
          <w:szCs w:val="22"/>
        </w:rPr>
      </w:pPr>
      <w:r w:rsidRPr="00E416AA">
        <w:rPr>
          <w:rFonts w:ascii="Times New Roman" w:hAnsi="Times New Roman"/>
          <w:b/>
          <w:bCs/>
          <w:i/>
          <w:iCs/>
          <w:sz w:val="22"/>
          <w:szCs w:val="22"/>
        </w:rPr>
        <w:t>Fund Balance</w:t>
      </w:r>
      <w:r w:rsidR="001B2E67" w:rsidRPr="00E416AA">
        <w:rPr>
          <w:rFonts w:ascii="Times New Roman" w:hAnsi="Times New Roman"/>
          <w:b/>
          <w:bCs/>
          <w:i/>
          <w:iCs/>
          <w:sz w:val="22"/>
          <w:szCs w:val="22"/>
        </w:rPr>
        <w:t xml:space="preserve"> </w:t>
      </w:r>
    </w:p>
    <w:p w14:paraId="0F4655A6" w14:textId="77777777" w:rsidR="001A3CF4" w:rsidRPr="00B46F3D" w:rsidRDefault="001A3CF4" w:rsidP="00C95732">
      <w:pPr>
        <w:widowControl/>
        <w:ind w:left="900"/>
        <w:jc w:val="both"/>
        <w:rPr>
          <w:rFonts w:ascii="Times New Roman" w:hAnsi="Times New Roman"/>
          <w:sz w:val="22"/>
          <w:szCs w:val="22"/>
        </w:rPr>
      </w:pPr>
    </w:p>
    <w:p w14:paraId="0F4655A7" w14:textId="0F1FA22A" w:rsidR="001A3CF4" w:rsidRPr="00B46F3D"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2D087F">
        <w:rPr>
          <w:rFonts w:ascii="Times New Roman" w:hAnsi="Times New Roman"/>
          <w:i/>
          <w:sz w:val="22"/>
          <w:szCs w:val="22"/>
          <w:highlight w:val="yellow"/>
        </w:rPr>
        <w:t>[</w:t>
      </w:r>
      <w:r w:rsidR="00FF510F" w:rsidRPr="002D087F">
        <w:rPr>
          <w:rFonts w:ascii="Times New Roman" w:hAnsi="Times New Roman"/>
          <w:i/>
          <w:sz w:val="22"/>
          <w:szCs w:val="22"/>
          <w:highlight w:val="yellow"/>
        </w:rPr>
        <w:t>Although regulatory filers follow a simplified approach,</w:t>
      </w:r>
      <w:r w:rsidR="00FF510F">
        <w:rPr>
          <w:rFonts w:ascii="Times New Roman" w:hAnsi="Times New Roman"/>
          <w:i/>
          <w:sz w:val="22"/>
          <w:szCs w:val="22"/>
          <w:highlight w:val="yellow"/>
        </w:rPr>
        <w:t xml:space="preserve"> r</w:t>
      </w:r>
      <w:r w:rsidRPr="00B46F3D">
        <w:rPr>
          <w:rFonts w:ascii="Times New Roman" w:hAnsi="Times New Roman"/>
          <w:i/>
          <w:sz w:val="22"/>
          <w:szCs w:val="22"/>
          <w:highlight w:val="yellow"/>
        </w:rPr>
        <w:t>eview GASB 54, Fund Balance Disclosures, paragraphs 5-23 and GASB Codification 1800, Classification and Terminology, paragraph</w:t>
      </w:r>
      <w:r w:rsidR="007A676F" w:rsidRPr="007A5EC1">
        <w:rPr>
          <w:rFonts w:ascii="Times New Roman" w:hAnsi="Times New Roman"/>
          <w:i/>
          <w:sz w:val="22"/>
          <w:szCs w:val="22"/>
          <w:highlight w:val="cyan"/>
        </w:rPr>
        <w:t xml:space="preserve">s </w:t>
      </w:r>
      <w:r w:rsidR="007A676F" w:rsidRPr="00C36E37">
        <w:rPr>
          <w:rFonts w:ascii="Times New Roman" w:hAnsi="Times New Roman"/>
          <w:i/>
          <w:sz w:val="22"/>
          <w:szCs w:val="22"/>
          <w:highlight w:val="cyan"/>
        </w:rPr>
        <w:t>.166 -</w:t>
      </w:r>
      <w:r w:rsidRPr="00B46F3D">
        <w:rPr>
          <w:rFonts w:ascii="Times New Roman" w:hAnsi="Times New Roman"/>
          <w:i/>
          <w:sz w:val="22"/>
          <w:szCs w:val="22"/>
          <w:highlight w:val="yellow"/>
        </w:rPr>
        <w:t xml:space="preserve"> .183, for guidance.]</w:t>
      </w:r>
    </w:p>
    <w:p w14:paraId="0F4655A8" w14:textId="77777777" w:rsidR="001A3CF4" w:rsidRPr="00B46F3D" w:rsidRDefault="001A3CF4" w:rsidP="00C95732">
      <w:pPr>
        <w:widowControl/>
        <w:ind w:left="900"/>
        <w:jc w:val="both"/>
        <w:rPr>
          <w:rFonts w:ascii="Times New Roman" w:hAnsi="Times New Roman"/>
          <w:sz w:val="22"/>
          <w:szCs w:val="22"/>
        </w:rPr>
      </w:pPr>
    </w:p>
    <w:p w14:paraId="0F4655A9" w14:textId="77777777" w:rsidR="009D4E48" w:rsidRPr="00B46F3D" w:rsidRDefault="009D4E48" w:rsidP="00C95732">
      <w:pPr>
        <w:widowControl/>
        <w:jc w:val="both"/>
        <w:rPr>
          <w:rFonts w:ascii="Times New Roman" w:hAnsi="Times New Roman"/>
          <w:sz w:val="22"/>
          <w:szCs w:val="22"/>
        </w:rPr>
      </w:pPr>
      <w:r w:rsidRPr="00B46F3D">
        <w:rPr>
          <w:rFonts w:ascii="Times New Roman" w:hAnsi="Times New Roman"/>
          <w:sz w:val="22"/>
          <w:szCs w:val="22"/>
        </w:rPr>
        <w:t xml:space="preserve">Fund balance is divided into five classifications based primarily on the extent to which the </w:t>
      </w:r>
      <w:r w:rsidR="009610DE">
        <w:rPr>
          <w:rFonts w:ascii="Times New Roman" w:hAnsi="Times New Roman"/>
          <w:sz w:val="22"/>
          <w:szCs w:val="22"/>
        </w:rPr>
        <w:t>District</w:t>
      </w:r>
      <w:r w:rsidRPr="00B46F3D">
        <w:rPr>
          <w:rFonts w:ascii="Times New Roman" w:hAnsi="Times New Roman"/>
          <w:sz w:val="22"/>
          <w:szCs w:val="22"/>
        </w:rPr>
        <w:t xml:space="preserve"> must observe constraints imposed upon the use of its governmental-fund resources. The classifications are as follows:</w:t>
      </w:r>
    </w:p>
    <w:p w14:paraId="0F4655AA" w14:textId="77777777" w:rsidR="009D4E48" w:rsidRPr="00B46F3D" w:rsidRDefault="009D4E48" w:rsidP="00C95732">
      <w:pPr>
        <w:widowControl/>
        <w:rPr>
          <w:rFonts w:ascii="Times New Roman" w:hAnsi="Times New Roman"/>
          <w:b/>
          <w:bCs/>
          <w:i/>
          <w:iCs/>
          <w:sz w:val="22"/>
          <w:szCs w:val="22"/>
        </w:rPr>
      </w:pPr>
    </w:p>
    <w:p w14:paraId="0F4655AB" w14:textId="3422074E" w:rsidR="009D4E48" w:rsidRPr="002D087F"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roofErr w:type="spellStart"/>
      <w:r w:rsidRPr="00E416AA">
        <w:rPr>
          <w:rFonts w:ascii="Times New Roman" w:hAnsi="Times New Roman"/>
          <w:b/>
          <w:bCs/>
          <w:i/>
          <w:sz w:val="22"/>
          <w:szCs w:val="22"/>
        </w:rPr>
        <w:t>Nonspendable</w:t>
      </w:r>
      <w:proofErr w:type="spellEnd"/>
      <w:r w:rsidR="00CD48DA">
        <w:rPr>
          <w:rFonts w:ascii="Times New Roman" w:hAnsi="Times New Roman"/>
          <w:b/>
          <w:bCs/>
          <w:i/>
          <w:sz w:val="22"/>
          <w:szCs w:val="22"/>
        </w:rPr>
        <w:t xml:space="preserve">  </w:t>
      </w:r>
      <w:r w:rsidRPr="00B46F3D">
        <w:rPr>
          <w:rFonts w:ascii="Times New Roman" w:hAnsi="Times New Roman"/>
          <w:bCs/>
          <w:iCs/>
          <w:sz w:val="22"/>
          <w:szCs w:val="22"/>
        </w:rPr>
        <w:t xml:space="preserve">The </w:t>
      </w:r>
      <w:r w:rsidR="009610DE">
        <w:rPr>
          <w:rFonts w:ascii="Times New Roman" w:hAnsi="Times New Roman"/>
          <w:bCs/>
          <w:iCs/>
          <w:sz w:val="22"/>
          <w:szCs w:val="22"/>
        </w:rPr>
        <w:t>District</w:t>
      </w:r>
      <w:r w:rsidRPr="00B46F3D">
        <w:rPr>
          <w:rFonts w:ascii="Times New Roman" w:hAnsi="Times New Roman"/>
          <w:bCs/>
          <w:iCs/>
          <w:sz w:val="22"/>
          <w:szCs w:val="22"/>
        </w:rPr>
        <w:t xml:space="preserve"> </w:t>
      </w:r>
      <w:proofErr w:type="gramStart"/>
      <w:r w:rsidRPr="00B46F3D">
        <w:rPr>
          <w:rFonts w:ascii="Times New Roman" w:hAnsi="Times New Roman"/>
          <w:bCs/>
          <w:iCs/>
          <w:sz w:val="22"/>
          <w:szCs w:val="22"/>
        </w:rPr>
        <w:t>classifies assets</w:t>
      </w:r>
      <w:proofErr w:type="gramEnd"/>
      <w:r w:rsidRPr="00B46F3D">
        <w:rPr>
          <w:rFonts w:ascii="Times New Roman" w:hAnsi="Times New Roman"/>
          <w:bCs/>
          <w:iCs/>
          <w:sz w:val="22"/>
          <w:szCs w:val="22"/>
        </w:rPr>
        <w:t xml:space="preserve"> as </w:t>
      </w:r>
      <w:proofErr w:type="spellStart"/>
      <w:r w:rsidRPr="00CD48DA">
        <w:rPr>
          <w:rFonts w:ascii="Times New Roman" w:hAnsi="Times New Roman"/>
          <w:bCs/>
          <w:i/>
          <w:iCs/>
          <w:sz w:val="22"/>
          <w:szCs w:val="22"/>
        </w:rPr>
        <w:t>nonspendable</w:t>
      </w:r>
      <w:proofErr w:type="spellEnd"/>
      <w:r w:rsidRPr="00B46F3D">
        <w:rPr>
          <w:rFonts w:ascii="Times New Roman" w:hAnsi="Times New Roman"/>
          <w:bCs/>
          <w:iCs/>
          <w:sz w:val="22"/>
          <w:szCs w:val="22"/>
        </w:rPr>
        <w:t xml:space="preserve"> when legally or contractually required to maintain the amounts intact</w:t>
      </w:r>
      <w:r w:rsidRPr="002D087F">
        <w:rPr>
          <w:rFonts w:ascii="Times New Roman" w:hAnsi="Times New Roman"/>
          <w:bCs/>
          <w:iCs/>
          <w:sz w:val="22"/>
          <w:szCs w:val="22"/>
        </w:rPr>
        <w:t>.</w:t>
      </w:r>
      <w:r w:rsidR="002720AC" w:rsidRPr="002D087F">
        <w:t xml:space="preserve">  </w:t>
      </w:r>
      <w:r w:rsidR="002720AC" w:rsidRPr="002D087F">
        <w:rPr>
          <w:rFonts w:ascii="Times New Roman" w:hAnsi="Times New Roman"/>
          <w:bCs/>
          <w:iCs/>
          <w:sz w:val="22"/>
          <w:szCs w:val="22"/>
        </w:rPr>
        <w:t xml:space="preserve">For regulatory purposes, </w:t>
      </w:r>
      <w:proofErr w:type="spellStart"/>
      <w:r w:rsidR="002720AC" w:rsidRPr="002D087F">
        <w:rPr>
          <w:rFonts w:ascii="Times New Roman" w:hAnsi="Times New Roman"/>
          <w:bCs/>
          <w:iCs/>
          <w:sz w:val="22"/>
          <w:szCs w:val="22"/>
        </w:rPr>
        <w:t>nonspendable</w:t>
      </w:r>
      <w:proofErr w:type="spellEnd"/>
      <w:r w:rsidR="002720AC" w:rsidRPr="002D087F">
        <w:rPr>
          <w:rFonts w:ascii="Times New Roman" w:hAnsi="Times New Roman"/>
          <w:bCs/>
          <w:iCs/>
          <w:sz w:val="22"/>
          <w:szCs w:val="22"/>
        </w:rPr>
        <w:t xml:space="preserve"> fund balance includes unclaimed monies that are required to be held for five years before they may be utilized by the District.</w:t>
      </w:r>
    </w:p>
    <w:p w14:paraId="0F4655AC" w14:textId="77777777" w:rsidR="009D4E48" w:rsidRPr="002D087F" w:rsidRDefault="009D4E48" w:rsidP="00C95732">
      <w:pPr>
        <w:widowControl/>
        <w:rPr>
          <w:rFonts w:ascii="Times New Roman" w:hAnsi="Times New Roman"/>
          <w:bCs/>
          <w:iCs/>
          <w:sz w:val="22"/>
          <w:szCs w:val="22"/>
        </w:rPr>
      </w:pPr>
    </w:p>
    <w:p w14:paraId="0F4655AD" w14:textId="77777777" w:rsidR="009D4E48" w:rsidRPr="002D087F"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D087F">
        <w:rPr>
          <w:rFonts w:ascii="Times New Roman" w:hAnsi="Times New Roman"/>
          <w:b/>
          <w:bCs/>
          <w:i/>
          <w:sz w:val="22"/>
          <w:szCs w:val="22"/>
        </w:rPr>
        <w:t xml:space="preserve">Restricted </w:t>
      </w:r>
      <w:r w:rsidR="00CD48DA" w:rsidRPr="002D087F">
        <w:rPr>
          <w:rFonts w:ascii="Times New Roman" w:hAnsi="Times New Roman"/>
          <w:b/>
          <w:bCs/>
          <w:i/>
          <w:sz w:val="22"/>
          <w:szCs w:val="22"/>
        </w:rPr>
        <w:t xml:space="preserve"> </w:t>
      </w:r>
      <w:r w:rsidRPr="002D087F">
        <w:rPr>
          <w:rFonts w:ascii="Times New Roman" w:hAnsi="Times New Roman"/>
          <w:sz w:val="22"/>
          <w:szCs w:val="22"/>
        </w:rPr>
        <w:t xml:space="preserve">Fund balance is </w:t>
      </w:r>
      <w:r w:rsidRPr="002D087F">
        <w:rPr>
          <w:rFonts w:ascii="Times New Roman" w:hAnsi="Times New Roman"/>
          <w:i/>
          <w:sz w:val="22"/>
          <w:szCs w:val="22"/>
        </w:rPr>
        <w:t>restricted</w:t>
      </w:r>
      <w:r w:rsidRPr="002D087F">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F4655AE" w14:textId="77777777" w:rsidR="009D4E48" w:rsidRPr="002D087F" w:rsidRDefault="009D4E48" w:rsidP="00C95732">
      <w:pPr>
        <w:widowControl/>
        <w:rPr>
          <w:rFonts w:ascii="Times New Roman" w:hAnsi="Times New Roman"/>
          <w:b/>
          <w:bCs/>
          <w:i/>
          <w:iCs/>
          <w:sz w:val="22"/>
          <w:szCs w:val="22"/>
        </w:rPr>
      </w:pPr>
    </w:p>
    <w:p w14:paraId="0F4655AF" w14:textId="77777777" w:rsidR="009D4E48" w:rsidRPr="002D087F"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D087F">
        <w:rPr>
          <w:rFonts w:ascii="Times New Roman" w:hAnsi="Times New Roman"/>
          <w:b/>
          <w:bCs/>
          <w:i/>
          <w:sz w:val="22"/>
          <w:szCs w:val="22"/>
        </w:rPr>
        <w:t>Committed</w:t>
      </w:r>
      <w:r w:rsidR="00CD48DA" w:rsidRPr="002D087F">
        <w:rPr>
          <w:rFonts w:ascii="Times New Roman" w:hAnsi="Times New Roman"/>
          <w:b/>
          <w:bCs/>
          <w:i/>
          <w:sz w:val="22"/>
          <w:szCs w:val="22"/>
        </w:rPr>
        <w:t xml:space="preserve"> </w:t>
      </w:r>
      <w:r w:rsidRPr="002D087F">
        <w:rPr>
          <w:rFonts w:ascii="Times New Roman" w:hAnsi="Times New Roman"/>
          <w:b/>
          <w:bCs/>
          <w:i/>
          <w:sz w:val="22"/>
          <w:szCs w:val="22"/>
        </w:rPr>
        <w:t xml:space="preserve"> </w:t>
      </w:r>
      <w:r w:rsidR="009610DE" w:rsidRPr="002D087F">
        <w:rPr>
          <w:rFonts w:ascii="Times New Roman" w:hAnsi="Times New Roman"/>
          <w:bCs/>
          <w:sz w:val="22"/>
          <w:szCs w:val="22"/>
        </w:rPr>
        <w:t>Supervisors</w:t>
      </w:r>
      <w:r w:rsidRPr="002D087F">
        <w:rPr>
          <w:rFonts w:ascii="Times New Roman" w:hAnsi="Times New Roman"/>
          <w:sz w:val="22"/>
          <w:szCs w:val="22"/>
        </w:rPr>
        <w:t xml:space="preserve"> can </w:t>
      </w:r>
      <w:r w:rsidRPr="002D087F">
        <w:rPr>
          <w:rFonts w:ascii="Times New Roman" w:hAnsi="Times New Roman"/>
          <w:i/>
          <w:sz w:val="22"/>
          <w:szCs w:val="22"/>
        </w:rPr>
        <w:t>commit</w:t>
      </w:r>
      <w:r w:rsidRPr="002D087F">
        <w:rPr>
          <w:rFonts w:ascii="Times New Roman" w:hAnsi="Times New Roman"/>
          <w:sz w:val="22"/>
          <w:szCs w:val="22"/>
        </w:rPr>
        <w:t xml:space="preserve"> amounts via formal action (resolution). </w:t>
      </w:r>
      <w:r w:rsidR="005F4F55" w:rsidRPr="002D087F">
        <w:rPr>
          <w:rFonts w:ascii="Times New Roman" w:hAnsi="Times New Roman"/>
          <w:sz w:val="22"/>
          <w:szCs w:val="22"/>
        </w:rPr>
        <w:t xml:space="preserve"> </w:t>
      </w:r>
      <w:r w:rsidRPr="002D087F">
        <w:rPr>
          <w:rFonts w:ascii="Times New Roman" w:hAnsi="Times New Roman"/>
          <w:sz w:val="22"/>
          <w:szCs w:val="22"/>
        </w:rPr>
        <w:t xml:space="preserve">The </w:t>
      </w:r>
      <w:r w:rsidR="009610DE" w:rsidRPr="002D087F">
        <w:rPr>
          <w:rFonts w:ascii="Times New Roman" w:hAnsi="Times New Roman"/>
          <w:sz w:val="22"/>
          <w:szCs w:val="22"/>
        </w:rPr>
        <w:t>District</w:t>
      </w:r>
      <w:r w:rsidRPr="002D087F">
        <w:rPr>
          <w:rFonts w:ascii="Times New Roman" w:hAnsi="Times New Roman"/>
          <w:sz w:val="22"/>
          <w:szCs w:val="22"/>
        </w:rPr>
        <w:t xml:space="preserve"> must adhere to these commitments unless the </w:t>
      </w:r>
      <w:r w:rsidR="009610DE" w:rsidRPr="002D087F">
        <w:rPr>
          <w:rFonts w:ascii="Times New Roman" w:hAnsi="Times New Roman"/>
          <w:sz w:val="22"/>
          <w:szCs w:val="22"/>
        </w:rPr>
        <w:t>Supervisors</w:t>
      </w:r>
      <w:r w:rsidRPr="002D087F">
        <w:rPr>
          <w:rFonts w:ascii="Times New Roman" w:hAnsi="Times New Roman"/>
          <w:sz w:val="22"/>
          <w:szCs w:val="22"/>
        </w:rPr>
        <w:t xml:space="preserve"> amend the resolution.  Committed fund balance also incorporates contractual obligations to the extent that existing resources in the fund have been specifically committed to satisfy contractual requirements.</w:t>
      </w:r>
    </w:p>
    <w:p w14:paraId="0F4655B1" w14:textId="0EB49803" w:rsidR="009D4E48" w:rsidRPr="00E416AA"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D087F">
        <w:rPr>
          <w:rFonts w:ascii="Times New Roman" w:hAnsi="Times New Roman"/>
          <w:b/>
          <w:bCs/>
          <w:i/>
          <w:sz w:val="22"/>
          <w:szCs w:val="22"/>
        </w:rPr>
        <w:lastRenderedPageBreak/>
        <w:t xml:space="preserve">Assigned </w:t>
      </w:r>
      <w:r w:rsidR="00CD48DA" w:rsidRPr="002D087F">
        <w:rPr>
          <w:rFonts w:ascii="Times New Roman" w:hAnsi="Times New Roman"/>
          <w:b/>
          <w:bCs/>
          <w:i/>
          <w:sz w:val="22"/>
          <w:szCs w:val="22"/>
        </w:rPr>
        <w:t xml:space="preserve"> </w:t>
      </w:r>
      <w:proofErr w:type="spellStart"/>
      <w:r w:rsidRPr="002D087F">
        <w:rPr>
          <w:rFonts w:ascii="Times New Roman" w:hAnsi="Times New Roman"/>
          <w:sz w:val="22"/>
          <w:szCs w:val="22"/>
        </w:rPr>
        <w:t>Assigned</w:t>
      </w:r>
      <w:proofErr w:type="spellEnd"/>
      <w:r w:rsidRPr="002D087F">
        <w:rPr>
          <w:rFonts w:ascii="Times New Roman" w:hAnsi="Times New Roman"/>
          <w:sz w:val="22"/>
          <w:szCs w:val="22"/>
        </w:rPr>
        <w:t xml:space="preserve"> fund balances are intended for specific purposes but do not meet the criteria to be classified as </w:t>
      </w:r>
      <w:r w:rsidRPr="002D087F">
        <w:rPr>
          <w:rFonts w:ascii="Times New Roman" w:hAnsi="Times New Roman"/>
          <w:i/>
          <w:sz w:val="22"/>
          <w:szCs w:val="22"/>
        </w:rPr>
        <w:t>restricted</w:t>
      </w:r>
      <w:r w:rsidRPr="002D087F">
        <w:rPr>
          <w:rFonts w:ascii="Times New Roman" w:hAnsi="Times New Roman"/>
          <w:sz w:val="22"/>
          <w:szCs w:val="22"/>
        </w:rPr>
        <w:t xml:space="preserve"> or </w:t>
      </w:r>
      <w:r w:rsidRPr="002D087F">
        <w:rPr>
          <w:rFonts w:ascii="Times New Roman" w:hAnsi="Times New Roman"/>
          <w:i/>
          <w:sz w:val="22"/>
          <w:szCs w:val="22"/>
        </w:rPr>
        <w:t>committed</w:t>
      </w:r>
      <w:r w:rsidRPr="002D087F">
        <w:rPr>
          <w:rFonts w:ascii="Times New Roman" w:hAnsi="Times New Roman"/>
          <w:sz w:val="22"/>
          <w:szCs w:val="22"/>
        </w:rPr>
        <w:t xml:space="preserve">. </w:t>
      </w:r>
      <w:r w:rsidR="005F4F55" w:rsidRPr="002D087F">
        <w:rPr>
          <w:rFonts w:ascii="Times New Roman" w:hAnsi="Times New Roman"/>
          <w:sz w:val="22"/>
          <w:szCs w:val="22"/>
        </w:rPr>
        <w:t xml:space="preserve"> </w:t>
      </w:r>
      <w:r w:rsidR="002720AC" w:rsidRPr="002D087F">
        <w:rPr>
          <w:rFonts w:ascii="Times New Roman" w:hAnsi="Times New Roman"/>
          <w:sz w:val="22"/>
          <w:szCs w:val="22"/>
        </w:rPr>
        <w:t>For regulatory purposes, assi</w:t>
      </w:r>
      <w:r w:rsidR="00932307" w:rsidRPr="002D087F">
        <w:rPr>
          <w:rFonts w:ascii="Times New Roman" w:hAnsi="Times New Roman"/>
          <w:sz w:val="22"/>
          <w:szCs w:val="22"/>
        </w:rPr>
        <w:t>gned fund balance in the special and district</w:t>
      </w:r>
      <w:r w:rsidR="002720AC" w:rsidRPr="002D087F">
        <w:rPr>
          <w:rFonts w:ascii="Times New Roman" w:hAnsi="Times New Roman"/>
          <w:sz w:val="22"/>
          <w:szCs w:val="22"/>
        </w:rPr>
        <w:t xml:space="preserve"> fund</w:t>
      </w:r>
      <w:r w:rsidR="00932307" w:rsidRPr="002D087F">
        <w:rPr>
          <w:rFonts w:ascii="Times New Roman" w:hAnsi="Times New Roman"/>
          <w:sz w:val="22"/>
          <w:szCs w:val="22"/>
        </w:rPr>
        <w:t>s</w:t>
      </w:r>
      <w:r w:rsidR="002720AC" w:rsidRPr="002D087F">
        <w:rPr>
          <w:rFonts w:ascii="Times New Roman" w:hAnsi="Times New Roman"/>
          <w:sz w:val="22"/>
          <w:szCs w:val="22"/>
        </w:rPr>
        <w:t xml:space="preserve"> is limited to encumbrances outstanding at year end.</w:t>
      </w:r>
    </w:p>
    <w:p w14:paraId="0F4655B2" w14:textId="77777777" w:rsidR="009D4E48" w:rsidRPr="00B46F3D" w:rsidRDefault="009D4E48" w:rsidP="00C95732">
      <w:pPr>
        <w:widowControl/>
        <w:rPr>
          <w:rFonts w:ascii="Times New Roman" w:hAnsi="Times New Roman"/>
          <w:b/>
          <w:bCs/>
          <w:i/>
          <w:iCs/>
          <w:sz w:val="22"/>
          <w:szCs w:val="22"/>
        </w:rPr>
      </w:pPr>
    </w:p>
    <w:p w14:paraId="0F4655B3" w14:textId="77777777" w:rsidR="009D4E48" w:rsidRPr="00E416AA"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E416AA">
        <w:rPr>
          <w:rFonts w:ascii="Times New Roman" w:hAnsi="Times New Roman"/>
          <w:b/>
          <w:bCs/>
          <w:i/>
          <w:sz w:val="22"/>
          <w:szCs w:val="22"/>
        </w:rPr>
        <w:t xml:space="preserve">Unassigned </w:t>
      </w:r>
      <w:r w:rsidR="00CD48DA">
        <w:rPr>
          <w:rFonts w:ascii="Times New Roman" w:hAnsi="Times New Roman"/>
          <w:b/>
          <w:bCs/>
          <w:i/>
          <w:sz w:val="22"/>
          <w:szCs w:val="22"/>
        </w:rPr>
        <w:t xml:space="preserve"> </w:t>
      </w:r>
      <w:proofErr w:type="spellStart"/>
      <w:r w:rsidRPr="00B46F3D">
        <w:rPr>
          <w:rFonts w:ascii="Times New Roman" w:hAnsi="Times New Roman"/>
          <w:sz w:val="22"/>
          <w:szCs w:val="22"/>
        </w:rPr>
        <w:t>Unassigned</w:t>
      </w:r>
      <w:proofErr w:type="spellEnd"/>
      <w:r w:rsidRPr="00B46F3D">
        <w:rPr>
          <w:rFonts w:ascii="Times New Roman" w:hAnsi="Times New Roman"/>
          <w:sz w:val="22"/>
          <w:szCs w:val="22"/>
        </w:rPr>
        <w:t xml:space="preserve"> fund balance is the residual classification for the </w:t>
      </w:r>
      <w:r w:rsidR="005F4F55">
        <w:rPr>
          <w:rFonts w:ascii="Times New Roman" w:hAnsi="Times New Roman"/>
          <w:sz w:val="22"/>
          <w:szCs w:val="22"/>
        </w:rPr>
        <w:t>special and district</w:t>
      </w:r>
      <w:r w:rsidRPr="00B46F3D">
        <w:rPr>
          <w:rFonts w:ascii="Times New Roman" w:hAnsi="Times New Roman"/>
          <w:sz w:val="22"/>
          <w:szCs w:val="22"/>
        </w:rPr>
        <w:t xml:space="preserve"> fund</w:t>
      </w:r>
      <w:r w:rsidR="005F4F55">
        <w:rPr>
          <w:rFonts w:ascii="Times New Roman" w:hAnsi="Times New Roman"/>
          <w:sz w:val="22"/>
          <w:szCs w:val="22"/>
        </w:rPr>
        <w:t>s</w:t>
      </w:r>
      <w:r w:rsidRPr="00B46F3D">
        <w:rPr>
          <w:rFonts w:ascii="Times New Roman" w:hAnsi="Times New Roman"/>
          <w:sz w:val="22"/>
          <w:szCs w:val="22"/>
        </w:rPr>
        <w:t xml:space="preserve"> and includes amounts not included in the other classifications. </w:t>
      </w:r>
      <w:r w:rsidR="005F4F55">
        <w:rPr>
          <w:rFonts w:ascii="Times New Roman" w:hAnsi="Times New Roman"/>
          <w:sz w:val="22"/>
          <w:szCs w:val="22"/>
        </w:rPr>
        <w:t xml:space="preserve"> </w:t>
      </w:r>
      <w:r w:rsidRPr="00B46F3D">
        <w:rPr>
          <w:rFonts w:ascii="Times New Roman" w:hAnsi="Times New Roman"/>
          <w:sz w:val="22"/>
          <w:szCs w:val="22"/>
        </w:rPr>
        <w:t xml:space="preserve">In other funds, the unassigned classification is used only to report a deficit balance. </w:t>
      </w:r>
    </w:p>
    <w:p w14:paraId="0F4655B4" w14:textId="77777777" w:rsidR="009D4E48" w:rsidRPr="00B46F3D" w:rsidRDefault="009D4E48" w:rsidP="00C95732">
      <w:pPr>
        <w:widowControl/>
        <w:jc w:val="both"/>
        <w:rPr>
          <w:rFonts w:ascii="Times New Roman" w:hAnsi="Times New Roman"/>
          <w:sz w:val="22"/>
          <w:szCs w:val="22"/>
        </w:rPr>
      </w:pPr>
    </w:p>
    <w:p w14:paraId="0F4655B8" w14:textId="06E9B83D" w:rsidR="009D4E48" w:rsidRDefault="009D4E48" w:rsidP="00C95732">
      <w:pPr>
        <w:widowControl/>
        <w:tabs>
          <w:tab w:val="left" w:pos="990"/>
        </w:tabs>
        <w:jc w:val="both"/>
        <w:rPr>
          <w:rFonts w:ascii="Times New Roman" w:hAnsi="Times New Roman"/>
          <w:sz w:val="22"/>
          <w:szCs w:val="22"/>
        </w:rPr>
      </w:pPr>
      <w:r w:rsidRPr="00B46F3D">
        <w:rPr>
          <w:rFonts w:ascii="Times New Roman" w:hAnsi="Times New Roman"/>
          <w:sz w:val="22"/>
          <w:szCs w:val="22"/>
        </w:rPr>
        <w:t xml:space="preserve">The </w:t>
      </w:r>
      <w:r w:rsidR="009610DE">
        <w:rPr>
          <w:rFonts w:ascii="Times New Roman" w:hAnsi="Times New Roman"/>
          <w:sz w:val="22"/>
          <w:szCs w:val="22"/>
        </w:rPr>
        <w:t>District</w:t>
      </w:r>
      <w:r w:rsidRPr="00B46F3D">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A416A5" w:rsidRPr="00B46F3D">
        <w:rPr>
          <w:rFonts w:ascii="Times New Roman" w:hAnsi="Times New Roman"/>
          <w:sz w:val="22"/>
          <w:szCs w:val="22"/>
        </w:rPr>
        <w:t xml:space="preserve"> </w:t>
      </w:r>
      <w:r w:rsidRPr="00B46F3D">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4F4DBE53" w14:textId="6B06B8D5" w:rsidR="003C53F9" w:rsidRDefault="003C53F9" w:rsidP="00C95732">
      <w:pPr>
        <w:widowControl/>
        <w:tabs>
          <w:tab w:val="left" w:pos="990"/>
        </w:tabs>
        <w:jc w:val="both"/>
        <w:rPr>
          <w:rFonts w:ascii="Times New Roman" w:hAnsi="Times New Roman"/>
          <w:sz w:val="22"/>
          <w:szCs w:val="22"/>
        </w:rPr>
      </w:pPr>
    </w:p>
    <w:p w14:paraId="7BEDC680" w14:textId="163B9D76" w:rsidR="003C53F9" w:rsidRDefault="003C53F9" w:rsidP="00C95732">
      <w:pPr>
        <w:widowControl/>
        <w:tabs>
          <w:tab w:val="left" w:pos="990"/>
        </w:tabs>
        <w:jc w:val="both"/>
        <w:rPr>
          <w:rFonts w:ascii="Times New Roman" w:hAnsi="Times New Roman"/>
          <w:sz w:val="22"/>
          <w:szCs w:val="22"/>
        </w:rPr>
      </w:pPr>
      <w:r w:rsidRPr="002D087F">
        <w:rPr>
          <w:rFonts w:ascii="Times New Roman" w:hAnsi="Times New Roman"/>
          <w:sz w:val="22"/>
          <w:szCs w:val="22"/>
        </w:rPr>
        <w:t>For regulatory purposes, limited disclosure related to fund balance is included in Note 18.</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0F4655BA" w14:textId="2213447B" w:rsidR="00601D8F" w:rsidRDefault="00601D8F" w:rsidP="00C95732">
      <w:pPr>
        <w:widowControl/>
        <w:tabs>
          <w:tab w:val="left" w:pos="0"/>
          <w:tab w:val="left" w:pos="547"/>
          <w:tab w:val="left" w:pos="907"/>
          <w:tab w:val="left" w:pos="1440"/>
          <w:tab w:val="left" w:pos="1987"/>
        </w:tabs>
        <w:jc w:val="both"/>
        <w:rPr>
          <w:rFonts w:ascii="Times New Roman" w:hAnsi="Times New Roman"/>
          <w:sz w:val="22"/>
          <w:szCs w:val="22"/>
        </w:rPr>
      </w:pPr>
    </w:p>
    <w:p w14:paraId="5836D423" w14:textId="77777777" w:rsidR="003C53F9" w:rsidRDefault="003C53F9" w:rsidP="00C95732">
      <w:pPr>
        <w:widowControl/>
        <w:tabs>
          <w:tab w:val="left" w:pos="0"/>
          <w:tab w:val="left" w:pos="547"/>
          <w:tab w:val="left" w:pos="907"/>
          <w:tab w:val="left" w:pos="1440"/>
          <w:tab w:val="left" w:pos="1987"/>
        </w:tabs>
        <w:jc w:val="both"/>
        <w:rPr>
          <w:rFonts w:ascii="Times New Roman" w:hAnsi="Times New Roman"/>
          <w:sz w:val="22"/>
          <w:szCs w:val="22"/>
        </w:rPr>
      </w:pPr>
    </w:p>
    <w:p w14:paraId="0F4655BB" w14:textId="77777777" w:rsidR="00601D8F" w:rsidRPr="00845497" w:rsidRDefault="00601D8F" w:rsidP="00C95732">
      <w:pPr>
        <w:widowControl/>
        <w:jc w:val="both"/>
        <w:rPr>
          <w:rFonts w:ascii="Times New Roman" w:hAnsi="Times New Roman"/>
          <w:sz w:val="22"/>
          <w:szCs w:val="22"/>
        </w:rPr>
      </w:pPr>
      <w:r w:rsidRPr="00845497">
        <w:rPr>
          <w:rFonts w:ascii="Times New Roman" w:hAnsi="Times New Roman"/>
          <w:b/>
          <w:sz w:val="22"/>
          <w:szCs w:val="22"/>
        </w:rPr>
        <w:t xml:space="preserve">Note 3 </w:t>
      </w:r>
      <w:r w:rsidR="00F976F5" w:rsidRPr="006E2521">
        <w:rPr>
          <w:rFonts w:ascii="Times New Roman" w:hAnsi="Times New Roman"/>
          <w:b/>
          <w:sz w:val="22"/>
          <w:szCs w:val="22"/>
        </w:rPr>
        <w:t>–</w:t>
      </w:r>
      <w:r w:rsidRPr="00845497">
        <w:rPr>
          <w:rFonts w:ascii="Times New Roman" w:hAnsi="Times New Roman"/>
          <w:b/>
          <w:sz w:val="22"/>
          <w:szCs w:val="22"/>
        </w:rPr>
        <w:t xml:space="preserve"> Compliance</w:t>
      </w:r>
    </w:p>
    <w:p w14:paraId="0F4655BC" w14:textId="77777777" w:rsidR="00601D8F" w:rsidRPr="00845497"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F4655BD" w14:textId="77777777" w:rsidR="00601D8F" w:rsidRPr="002720AC"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Disclose any </w:t>
      </w:r>
      <w:r w:rsidRPr="002720AC">
        <w:rPr>
          <w:rFonts w:ascii="Times New Roman" w:hAnsi="Times New Roman"/>
          <w:i/>
          <w:sz w:val="22"/>
          <w:szCs w:val="22"/>
          <w:highlight w:val="yellow"/>
          <w:u w:val="single"/>
        </w:rPr>
        <w:t>material</w:t>
      </w:r>
      <w:r w:rsidRPr="002720AC">
        <w:rPr>
          <w:rFonts w:ascii="Times New Roman" w:hAnsi="Times New Roman"/>
          <w:i/>
          <w:sz w:val="22"/>
          <w:szCs w:val="22"/>
          <w:highlight w:val="yellow"/>
        </w:rPr>
        <w:t xml:space="preserve"> budgetary violations here.  </w:t>
      </w:r>
      <w:r w:rsidR="005F4F55" w:rsidRPr="002720AC">
        <w:rPr>
          <w:rFonts w:ascii="Times New Roman" w:hAnsi="Times New Roman"/>
          <w:i/>
          <w:sz w:val="22"/>
          <w:szCs w:val="22"/>
          <w:highlight w:val="yellow"/>
        </w:rPr>
        <w:t xml:space="preserve">Delete </w:t>
      </w:r>
      <w:proofErr w:type="gramStart"/>
      <w:r w:rsidR="005F4F55" w:rsidRPr="002720AC">
        <w:rPr>
          <w:rFonts w:ascii="Times New Roman" w:hAnsi="Times New Roman"/>
          <w:i/>
          <w:sz w:val="22"/>
          <w:szCs w:val="22"/>
          <w:highlight w:val="yellow"/>
        </w:rPr>
        <w:t>note</w:t>
      </w:r>
      <w:proofErr w:type="gramEnd"/>
      <w:r w:rsidR="005F4F55" w:rsidRPr="002720AC">
        <w:rPr>
          <w:rFonts w:ascii="Times New Roman" w:hAnsi="Times New Roman"/>
          <w:i/>
          <w:sz w:val="22"/>
          <w:szCs w:val="22"/>
          <w:highlight w:val="yellow"/>
        </w:rPr>
        <w:t xml:space="preserve"> if no budgetary violations.  </w:t>
      </w:r>
      <w:r w:rsidRPr="002720AC">
        <w:rPr>
          <w:rFonts w:ascii="Times New Roman" w:hAnsi="Times New Roman"/>
          <w:i/>
          <w:sz w:val="22"/>
          <w:szCs w:val="22"/>
          <w:highlight w:val="yellow"/>
        </w:rPr>
        <w:t xml:space="preserve">The disclosures here should be brief.  For example: </w:t>
      </w:r>
    </w:p>
    <w:p w14:paraId="0F4655BE" w14:textId="77777777" w:rsidR="00601D8F" w:rsidRPr="002720AC"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F4655BF" w14:textId="77777777" w:rsidR="00601D8F" w:rsidRDefault="00601D8F" w:rsidP="00C95732">
      <w:pPr>
        <w:widowControl/>
        <w:tabs>
          <w:tab w:val="left" w:pos="0"/>
          <w:tab w:val="left" w:pos="547"/>
          <w:tab w:val="left" w:pos="907"/>
          <w:tab w:val="left" w:pos="1440"/>
          <w:tab w:val="left" w:pos="1987"/>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w:t>
      </w:r>
      <w:r w:rsidR="009610DE">
        <w:rPr>
          <w:rFonts w:ascii="Times New Roman" w:hAnsi="Times New Roman"/>
          <w:sz w:val="22"/>
          <w:szCs w:val="22"/>
          <w:highlight w:val="green"/>
        </w:rPr>
        <w:t xml:space="preserve">Special </w:t>
      </w:r>
      <w:r w:rsidR="00F91E3A">
        <w:rPr>
          <w:rFonts w:ascii="Times New Roman" w:hAnsi="Times New Roman"/>
          <w:sz w:val="22"/>
          <w:szCs w:val="22"/>
          <w:highlight w:val="green"/>
        </w:rPr>
        <w:t>F</w:t>
      </w:r>
      <w:r w:rsidRPr="00845497">
        <w:rPr>
          <w:rFonts w:ascii="Times New Roman" w:hAnsi="Times New Roman"/>
          <w:sz w:val="22"/>
          <w:szCs w:val="22"/>
          <w:highlight w:val="green"/>
        </w:rPr>
        <w:t xml:space="preserve">und by $XXX for the year ended December 31, </w:t>
      </w:r>
      <w:r w:rsidR="003B44C1">
        <w:rPr>
          <w:rFonts w:ascii="Times New Roman" w:hAnsi="Times New Roman"/>
          <w:sz w:val="22"/>
          <w:szCs w:val="22"/>
          <w:highlight w:val="green"/>
        </w:rPr>
        <w:t>20CY</w:t>
      </w:r>
      <w:r w:rsidRPr="00845497">
        <w:rPr>
          <w:rFonts w:ascii="Times New Roman" w:hAnsi="Times New Roman"/>
          <w:sz w:val="22"/>
          <w:szCs w:val="22"/>
          <w:highlight w:val="green"/>
        </w:rPr>
        <w:t xml:space="preserve">.  Also contrary to Ohio law, </w:t>
      </w:r>
      <w:proofErr w:type="gramStart"/>
      <w:r w:rsidRPr="00845497">
        <w:rPr>
          <w:rFonts w:ascii="Times New Roman" w:hAnsi="Times New Roman"/>
          <w:sz w:val="22"/>
          <w:szCs w:val="22"/>
          <w:highlight w:val="green"/>
        </w:rPr>
        <w:t>at</w:t>
      </w:r>
      <w:proofErr w:type="gramEnd"/>
      <w:r w:rsidRPr="00845497">
        <w:rPr>
          <w:rFonts w:ascii="Times New Roman" w:hAnsi="Times New Roman"/>
          <w:sz w:val="22"/>
          <w:szCs w:val="22"/>
          <w:highlight w:val="green"/>
        </w:rPr>
        <w:t xml:space="preserve"> December 31, </w:t>
      </w:r>
      <w:r w:rsidR="003B44C1">
        <w:rPr>
          <w:rFonts w:ascii="Times New Roman" w:hAnsi="Times New Roman"/>
          <w:sz w:val="22"/>
          <w:szCs w:val="22"/>
          <w:highlight w:val="green"/>
        </w:rPr>
        <w:t>20CY</w:t>
      </w:r>
      <w:r w:rsidRPr="00845497">
        <w:rPr>
          <w:rFonts w:ascii="Times New Roman" w:hAnsi="Times New Roman"/>
          <w:sz w:val="22"/>
          <w:szCs w:val="22"/>
          <w:highlight w:val="green"/>
        </w:rPr>
        <w:t xml:space="preserve">, the </w:t>
      </w:r>
      <w:r w:rsidR="00F91E3A">
        <w:rPr>
          <w:rFonts w:ascii="Times New Roman" w:hAnsi="Times New Roman"/>
          <w:sz w:val="22"/>
          <w:szCs w:val="22"/>
          <w:highlight w:val="green"/>
        </w:rPr>
        <w:t>Special Fund</w:t>
      </w:r>
      <w:r w:rsidRPr="00845497">
        <w:rPr>
          <w:rFonts w:ascii="Times New Roman" w:hAnsi="Times New Roman"/>
          <w:sz w:val="22"/>
          <w:szCs w:val="22"/>
          <w:highlight w:val="green"/>
        </w:rPr>
        <w:t xml:space="preserve"> had a cash deficit balance of $XXX. </w:t>
      </w:r>
    </w:p>
    <w:p w14:paraId="0F4655C0" w14:textId="77777777" w:rsidR="002C1A30" w:rsidRPr="00B46F3D" w:rsidRDefault="002C1A30" w:rsidP="00C95732">
      <w:pPr>
        <w:widowControl/>
        <w:tabs>
          <w:tab w:val="left" w:pos="0"/>
          <w:tab w:val="left" w:pos="547"/>
          <w:tab w:val="left" w:pos="907"/>
          <w:tab w:val="left" w:pos="1440"/>
          <w:tab w:val="left" w:pos="1987"/>
        </w:tabs>
        <w:jc w:val="both"/>
        <w:rPr>
          <w:rFonts w:ascii="Times New Roman" w:hAnsi="Times New Roman"/>
          <w:sz w:val="22"/>
          <w:szCs w:val="22"/>
        </w:rPr>
      </w:pPr>
      <w:r w:rsidRPr="00B46F3D">
        <w:rPr>
          <w:rFonts w:ascii="Times New Roman" w:hAnsi="Times New Roman"/>
          <w:sz w:val="22"/>
          <w:szCs w:val="22"/>
        </w:rPr>
        <w:t xml:space="preserve">  </w:t>
      </w:r>
    </w:p>
    <w:p w14:paraId="0F4655C1" w14:textId="77777777" w:rsidR="009D4E48" w:rsidRDefault="009D4E4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C2"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 xml:space="preserve">Note 4 </w:t>
      </w:r>
      <w:r w:rsidR="00F976F5" w:rsidRPr="006E2521">
        <w:rPr>
          <w:rFonts w:ascii="Times New Roman" w:hAnsi="Times New Roman"/>
          <w:b/>
          <w:sz w:val="22"/>
          <w:szCs w:val="22"/>
        </w:rPr>
        <w:t>–</w:t>
      </w:r>
      <w:r>
        <w:rPr>
          <w:rFonts w:ascii="Times New Roman" w:hAnsi="Times New Roman"/>
          <w:b/>
          <w:bCs/>
          <w:sz w:val="22"/>
          <w:szCs w:val="22"/>
        </w:rPr>
        <w:t xml:space="preserve"> </w:t>
      </w:r>
      <w:r w:rsidR="007C4486">
        <w:rPr>
          <w:rFonts w:ascii="Times New Roman" w:hAnsi="Times New Roman"/>
          <w:b/>
          <w:bCs/>
          <w:sz w:val="22"/>
          <w:szCs w:val="22"/>
        </w:rPr>
        <w:t xml:space="preserve">Special Fund </w:t>
      </w:r>
      <w:r w:rsidRPr="00B46F3D">
        <w:rPr>
          <w:rFonts w:ascii="Times New Roman" w:hAnsi="Times New Roman"/>
          <w:b/>
          <w:bCs/>
          <w:sz w:val="22"/>
          <w:szCs w:val="22"/>
        </w:rPr>
        <w:t>B</w:t>
      </w:r>
      <w:r>
        <w:rPr>
          <w:rFonts w:ascii="Times New Roman" w:hAnsi="Times New Roman"/>
          <w:b/>
          <w:bCs/>
          <w:sz w:val="22"/>
          <w:szCs w:val="22"/>
        </w:rPr>
        <w:t xml:space="preserve">udgetary </w:t>
      </w:r>
      <w:r w:rsidRPr="00B46F3D">
        <w:rPr>
          <w:rFonts w:ascii="Times New Roman" w:hAnsi="Times New Roman"/>
          <w:b/>
          <w:bCs/>
          <w:sz w:val="22"/>
          <w:szCs w:val="22"/>
        </w:rPr>
        <w:t>A</w:t>
      </w:r>
      <w:r>
        <w:rPr>
          <w:rFonts w:ascii="Times New Roman" w:hAnsi="Times New Roman"/>
          <w:b/>
          <w:bCs/>
          <w:sz w:val="22"/>
          <w:szCs w:val="22"/>
        </w:rPr>
        <w:t>ctivity</w:t>
      </w:r>
    </w:p>
    <w:p w14:paraId="0F4655C3"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color w:val="FF0000"/>
          <w:sz w:val="22"/>
          <w:szCs w:val="22"/>
          <w:highlight w:val="yellow"/>
        </w:rPr>
      </w:pPr>
    </w:p>
    <w:p w14:paraId="0F4655C4"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Budgetary activity for the year </w:t>
      </w:r>
      <w:proofErr w:type="gramStart"/>
      <w:r w:rsidRPr="00B46F3D">
        <w:rPr>
          <w:rFonts w:ascii="Times New Roman" w:hAnsi="Times New Roman"/>
          <w:sz w:val="22"/>
          <w:szCs w:val="22"/>
        </w:rPr>
        <w:t>ending</w:t>
      </w:r>
      <w:proofErr w:type="gramEnd"/>
      <w:r w:rsidRPr="00B46F3D">
        <w:rPr>
          <w:rFonts w:ascii="Times New Roman" w:hAnsi="Times New Roman"/>
          <w:sz w:val="22"/>
          <w:szCs w:val="22"/>
        </w:rPr>
        <w:t xml:space="preserve"> </w:t>
      </w:r>
      <w:r w:rsidRPr="002A4703">
        <w:rPr>
          <w:rFonts w:ascii="Times New Roman" w:hAnsi="Times New Roman"/>
          <w:sz w:val="22"/>
          <w:szCs w:val="22"/>
          <w:highlight w:val="green"/>
        </w:rPr>
        <w:t>[End of Year Audited]</w:t>
      </w:r>
      <w:r w:rsidRPr="00B46F3D">
        <w:rPr>
          <w:rFonts w:ascii="Times New Roman" w:hAnsi="Times New Roman"/>
          <w:sz w:val="22"/>
          <w:szCs w:val="22"/>
        </w:rPr>
        <w:t xml:space="preserve"> follows:</w:t>
      </w:r>
    </w:p>
    <w:p w14:paraId="0F4655C5"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9" w:name="_MON_1528542790"/>
    <w:bookmarkEnd w:id="9"/>
    <w:p w14:paraId="0F4655C7" w14:textId="07DA7BF9" w:rsidR="00601D8F" w:rsidRDefault="00CC2526"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2A4703">
        <w:rPr>
          <w:rFonts w:ascii="Times New Roman" w:hAnsi="Times New Roman"/>
          <w:sz w:val="22"/>
          <w:szCs w:val="22"/>
          <w:highlight w:val="green"/>
        </w:rPr>
        <w:object w:dxaOrig="5478" w:dyaOrig="1255" w14:anchorId="6E921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5pt;height:63.45pt" o:ole="">
            <v:imagedata r:id="rId15" o:title=""/>
          </v:shape>
          <o:OLEObject Type="Embed" ProgID="Excel.Sheet.8" ShapeID="_x0000_i1025" DrawAspect="Content" ObjectID="_1829459201" r:id="rId16"/>
        </w:object>
      </w:r>
    </w:p>
    <w:bookmarkStart w:id="10" w:name="_MON_1528542821"/>
    <w:bookmarkEnd w:id="10"/>
    <w:p w14:paraId="4957D45B" w14:textId="7BF7A5FD" w:rsidR="004A606B" w:rsidRPr="00B46F3D" w:rsidRDefault="004A606B"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2A4703">
        <w:rPr>
          <w:rFonts w:ascii="Times New Roman" w:hAnsi="Times New Roman"/>
          <w:sz w:val="22"/>
          <w:szCs w:val="22"/>
          <w:highlight w:val="green"/>
        </w:rPr>
        <w:object w:dxaOrig="5994" w:dyaOrig="1486" w14:anchorId="497A82C5">
          <v:shape id="_x0000_i1026" type="#_x0000_t75" style="width:299.4pt;height:75.1pt" o:ole="">
            <v:imagedata r:id="rId17" o:title=""/>
          </v:shape>
          <o:OLEObject Type="Embed" ProgID="Excel.Sheet.8" ShapeID="_x0000_i1026" DrawAspect="Content" ObjectID="_1829459202" r:id="rId18"/>
        </w:object>
      </w:r>
    </w:p>
    <w:p w14:paraId="4C61866D" w14:textId="77777777" w:rsidR="004A606B" w:rsidRDefault="004A606B"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0F4655C8" w14:textId="3B6FD595" w:rsidR="00601D8F" w:rsidRPr="00B46F3D" w:rsidRDefault="00601D8F"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[Note: The above is an embedded Excel Spreadsheet.  Double-click to edit.  Do not enter $ signs.]</w:t>
      </w:r>
    </w:p>
    <w:p w14:paraId="0F4655C9" w14:textId="77777777" w:rsidR="00601D8F" w:rsidRPr="00B46F3D" w:rsidRDefault="00601D8F"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0F4655CA" w14:textId="77777777" w:rsidR="00601D8F" w:rsidRPr="00B46F3D" w:rsidRDefault="00601D8F"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 xml:space="preserve">[Insert the following in the above tables: </w:t>
      </w:r>
    </w:p>
    <w:p w14:paraId="0F4655CB"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lastRenderedPageBreak/>
        <w:t>Budgetary Receipts from the Certificate of Estimated Revenues (Total Available Resources less Fund Balance).</w:t>
      </w:r>
    </w:p>
    <w:p w14:paraId="0F4655CC"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t>Actual Receipts from the Financial Statements</w:t>
      </w:r>
    </w:p>
    <w:p w14:paraId="0F4655CD"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t xml:space="preserve">Appropriation Authority from the approved Appropriation Resolution and any amendments made during the period. </w:t>
      </w:r>
    </w:p>
    <w:p w14:paraId="0F4655CE"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t xml:space="preserve">Budgetary Expenditures from the Financial Statements at Year End.] </w:t>
      </w:r>
    </w:p>
    <w:p w14:paraId="0F4655CF" w14:textId="77777777" w:rsidR="00601D8F"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F4655D0" w14:textId="60DBA17D" w:rsidR="007C4486" w:rsidRDefault="007C448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D1" w14:textId="77777777" w:rsidR="003747DB" w:rsidRPr="00B46F3D" w:rsidRDefault="005F012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5 – Deposits and Investments</w:t>
      </w:r>
    </w:p>
    <w:p w14:paraId="0F4655D2"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FA4C1CB"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The </w:t>
      </w:r>
      <w:bookmarkStart w:id="11" w:name="A27"/>
      <w:r>
        <w:rPr>
          <w:rFonts w:ascii="Times New Roman" w:hAnsi="Times New Roman"/>
          <w:sz w:val="22"/>
          <w:szCs w:val="22"/>
        </w:rPr>
        <w:t>District</w:t>
      </w:r>
      <w:bookmarkEnd w:id="11"/>
      <w:r w:rsidRPr="00B46F3D">
        <w:rPr>
          <w:rFonts w:ascii="Times New Roman" w:hAnsi="Times New Roman"/>
          <w:sz w:val="22"/>
          <w:szCs w:val="22"/>
        </w:rPr>
        <w:t xml:space="preserve"> maintains </w:t>
      </w:r>
      <w:proofErr w:type="gramStart"/>
      <w:r w:rsidRPr="00B46F3D">
        <w:rPr>
          <w:rFonts w:ascii="Times New Roman" w:hAnsi="Times New Roman"/>
          <w:sz w:val="22"/>
          <w:szCs w:val="22"/>
        </w:rPr>
        <w:t>a deposit</w:t>
      </w:r>
      <w:r>
        <w:rPr>
          <w:rFonts w:ascii="Times New Roman" w:hAnsi="Times New Roman"/>
          <w:sz w:val="22"/>
          <w:szCs w:val="22"/>
        </w:rPr>
        <w:t>s</w:t>
      </w:r>
      <w:proofErr w:type="gramEnd"/>
      <w:r w:rsidRPr="00B46F3D">
        <w:rPr>
          <w:rFonts w:ascii="Times New Roman" w:hAnsi="Times New Roman"/>
          <w:sz w:val="22"/>
          <w:szCs w:val="22"/>
        </w:rPr>
        <w:t xml:space="preserve"> and investments pool all funds use</w:t>
      </w:r>
      <w:r>
        <w:rPr>
          <w:rFonts w:ascii="Times New Roman" w:hAnsi="Times New Roman"/>
          <w:sz w:val="22"/>
          <w:szCs w:val="22"/>
        </w:rPr>
        <w:t xml:space="preserve">, except the Special Fund which is maintained by the </w:t>
      </w:r>
      <w:r w:rsidRPr="00F976F5">
        <w:rPr>
          <w:rFonts w:ascii="Times New Roman" w:hAnsi="Times New Roman"/>
          <w:sz w:val="22"/>
          <w:szCs w:val="22"/>
          <w:highlight w:val="green"/>
        </w:rPr>
        <w:t>[County Name]</w:t>
      </w:r>
      <w:r>
        <w:rPr>
          <w:rFonts w:ascii="Times New Roman" w:hAnsi="Times New Roman"/>
          <w:sz w:val="22"/>
          <w:szCs w:val="22"/>
        </w:rPr>
        <w:t xml:space="preserve"> County Treasurer</w:t>
      </w:r>
      <w:r w:rsidRPr="00B46F3D">
        <w:rPr>
          <w:rFonts w:ascii="Times New Roman" w:hAnsi="Times New Roman"/>
          <w:sz w:val="22"/>
          <w:szCs w:val="22"/>
        </w:rPr>
        <w:t xml:space="preserve">.  The Ohio Revised Code prescribes allowable deposits and investments.  The carrying </w:t>
      </w:r>
      <w:proofErr w:type="gramStart"/>
      <w:r w:rsidRPr="00B46F3D">
        <w:rPr>
          <w:rFonts w:ascii="Times New Roman" w:hAnsi="Times New Roman"/>
          <w:sz w:val="22"/>
          <w:szCs w:val="22"/>
        </w:rPr>
        <w:t>amount</w:t>
      </w:r>
      <w:proofErr w:type="gramEnd"/>
      <w:r w:rsidRPr="00B46F3D">
        <w:rPr>
          <w:rFonts w:ascii="Times New Roman" w:hAnsi="Times New Roman"/>
          <w:sz w:val="22"/>
          <w:szCs w:val="22"/>
        </w:rPr>
        <w:t xml:space="preserve"> of deposits and investments </w:t>
      </w:r>
      <w:proofErr w:type="gramStart"/>
      <w:r w:rsidRPr="00B46F3D">
        <w:rPr>
          <w:rFonts w:ascii="Times New Roman" w:hAnsi="Times New Roman"/>
          <w:sz w:val="22"/>
          <w:szCs w:val="22"/>
        </w:rPr>
        <w:t>at</w:t>
      </w:r>
      <w:proofErr w:type="gramEnd"/>
      <w:r w:rsidRPr="00B46F3D">
        <w:rPr>
          <w:rFonts w:ascii="Times New Roman" w:hAnsi="Times New Roman"/>
          <w:sz w:val="22"/>
          <w:szCs w:val="22"/>
        </w:rPr>
        <w:t xml:space="preserve"> December 31 was as follows:</w:t>
      </w:r>
    </w:p>
    <w:p w14:paraId="0EAB516E"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2" w:name="_MON_1515925476"/>
    <w:bookmarkEnd w:id="12"/>
    <w:p w14:paraId="5D5FA3C7" w14:textId="5CF4AA21" w:rsidR="00FA7658" w:rsidRPr="00B46F3D" w:rsidRDefault="00F05D09" w:rsidP="00FA7658">
      <w:pPr>
        <w:widowControl/>
        <w:tabs>
          <w:tab w:val="left" w:pos="0"/>
          <w:tab w:val="left" w:pos="547"/>
          <w:tab w:val="left" w:pos="907"/>
          <w:tab w:val="left" w:pos="1440"/>
          <w:tab w:val="left" w:pos="1987"/>
          <w:tab w:val="right" w:pos="4950"/>
          <w:tab w:val="right" w:pos="6390"/>
          <w:tab w:val="right" w:pos="7830"/>
        </w:tabs>
        <w:jc w:val="center"/>
        <w:rPr>
          <w:rFonts w:ascii="Times New Roman" w:hAnsi="Times New Roman"/>
          <w:sz w:val="22"/>
          <w:szCs w:val="22"/>
        </w:rPr>
      </w:pPr>
      <w:r w:rsidRPr="0053119F">
        <w:rPr>
          <w:rFonts w:ascii="Times New Roman" w:hAnsi="Times New Roman"/>
          <w:sz w:val="22"/>
          <w:szCs w:val="22"/>
          <w:highlight w:val="green"/>
        </w:rPr>
        <w:object w:dxaOrig="6160" w:dyaOrig="3635" w14:anchorId="513D76B7">
          <v:shape id="_x0000_i1027" type="#_x0000_t75" style="width:308pt;height:181.75pt" o:ole="" o:preferrelative="f">
            <v:imagedata r:id="rId19" o:title=""/>
            <o:lock v:ext="edit" aspectratio="f"/>
          </v:shape>
          <o:OLEObject Type="Embed" ProgID="Excel.Sheet.8" ShapeID="_x0000_i1027" DrawAspect="Content" ObjectID="_1829459203" r:id="rId20"/>
        </w:object>
      </w:r>
    </w:p>
    <w:p w14:paraId="391AF9B0" w14:textId="77777777" w:rsidR="00FA7658" w:rsidRPr="00B46F3D"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w:t>
      </w:r>
      <w:r>
        <w:rPr>
          <w:rFonts w:ascii="Times New Roman" w:hAnsi="Times New Roman"/>
          <w:i/>
          <w:iCs/>
          <w:sz w:val="22"/>
          <w:szCs w:val="22"/>
          <w:shd w:val="clear" w:color="auto" w:fill="FFFF00"/>
        </w:rPr>
        <w:t>District</w:t>
      </w:r>
      <w:r w:rsidRPr="00B46F3D">
        <w:rPr>
          <w:rFonts w:ascii="Times New Roman" w:hAnsi="Times New Roman"/>
          <w:i/>
          <w:iCs/>
          <w:sz w:val="22"/>
          <w:szCs w:val="22"/>
          <w:shd w:val="clear" w:color="auto" w:fill="FFFF00"/>
        </w:rPr>
        <w:t xml:space="preserve">.]  </w:t>
      </w:r>
    </w:p>
    <w:p w14:paraId="5AE99A18" w14:textId="77777777" w:rsidR="00FA7658" w:rsidRPr="00B46F3D"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p>
    <w:p w14:paraId="4EC97DA8" w14:textId="14F909B6" w:rsidR="00FA7658"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30F63A53" w14:textId="11221FF2" w:rsidR="00FA7658" w:rsidRPr="00FA7658"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p>
    <w:p w14:paraId="65303272" w14:textId="57242ACF" w:rsidR="00FA7658" w:rsidRPr="00FA7658" w:rsidRDefault="00FA7658" w:rsidP="00FA7658">
      <w:pPr>
        <w:widowControl/>
        <w:shd w:val="clear" w:color="auto" w:fill="FFFFFD"/>
        <w:autoSpaceDE/>
        <w:autoSpaceDN/>
        <w:adjustRightInd/>
        <w:jc w:val="both"/>
        <w:rPr>
          <w:rFonts w:ascii="Times New Roman" w:hAnsi="Times New Roman"/>
          <w:sz w:val="22"/>
          <w:szCs w:val="22"/>
        </w:rPr>
      </w:pPr>
      <w:r w:rsidRPr="002D087F">
        <w:rPr>
          <w:rFonts w:ascii="Times New Roman" w:eastAsiaTheme="minorHAnsi" w:hAnsi="Times New Roman"/>
          <w:i/>
          <w:sz w:val="22"/>
          <w:szCs w:val="22"/>
          <w:highlight w:val="yellow"/>
        </w:rPr>
        <w:t xml:space="preserve">If the District also has segregated accounts, such as clearing accounts (including a payroll clearing account) and amounts with fiscal and escrow agents that are not part of this pool, please see the Generic </w:t>
      </w:r>
      <w:r w:rsidR="002D087F">
        <w:rPr>
          <w:rFonts w:ascii="Times New Roman" w:eastAsiaTheme="minorHAnsi" w:hAnsi="Times New Roman"/>
          <w:i/>
          <w:sz w:val="22"/>
          <w:szCs w:val="22"/>
          <w:highlight w:val="yellow"/>
        </w:rPr>
        <w:t xml:space="preserve">Special Purpose Government </w:t>
      </w:r>
      <w:r w:rsidRPr="002D087F">
        <w:rPr>
          <w:rFonts w:ascii="Times New Roman" w:eastAsiaTheme="minorHAnsi" w:hAnsi="Times New Roman"/>
          <w:i/>
          <w:sz w:val="22"/>
          <w:szCs w:val="22"/>
          <w:highlight w:val="yellow"/>
        </w:rPr>
        <w:t xml:space="preserve">note shell for additional required disclosures at the following link:  </w:t>
      </w:r>
      <w:hyperlink r:id="rId21" w:history="1">
        <w:r w:rsidRPr="002D087F">
          <w:rPr>
            <w:rStyle w:val="Hyperlink"/>
            <w:rFonts w:ascii="Times New Roman" w:eastAsiaTheme="minorHAnsi" w:hAnsi="Times New Roman"/>
            <w:i/>
            <w:sz w:val="22"/>
            <w:szCs w:val="22"/>
            <w:highlight w:val="yellow"/>
          </w:rPr>
          <w:t>http://www.ohioauditor.gov/references/shells/regulatory.html</w:t>
        </w:r>
      </w:hyperlink>
      <w:r w:rsidRPr="002D087F">
        <w:rPr>
          <w:rFonts w:ascii="Times New Roman" w:eastAsiaTheme="minorHAnsi" w:hAnsi="Times New Roman"/>
          <w:i/>
          <w:sz w:val="22"/>
          <w:szCs w:val="22"/>
          <w:highlight w:val="yellow"/>
        </w:rPr>
        <w:t>.</w:t>
      </w:r>
    </w:p>
    <w:p w14:paraId="22E6884D"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107A587"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highlight w:val="yellow"/>
        </w:rPr>
        <w:t>[Modify the following as needed]</w:t>
      </w:r>
    </w:p>
    <w:p w14:paraId="1D65DE53"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80EC50E"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3119F">
        <w:rPr>
          <w:rFonts w:ascii="Times New Roman" w:hAnsi="Times New Roman"/>
          <w:b/>
          <w:bCs/>
          <w:i/>
          <w:sz w:val="22"/>
          <w:szCs w:val="22"/>
          <w:highlight w:val="green"/>
        </w:rPr>
        <w:t>Deposits</w:t>
      </w:r>
    </w:p>
    <w:p w14:paraId="19AAAA8E"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35DBA24" w14:textId="77777777" w:rsidR="00FA7658" w:rsidRPr="00EC0D4B" w:rsidRDefault="00FA7658" w:rsidP="00FA7658">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EC0D4B">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EC0D4B">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w:t>
      </w:r>
      <w:r w:rsidRPr="00EC0D4B">
        <w:rPr>
          <w:rFonts w:ascii="Times New Roman" w:hAnsi="Times New Roman"/>
          <w:i/>
          <w:sz w:val="22"/>
          <w:szCs w:val="22"/>
          <w:highlight w:val="yellow"/>
        </w:rPr>
        <w:t xml:space="preserve">’s </w:t>
      </w:r>
      <w:r w:rsidRPr="00EC0D4B">
        <w:rPr>
          <w:rFonts w:ascii="Times New Roman" w:hAnsi="Times New Roman"/>
          <w:i/>
          <w:sz w:val="22"/>
          <w:szCs w:val="22"/>
          <w:highlight w:val="yellow"/>
        </w:rPr>
        <w:lastRenderedPageBreak/>
        <w:t>specific situation:  1) Participating in OPCS</w:t>
      </w:r>
      <w:r>
        <w:rPr>
          <w:rFonts w:ascii="Times New Roman" w:hAnsi="Times New Roman"/>
          <w:i/>
          <w:sz w:val="22"/>
          <w:szCs w:val="22"/>
          <w:highlight w:val="yellow"/>
        </w:rPr>
        <w:t xml:space="preserve"> or</w:t>
      </w:r>
      <w:r w:rsidRPr="00EC0D4B">
        <w:rPr>
          <w:rFonts w:ascii="Times New Roman" w:hAnsi="Times New Roman"/>
          <w:i/>
          <w:sz w:val="22"/>
          <w:szCs w:val="22"/>
          <w:highlight w:val="yellow"/>
        </w:rPr>
        <w:t xml:space="preserve"> 2) Financial institution utilizing specific securities to collateralize deposit</w:t>
      </w:r>
      <w:r>
        <w:rPr>
          <w:rFonts w:ascii="Times New Roman" w:hAnsi="Times New Roman"/>
          <w:i/>
          <w:sz w:val="22"/>
          <w:szCs w:val="22"/>
          <w:highlight w:val="yellow"/>
        </w:rPr>
        <w:t>s.</w:t>
      </w:r>
      <w:r w:rsidRPr="00EC0D4B">
        <w:rPr>
          <w:rFonts w:ascii="Times New Roman" w:hAnsi="Times New Roman"/>
          <w:i/>
          <w:sz w:val="22"/>
          <w:szCs w:val="22"/>
          <w:highlight w:val="yellow"/>
        </w:rPr>
        <w:t xml:space="preserve"> </w:t>
      </w:r>
    </w:p>
    <w:p w14:paraId="7DBAC586"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138ACB4" w14:textId="77777777" w:rsidR="00FA7658" w:rsidRPr="00B46F3D" w:rsidRDefault="00FA7658" w:rsidP="00FA765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119F">
        <w:rPr>
          <w:rFonts w:ascii="Times New Roman" w:hAnsi="Times New Roman"/>
          <w:sz w:val="22"/>
          <w:szCs w:val="22"/>
          <w:highlight w:val="green"/>
        </w:rPr>
        <w:t>Deposits are insured by the Federal De</w:t>
      </w:r>
      <w:r>
        <w:rPr>
          <w:rFonts w:ascii="Times New Roman" w:hAnsi="Times New Roman"/>
          <w:sz w:val="22"/>
          <w:szCs w:val="22"/>
          <w:highlight w:val="green"/>
        </w:rPr>
        <w:t>posit</w:t>
      </w:r>
      <w:r w:rsidRPr="0053119F">
        <w:rPr>
          <w:rFonts w:ascii="Times New Roman" w:hAnsi="Times New Roman"/>
          <w:sz w:val="22"/>
          <w:szCs w:val="22"/>
          <w:highlight w:val="green"/>
        </w:rPr>
        <w:t xml:space="preserve"> Insurance Corporation; [or] </w:t>
      </w:r>
      <w:r>
        <w:rPr>
          <w:rFonts w:ascii="Times New Roman" w:hAnsi="Times New Roman"/>
          <w:sz w:val="22"/>
          <w:szCs w:val="22"/>
          <w:highlight w:val="green"/>
        </w:rPr>
        <w:t xml:space="preserve">collateralized by securities </w:t>
      </w:r>
      <w:r w:rsidRPr="0053119F">
        <w:rPr>
          <w:rFonts w:ascii="Times New Roman" w:hAnsi="Times New Roman"/>
          <w:sz w:val="22"/>
          <w:szCs w:val="22"/>
          <w:highlight w:val="green"/>
        </w:rPr>
        <w:t xml:space="preserve">specifically pledged by the financial institution to the </w:t>
      </w:r>
      <w:bookmarkStart w:id="13" w:name="A32"/>
      <w:r>
        <w:rPr>
          <w:rFonts w:ascii="Times New Roman" w:hAnsi="Times New Roman"/>
          <w:sz w:val="22"/>
          <w:szCs w:val="22"/>
          <w:highlight w:val="green"/>
        </w:rPr>
        <w:t>Distric</w:t>
      </w:r>
      <w:r w:rsidRPr="00364FD4">
        <w:rPr>
          <w:rFonts w:ascii="Times New Roman" w:hAnsi="Times New Roman"/>
          <w:sz w:val="22"/>
          <w:szCs w:val="22"/>
          <w:highlight w:val="green"/>
        </w:rPr>
        <w:t>t</w:t>
      </w:r>
      <w:bookmarkEnd w:id="13"/>
      <w:r w:rsidRPr="00364FD4">
        <w:rPr>
          <w:rFonts w:ascii="Times New Roman" w:hAnsi="Times New Roman"/>
          <w:sz w:val="22"/>
          <w:szCs w:val="22"/>
          <w:highlight w:val="green"/>
        </w:rPr>
        <w:t>;</w:t>
      </w:r>
      <w:r w:rsidRPr="00B46F3D">
        <w:rPr>
          <w:rFonts w:ascii="Times New Roman" w:hAnsi="Times New Roman"/>
          <w:sz w:val="22"/>
          <w:szCs w:val="22"/>
        </w:rPr>
        <w:t xml:space="preserve"> </w:t>
      </w:r>
      <w:r w:rsidRPr="00B46F3D">
        <w:rPr>
          <w:rFonts w:ascii="Times New Roman" w:hAnsi="Times New Roman"/>
          <w:i/>
          <w:iCs/>
          <w:sz w:val="22"/>
          <w:szCs w:val="22"/>
          <w:highlight w:val="yellow"/>
        </w:rPr>
        <w:t>[Delete if there is no specific pledging.]</w:t>
      </w:r>
      <w:r w:rsidRPr="00B46F3D">
        <w:rPr>
          <w:rFonts w:ascii="Times New Roman" w:hAnsi="Times New Roman"/>
          <w:sz w:val="22"/>
          <w:szCs w:val="22"/>
        </w:rPr>
        <w:t xml:space="preserve"> </w:t>
      </w:r>
      <w:r w:rsidRPr="0053119F">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(OPCS)</w:t>
      </w:r>
      <w:r w:rsidRPr="00237B8C">
        <w:rPr>
          <w:sz w:val="22"/>
          <w:szCs w:val="22"/>
          <w:highlight w:val="green"/>
          <w:lang w:eastAsia="ja-JP"/>
        </w:rPr>
        <w:t>,</w:t>
      </w:r>
      <w:r w:rsidRPr="00237B8C">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237B8C">
        <w:rPr>
          <w:rFonts w:ascii="Times New Roman" w:hAnsi="Times New Roman"/>
          <w:sz w:val="22"/>
          <w:szCs w:val="22"/>
          <w:highlight w:val="green"/>
        </w:rPr>
        <w:t>.</w:t>
      </w:r>
      <w:r w:rsidRPr="00B46F3D">
        <w:rPr>
          <w:rFonts w:ascii="Times New Roman" w:hAnsi="Times New Roman"/>
          <w:sz w:val="22"/>
          <w:szCs w:val="22"/>
        </w:rPr>
        <w:t xml:space="preserve">  </w:t>
      </w:r>
      <w:r w:rsidRPr="00B46F3D">
        <w:rPr>
          <w:rFonts w:ascii="Times New Roman" w:hAnsi="Times New Roman"/>
          <w:i/>
          <w:iCs/>
          <w:sz w:val="22"/>
          <w:szCs w:val="22"/>
          <w:highlight w:val="yellow"/>
        </w:rPr>
        <w:t>[Delete if no pool is used.]</w:t>
      </w:r>
    </w:p>
    <w:p w14:paraId="76463527"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9F7D196" w14:textId="46BEE060"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B46F3D">
        <w:rPr>
          <w:rFonts w:ascii="Times New Roman" w:hAnsi="Times New Roman"/>
          <w:sz w:val="22"/>
          <w:szCs w:val="22"/>
        </w:rPr>
        <w:t>At</w:t>
      </w:r>
      <w:proofErr w:type="gramEnd"/>
      <w:r w:rsidRPr="00B46F3D">
        <w:rPr>
          <w:rFonts w:ascii="Times New Roman" w:hAnsi="Times New Roman"/>
          <w:sz w:val="22"/>
          <w:szCs w:val="22"/>
        </w:rPr>
        <w:t xml:space="preserve"> December 31, 20</w:t>
      </w:r>
      <w:r w:rsidRPr="0053119F">
        <w:rPr>
          <w:rFonts w:ascii="Times New Roman" w:hAnsi="Times New Roman"/>
          <w:sz w:val="22"/>
          <w:szCs w:val="22"/>
          <w:highlight w:val="green"/>
        </w:rPr>
        <w:t>CY</w:t>
      </w:r>
      <w:r w:rsidRPr="00B46F3D">
        <w:rPr>
          <w:rFonts w:ascii="Times New Roman" w:hAnsi="Times New Roman"/>
          <w:sz w:val="22"/>
          <w:szCs w:val="22"/>
        </w:rPr>
        <w:t xml:space="preserve">, </w:t>
      </w:r>
      <w:r w:rsidRPr="00B46F3D">
        <w:rPr>
          <w:rFonts w:ascii="Times New Roman" w:hAnsi="Times New Roman"/>
          <w:i/>
          <w:iCs/>
          <w:sz w:val="22"/>
          <w:szCs w:val="22"/>
          <w:highlight w:val="yellow"/>
        </w:rPr>
        <w:t xml:space="preserve">[Insert other </w:t>
      </w:r>
      <w:proofErr w:type="gramStart"/>
      <w:r w:rsidRPr="00B46F3D">
        <w:rPr>
          <w:rFonts w:ascii="Times New Roman" w:hAnsi="Times New Roman"/>
          <w:i/>
          <w:iCs/>
          <w:sz w:val="22"/>
          <w:szCs w:val="22"/>
          <w:highlight w:val="yellow"/>
        </w:rPr>
        <w:t>time period</w:t>
      </w:r>
      <w:proofErr w:type="gramEnd"/>
      <w:r w:rsidRPr="00B46F3D">
        <w:rPr>
          <w:rFonts w:ascii="Times New Roman" w:hAnsi="Times New Roman"/>
          <w:i/>
          <w:iCs/>
          <w:sz w:val="22"/>
          <w:szCs w:val="22"/>
          <w:highlight w:val="yellow"/>
        </w:rPr>
        <w:t xml:space="preserve"> if applicable during the fiscal year.]</w:t>
      </w:r>
      <w:r w:rsidRPr="00B46F3D">
        <w:rPr>
          <w:rFonts w:ascii="Times New Roman" w:hAnsi="Times New Roman"/>
          <w:sz w:val="22"/>
          <w:szCs w:val="22"/>
        </w:rPr>
        <w:t xml:space="preserve"> </w:t>
      </w:r>
      <w:r w:rsidRPr="0053119F">
        <w:rPr>
          <w:rFonts w:ascii="Times New Roman" w:hAnsi="Times New Roman"/>
          <w:sz w:val="22"/>
          <w:szCs w:val="22"/>
          <w:highlight w:val="green"/>
        </w:rPr>
        <w:t>$XXX</w:t>
      </w:r>
      <w:r w:rsidRPr="00B46F3D">
        <w:rPr>
          <w:rFonts w:ascii="Times New Roman" w:hAnsi="Times New Roman"/>
          <w:sz w:val="22"/>
          <w:szCs w:val="22"/>
        </w:rPr>
        <w:t xml:space="preserve"> </w:t>
      </w:r>
      <w:r w:rsidRPr="00F976F5">
        <w:rPr>
          <w:rFonts w:ascii="Times New Roman" w:hAnsi="Times New Roman"/>
          <w:sz w:val="22"/>
          <w:szCs w:val="22"/>
          <w:highlight w:val="green"/>
        </w:rPr>
        <w:t xml:space="preserve">of deposits were not insured or </w:t>
      </w:r>
      <w:r w:rsidRPr="00EC0D4B">
        <w:rPr>
          <w:rFonts w:ascii="Times New Roman" w:hAnsi="Times New Roman"/>
          <w:sz w:val="22"/>
          <w:szCs w:val="22"/>
          <w:highlight w:val="green"/>
        </w:rPr>
        <w:t>collateralized, contrary to Ohio la</w:t>
      </w:r>
      <w:r w:rsidRPr="00364FD4">
        <w:rPr>
          <w:rFonts w:ascii="Times New Roman" w:hAnsi="Times New Roman"/>
          <w:sz w:val="22"/>
          <w:szCs w:val="22"/>
          <w:highlight w:val="green"/>
        </w:rPr>
        <w:t xml:space="preserve">w.  </w:t>
      </w:r>
      <w:r w:rsidRPr="00EC0D4B">
        <w:rPr>
          <w:rFonts w:ascii="Times New Roman" w:hAnsi="Times New Roman"/>
          <w:sz w:val="22"/>
          <w:szCs w:val="22"/>
          <w:highlight w:val="yellow"/>
        </w:rPr>
        <w:t>(</w:t>
      </w:r>
      <w:r>
        <w:rPr>
          <w:rFonts w:ascii="Times New Roman" w:hAnsi="Times New Roman"/>
          <w:sz w:val="22"/>
          <w:szCs w:val="22"/>
          <w:highlight w:val="yellow"/>
        </w:rPr>
        <w:t>M</w:t>
      </w:r>
      <w:r w:rsidRPr="00EC0D4B">
        <w:rPr>
          <w:rFonts w:ascii="Times New Roman" w:hAnsi="Times New Roman"/>
          <w:sz w:val="22"/>
          <w:szCs w:val="22"/>
          <w:highlight w:val="yellow"/>
        </w:rPr>
        <w:t>odify as needed.  If deposits are not collateralized due to reduced collateral through OPCS, describe the collateral, and delete “contrary to Ohio law.”)</w:t>
      </w:r>
    </w:p>
    <w:p w14:paraId="5A358990" w14:textId="1C53C0F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r w:rsidRPr="0053119F">
        <w:rPr>
          <w:rFonts w:ascii="Times New Roman" w:hAnsi="Times New Roman"/>
          <w:b/>
          <w:bCs/>
          <w:i/>
          <w:sz w:val="22"/>
          <w:szCs w:val="22"/>
        </w:rPr>
        <w:t>Investments</w:t>
      </w:r>
      <w:r w:rsidRPr="00B46F3D">
        <w:rPr>
          <w:rFonts w:ascii="Times New Roman" w:hAnsi="Times New Roman"/>
          <w:sz w:val="22"/>
          <w:szCs w:val="22"/>
        </w:rPr>
        <w:t xml:space="preserve">  </w:t>
      </w:r>
    </w:p>
    <w:p w14:paraId="52EB382C"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24D6C82D" w14:textId="11505B6D" w:rsidR="00FA7658" w:rsidRPr="00B46F3D" w:rsidRDefault="00FA7658" w:rsidP="00FA7658">
      <w:pPr>
        <w:widowControl/>
        <w:tabs>
          <w:tab w:val="left" w:pos="-90"/>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B46F3D">
        <w:rPr>
          <w:rFonts w:ascii="Times New Roman" w:hAnsi="Times New Roman"/>
          <w:sz w:val="22"/>
          <w:szCs w:val="22"/>
          <w:highlight w:val="yellow"/>
        </w:rPr>
        <w:t xml:space="preserve"> does not invest.]  [The following MUST be modified, based on the </w:t>
      </w:r>
      <w:r>
        <w:rPr>
          <w:rFonts w:ascii="Times New Roman" w:hAnsi="Times New Roman"/>
          <w:sz w:val="22"/>
          <w:szCs w:val="22"/>
          <w:highlight w:val="yellow"/>
        </w:rPr>
        <w:t>District</w:t>
      </w:r>
      <w:r w:rsidRPr="00B46F3D">
        <w:rPr>
          <w:rFonts w:ascii="Times New Roman" w:hAnsi="Times New Roman"/>
          <w:sz w:val="22"/>
          <w:szCs w:val="22"/>
          <w:highlight w:val="yellow"/>
        </w:rPr>
        <w:t xml:space="preserve">’s circumstances.  It </w:t>
      </w:r>
      <w:r w:rsidRPr="00B46F3D">
        <w:rPr>
          <w:rFonts w:ascii="Times New Roman" w:hAnsi="Times New Roman"/>
          <w:sz w:val="22"/>
          <w:szCs w:val="22"/>
          <w:highlight w:val="yellow"/>
          <w:u w:val="single"/>
        </w:rPr>
        <w:t>may</w:t>
      </w:r>
      <w:r w:rsidRPr="00B46F3D">
        <w:rPr>
          <w:rFonts w:ascii="Times New Roman" w:hAnsi="Times New Roman"/>
          <w:sz w:val="22"/>
          <w:szCs w:val="22"/>
          <w:highlight w:val="yellow"/>
        </w:rPr>
        <w:t xml:space="preserve"> be best to discuss the arrangement with a knowledgeable officer of the financial institution.]</w:t>
      </w:r>
      <w:r w:rsidRPr="00B46F3D">
        <w:rPr>
          <w:rFonts w:ascii="Times New Roman" w:hAnsi="Times New Roman"/>
          <w:sz w:val="22"/>
          <w:szCs w:val="22"/>
        </w:rPr>
        <w:t xml:space="preserve">  </w:t>
      </w:r>
      <w:r w:rsidRPr="0053119F">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53119F">
        <w:rPr>
          <w:rFonts w:ascii="Times New Roman" w:hAnsi="Times New Roman"/>
          <w:sz w:val="22"/>
          <w:szCs w:val="22"/>
          <w:highlight w:val="green"/>
        </w:rPr>
        <w:t xml:space="preserve">s U.S. Treasury Notes in book-entry form, in the name of the </w:t>
      </w:r>
      <w:bookmarkStart w:id="14" w:name="A33"/>
      <w:r>
        <w:rPr>
          <w:rFonts w:ascii="Times New Roman" w:hAnsi="Times New Roman"/>
          <w:sz w:val="22"/>
          <w:szCs w:val="22"/>
          <w:highlight w:val="green"/>
        </w:rPr>
        <w:t>District</w:t>
      </w:r>
      <w:bookmarkEnd w:id="14"/>
      <w:r w:rsidRPr="0053119F">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53119F">
        <w:rPr>
          <w:rFonts w:ascii="Times New Roman" w:hAnsi="Times New Roman"/>
          <w:sz w:val="22"/>
          <w:szCs w:val="22"/>
          <w:highlight w:val="green"/>
        </w:rPr>
        <w:t xml:space="preserve"> as owner of these securities.</w:t>
      </w:r>
      <w:r w:rsidRPr="00B46F3D">
        <w:rPr>
          <w:rFonts w:ascii="Times New Roman" w:hAnsi="Times New Roman"/>
          <w:sz w:val="22"/>
          <w:szCs w:val="22"/>
        </w:rPr>
        <w:t xml:space="preserve">  </w:t>
      </w:r>
    </w:p>
    <w:p w14:paraId="5ECA382B"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ED9B0F3" w14:textId="77777777" w:rsidR="00FA7658" w:rsidRPr="00B46F3D" w:rsidRDefault="00FA7658" w:rsidP="00FA765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B46F3D">
        <w:rPr>
          <w:rFonts w:ascii="Times New Roman" w:hAnsi="Times New Roman"/>
          <w:sz w:val="22"/>
          <w:szCs w:val="22"/>
          <w:highlight w:val="yellow"/>
        </w:rPr>
        <w:t>repurchase</w:t>
      </w:r>
      <w:proofErr w:type="gramEnd"/>
      <w:r w:rsidRPr="00B46F3D">
        <w:rPr>
          <w:rFonts w:ascii="Times New Roman" w:hAnsi="Times New Roman"/>
          <w:sz w:val="22"/>
          <w:szCs w:val="22"/>
          <w:highlight w:val="yellow"/>
        </w:rPr>
        <w:t xml:space="preserve"> agreements.] </w:t>
      </w:r>
      <w:r w:rsidRPr="00B46F3D">
        <w:rPr>
          <w:rFonts w:ascii="Times New Roman" w:hAnsi="Times New Roman"/>
          <w:sz w:val="22"/>
          <w:szCs w:val="22"/>
        </w:rPr>
        <w:t xml:space="preserve"> </w:t>
      </w:r>
      <w:r w:rsidRPr="00FC7501">
        <w:rPr>
          <w:rFonts w:ascii="Times New Roman" w:hAnsi="Times New Roman"/>
          <w:sz w:val="22"/>
          <w:szCs w:val="22"/>
          <w:highlight w:val="green"/>
        </w:rPr>
        <w:t xml:space="preserve">The </w:t>
      </w:r>
      <w:r>
        <w:rPr>
          <w:rFonts w:ascii="Times New Roman" w:hAnsi="Times New Roman"/>
          <w:sz w:val="22"/>
          <w:szCs w:val="22"/>
          <w:highlight w:val="green"/>
        </w:rPr>
        <w:t>District</w:t>
      </w:r>
      <w:r w:rsidRPr="00FC7501">
        <w:rPr>
          <w:rFonts w:ascii="Times New Roman" w:hAnsi="Times New Roman"/>
          <w:sz w:val="22"/>
          <w:szCs w:val="22"/>
          <w:highlight w:val="green"/>
        </w:rPr>
        <w:t xml:space="preserve">’s financial institution transfers securities to the </w:t>
      </w:r>
      <w:r>
        <w:rPr>
          <w:rFonts w:ascii="Times New Roman" w:hAnsi="Times New Roman"/>
          <w:sz w:val="22"/>
          <w:szCs w:val="22"/>
          <w:highlight w:val="green"/>
        </w:rPr>
        <w:t>District</w:t>
      </w:r>
      <w:r w:rsidRPr="00FC7501">
        <w:rPr>
          <w:rFonts w:ascii="Times New Roman" w:hAnsi="Times New Roman"/>
          <w:sz w:val="22"/>
          <w:szCs w:val="22"/>
          <w:highlight w:val="green"/>
        </w:rPr>
        <w:t xml:space="preserve">’s agent to collateralize repurchase agreements.  The securities are not in the </w:t>
      </w:r>
      <w:r>
        <w:rPr>
          <w:rFonts w:ascii="Times New Roman" w:hAnsi="Times New Roman"/>
          <w:sz w:val="22"/>
          <w:szCs w:val="22"/>
          <w:highlight w:val="green"/>
        </w:rPr>
        <w:t>District</w:t>
      </w:r>
      <w:r w:rsidRPr="00FC7501">
        <w:rPr>
          <w:rFonts w:ascii="Times New Roman" w:hAnsi="Times New Roman"/>
          <w:sz w:val="22"/>
          <w:szCs w:val="22"/>
          <w:highlight w:val="green"/>
        </w:rPr>
        <w:t>’s name.</w:t>
      </w:r>
      <w:r w:rsidRPr="00B46F3D">
        <w:rPr>
          <w:rFonts w:ascii="Times New Roman" w:hAnsi="Times New Roman"/>
          <w:sz w:val="22"/>
          <w:szCs w:val="22"/>
        </w:rPr>
        <w:t xml:space="preserve">  </w:t>
      </w:r>
    </w:p>
    <w:p w14:paraId="50662042"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EB" w14:textId="78F076D7" w:rsidR="003747DB"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C7501">
        <w:rPr>
          <w:rFonts w:ascii="Times New Roman" w:hAnsi="Times New Roman"/>
          <w:sz w:val="22"/>
          <w:szCs w:val="22"/>
          <w:highlight w:val="green"/>
        </w:rPr>
        <w:t>Investments in STAR Ohio and mutual funds are not evidenced by securities that exist in physical or book-entry form.</w:t>
      </w:r>
      <w:r w:rsidRPr="00B46F3D">
        <w:rPr>
          <w:rFonts w:ascii="Times New Roman" w:hAnsi="Times New Roman"/>
          <w:sz w:val="22"/>
          <w:szCs w:val="22"/>
        </w:rPr>
        <w:t xml:space="preserve">  </w:t>
      </w:r>
      <w:r w:rsidR="003747DB" w:rsidRPr="00B46F3D">
        <w:rPr>
          <w:rFonts w:ascii="Times New Roman" w:hAnsi="Times New Roman"/>
          <w:sz w:val="22"/>
          <w:szCs w:val="22"/>
        </w:rPr>
        <w:t xml:space="preserve"> </w:t>
      </w:r>
    </w:p>
    <w:p w14:paraId="0F4655EC" w14:textId="77777777" w:rsidR="00EC0D4B" w:rsidRDefault="00EC0D4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ED" w14:textId="77777777" w:rsidR="00EC0D4B" w:rsidRDefault="00EC0D4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EE" w14:textId="77777777" w:rsidR="00D1720C" w:rsidRPr="00364FD4" w:rsidRDefault="00FC750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C7501">
        <w:rPr>
          <w:rFonts w:ascii="Times New Roman" w:hAnsi="Times New Roman"/>
          <w:b/>
          <w:sz w:val="22"/>
          <w:szCs w:val="22"/>
        </w:rPr>
        <w:t xml:space="preserve">Note 6 – </w:t>
      </w:r>
      <w:r w:rsidR="007972A6" w:rsidRPr="00B46F3D">
        <w:rPr>
          <w:rFonts w:ascii="Times New Roman" w:hAnsi="Times New Roman"/>
          <w:b/>
          <w:bCs/>
          <w:sz w:val="22"/>
          <w:szCs w:val="22"/>
        </w:rPr>
        <w:t>P</w:t>
      </w:r>
      <w:r>
        <w:rPr>
          <w:rFonts w:ascii="Times New Roman" w:hAnsi="Times New Roman"/>
          <w:b/>
          <w:bCs/>
          <w:sz w:val="22"/>
          <w:szCs w:val="22"/>
        </w:rPr>
        <w:t xml:space="preserve">roperty </w:t>
      </w:r>
      <w:r w:rsidR="007972A6" w:rsidRPr="00B46F3D">
        <w:rPr>
          <w:rFonts w:ascii="Times New Roman" w:hAnsi="Times New Roman"/>
          <w:b/>
          <w:bCs/>
          <w:sz w:val="22"/>
          <w:szCs w:val="22"/>
        </w:rPr>
        <w:t>T</w:t>
      </w:r>
      <w:r>
        <w:rPr>
          <w:rFonts w:ascii="Times New Roman" w:hAnsi="Times New Roman"/>
          <w:b/>
          <w:bCs/>
          <w:sz w:val="22"/>
          <w:szCs w:val="22"/>
        </w:rPr>
        <w:t>axes</w:t>
      </w:r>
      <w:r w:rsidR="009A33D8">
        <w:rPr>
          <w:rFonts w:ascii="Times New Roman" w:hAnsi="Times New Roman"/>
          <w:b/>
          <w:bCs/>
          <w:sz w:val="22"/>
          <w:szCs w:val="22"/>
        </w:rPr>
        <w:t xml:space="preserve"> </w:t>
      </w:r>
      <w:r w:rsidR="00364FD4">
        <w:rPr>
          <w:rFonts w:ascii="Times New Roman" w:hAnsi="Times New Roman"/>
          <w:sz w:val="22"/>
          <w:szCs w:val="22"/>
        </w:rPr>
        <w:t xml:space="preserve"> </w:t>
      </w:r>
      <w:r w:rsidR="00364FD4" w:rsidRPr="002720AC">
        <w:rPr>
          <w:rFonts w:ascii="Times New Roman" w:hAnsi="Times New Roman"/>
          <w:i/>
          <w:sz w:val="22"/>
          <w:szCs w:val="22"/>
        </w:rPr>
        <w:t xml:space="preserve"> </w:t>
      </w:r>
      <w:r w:rsidR="00364FD4" w:rsidRPr="002720AC">
        <w:rPr>
          <w:rFonts w:ascii="Times New Roman" w:hAnsi="Times New Roman"/>
          <w:i/>
          <w:sz w:val="22"/>
          <w:szCs w:val="22"/>
          <w:highlight w:val="yellow"/>
        </w:rPr>
        <w:t>[</w:t>
      </w:r>
      <w:r w:rsidR="00D1720C" w:rsidRPr="002720AC">
        <w:rPr>
          <w:rFonts w:ascii="Times New Roman" w:hAnsi="Times New Roman"/>
          <w:i/>
          <w:sz w:val="22"/>
          <w:szCs w:val="22"/>
          <w:highlight w:val="yellow"/>
        </w:rPr>
        <w:t>The following applies only when the District has a tax levy and receive</w:t>
      </w:r>
      <w:r w:rsidR="003D5C2C" w:rsidRPr="002720AC">
        <w:rPr>
          <w:rFonts w:ascii="Times New Roman" w:hAnsi="Times New Roman"/>
          <w:i/>
          <w:sz w:val="22"/>
          <w:szCs w:val="22"/>
          <w:highlight w:val="yellow"/>
        </w:rPr>
        <w:t>s</w:t>
      </w:r>
      <w:r w:rsidR="00D1720C" w:rsidRPr="002720AC">
        <w:rPr>
          <w:rFonts w:ascii="Times New Roman" w:hAnsi="Times New Roman"/>
          <w:i/>
          <w:sz w:val="22"/>
          <w:szCs w:val="22"/>
          <w:highlight w:val="yellow"/>
        </w:rPr>
        <w:t xml:space="preserve"> property taxes.  If the District does not have a tax levy delete this footnote:</w:t>
      </w:r>
      <w:r w:rsidR="00364FD4" w:rsidRPr="002720AC">
        <w:rPr>
          <w:rFonts w:ascii="Times New Roman" w:hAnsi="Times New Roman"/>
          <w:i/>
          <w:sz w:val="22"/>
          <w:szCs w:val="22"/>
          <w:highlight w:val="yellow"/>
        </w:rPr>
        <w:t>]</w:t>
      </w:r>
    </w:p>
    <w:p w14:paraId="0F4655EF" w14:textId="77777777" w:rsidR="003747DB" w:rsidRDefault="003747D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F0"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Real property taxes become a </w:t>
      </w:r>
      <w:proofErr w:type="gramStart"/>
      <w:r w:rsidRPr="00845497">
        <w:rPr>
          <w:rFonts w:ascii="Times New Roman" w:hAnsi="Times New Roman"/>
          <w:sz w:val="22"/>
          <w:szCs w:val="22"/>
        </w:rPr>
        <w:t>lien</w:t>
      </w:r>
      <w:proofErr w:type="gramEnd"/>
      <w:r w:rsidRPr="00845497">
        <w:rPr>
          <w:rFonts w:ascii="Times New Roman" w:hAnsi="Times New Roman"/>
          <w:sz w:val="22"/>
          <w:szCs w:val="22"/>
        </w:rPr>
        <w:t xml:space="preserve"> on January 1 preceding the October 1 date for which the </w:t>
      </w:r>
      <w:r w:rsidR="009A33D8">
        <w:rPr>
          <w:rFonts w:ascii="Times New Roman" w:hAnsi="Times New Roman"/>
          <w:sz w:val="22"/>
          <w:szCs w:val="22"/>
        </w:rPr>
        <w:t xml:space="preserve">Supervisors </w:t>
      </w:r>
      <w:r w:rsidRPr="00845497">
        <w:rPr>
          <w:rFonts w:ascii="Times New Roman" w:hAnsi="Times New Roman"/>
          <w:sz w:val="22"/>
          <w:szCs w:val="22"/>
        </w:rPr>
        <w:t xml:space="preserve">adopted tax rates.  The State Board of Tax Equalization adjusts these rates for inflation.  Property taxes are also reduced for </w:t>
      </w:r>
      <w:r w:rsidR="00237B8C" w:rsidRPr="00237B8C">
        <w:rPr>
          <w:rFonts w:ascii="Times New Roman" w:hAnsi="Times New Roman"/>
          <w:sz w:val="22"/>
          <w:szCs w:val="22"/>
        </w:rPr>
        <w:t>applicable non-business, owner occupancy, and homestead exemption credits and/or homestead and rollback deductions</w:t>
      </w:r>
      <w:r w:rsidRPr="00845497">
        <w:rPr>
          <w:rFonts w:ascii="Times New Roman" w:hAnsi="Times New Roman"/>
          <w:sz w:val="22"/>
          <w:szCs w:val="22"/>
        </w:rPr>
        <w:t xml:space="preserve">.  The financial statements include </w:t>
      </w:r>
      <w:r w:rsidR="00237B8C">
        <w:rPr>
          <w:rFonts w:ascii="Times New Roman" w:hAnsi="Times New Roman"/>
          <w:sz w:val="22"/>
          <w:szCs w:val="22"/>
        </w:rPr>
        <w:t xml:space="preserve">these </w:t>
      </w:r>
      <w:proofErr w:type="gramStart"/>
      <w:r w:rsidR="00237B8C">
        <w:rPr>
          <w:rFonts w:ascii="Times New Roman" w:hAnsi="Times New Roman"/>
          <w:sz w:val="22"/>
          <w:szCs w:val="22"/>
        </w:rPr>
        <w:t>credits</w:t>
      </w:r>
      <w:proofErr w:type="gramEnd"/>
      <w:r w:rsidR="00237B8C">
        <w:rPr>
          <w:rFonts w:ascii="Times New Roman" w:hAnsi="Times New Roman"/>
          <w:sz w:val="22"/>
          <w:szCs w:val="22"/>
        </w:rPr>
        <w:t xml:space="preserve"> and/or deduction</w:t>
      </w:r>
      <w:r w:rsidRPr="00845497">
        <w:rPr>
          <w:rFonts w:ascii="Times New Roman" w:hAnsi="Times New Roman"/>
          <w:sz w:val="22"/>
          <w:szCs w:val="22"/>
        </w:rPr>
        <w:t xml:space="preserve"> amounts the State pays as </w:t>
      </w:r>
      <w:r w:rsidR="005F4F55">
        <w:rPr>
          <w:rFonts w:ascii="Times New Roman" w:hAnsi="Times New Roman"/>
          <w:sz w:val="22"/>
          <w:szCs w:val="22"/>
        </w:rPr>
        <w:t>State Government</w:t>
      </w:r>
      <w:r w:rsidRPr="00845497">
        <w:rPr>
          <w:rFonts w:ascii="Times New Roman" w:hAnsi="Times New Roman"/>
          <w:sz w:val="22"/>
          <w:szCs w:val="22"/>
        </w:rPr>
        <w:t xml:space="preserve"> Receipts.  Payments are due to the County by December 31.  If the property owner elects to pay semiannually, the first half is due December 31.  The second </w:t>
      </w:r>
      <w:proofErr w:type="gramStart"/>
      <w:r w:rsidRPr="00845497">
        <w:rPr>
          <w:rFonts w:ascii="Times New Roman" w:hAnsi="Times New Roman"/>
          <w:sz w:val="22"/>
          <w:szCs w:val="22"/>
        </w:rPr>
        <w:t>half</w:t>
      </w:r>
      <w:proofErr w:type="gramEnd"/>
      <w:r w:rsidRPr="00845497">
        <w:rPr>
          <w:rFonts w:ascii="Times New Roman" w:hAnsi="Times New Roman"/>
          <w:sz w:val="22"/>
          <w:szCs w:val="22"/>
        </w:rPr>
        <w:t xml:space="preserve"> payment is due the following June 20.</w:t>
      </w:r>
    </w:p>
    <w:p w14:paraId="0F4655F1"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5F2"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Public utilities are also taxed on personal and real property located within the </w:t>
      </w:r>
      <w:r w:rsidR="009A33D8">
        <w:rPr>
          <w:rFonts w:ascii="Times New Roman" w:hAnsi="Times New Roman"/>
          <w:sz w:val="22"/>
          <w:szCs w:val="22"/>
        </w:rPr>
        <w:t>District</w:t>
      </w:r>
      <w:r w:rsidRPr="00845497">
        <w:rPr>
          <w:rFonts w:ascii="Times New Roman" w:hAnsi="Times New Roman"/>
          <w:sz w:val="22"/>
          <w:szCs w:val="22"/>
        </w:rPr>
        <w:t xml:space="preserve">.  </w:t>
      </w:r>
      <w:r w:rsidRPr="00845497">
        <w:rPr>
          <w:rFonts w:ascii="Times New Roman" w:hAnsi="Times New Roman"/>
          <w:i/>
          <w:iCs/>
          <w:sz w:val="22"/>
          <w:szCs w:val="22"/>
          <w:highlight w:val="yellow"/>
        </w:rPr>
        <w:t>(</w:t>
      </w:r>
      <w:r w:rsidR="00364FD4">
        <w:rPr>
          <w:rFonts w:ascii="Times New Roman" w:hAnsi="Times New Roman"/>
          <w:i/>
          <w:iCs/>
          <w:sz w:val="22"/>
          <w:szCs w:val="22"/>
          <w:highlight w:val="yellow"/>
        </w:rPr>
        <w:t>D</w:t>
      </w:r>
      <w:r w:rsidRPr="00845497">
        <w:rPr>
          <w:rFonts w:ascii="Times New Roman" w:hAnsi="Times New Roman"/>
          <w:i/>
          <w:iCs/>
          <w:sz w:val="22"/>
          <w:szCs w:val="22"/>
          <w:highlight w:val="yellow"/>
        </w:rPr>
        <w:t>elete this sentence if none</w:t>
      </w:r>
      <w:r w:rsidR="00237B8C">
        <w:rPr>
          <w:rFonts w:ascii="Times New Roman" w:hAnsi="Times New Roman"/>
          <w:i/>
          <w:iCs/>
          <w:sz w:val="22"/>
          <w:szCs w:val="22"/>
          <w:highlight w:val="yellow"/>
        </w:rPr>
        <w:t>.</w:t>
      </w:r>
      <w:r w:rsidRPr="00845497">
        <w:rPr>
          <w:rFonts w:ascii="Times New Roman" w:hAnsi="Times New Roman"/>
          <w:i/>
          <w:iCs/>
          <w:sz w:val="22"/>
          <w:szCs w:val="22"/>
          <w:highlight w:val="yellow"/>
        </w:rPr>
        <w:t>)</w:t>
      </w:r>
    </w:p>
    <w:p w14:paraId="0F4655F3"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5F4" w14:textId="77777777" w:rsidR="003B44C1" w:rsidRDefault="003B44C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The County is res</w:t>
      </w:r>
      <w:r w:rsidR="00364FD4">
        <w:rPr>
          <w:rFonts w:ascii="Times New Roman" w:hAnsi="Times New Roman"/>
          <w:sz w:val="22"/>
          <w:szCs w:val="22"/>
        </w:rPr>
        <w:t>ponsible for assessing property</w:t>
      </w:r>
      <w:r w:rsidRPr="00845497">
        <w:rPr>
          <w:rFonts w:ascii="Times New Roman" w:hAnsi="Times New Roman"/>
          <w:sz w:val="22"/>
          <w:szCs w:val="22"/>
        </w:rPr>
        <w:t xml:space="preserve"> and for billing, collecting, and distributing all property taxes on behalf of the </w:t>
      </w:r>
      <w:r w:rsidR="009A33D8">
        <w:rPr>
          <w:rFonts w:ascii="Times New Roman" w:hAnsi="Times New Roman"/>
          <w:sz w:val="22"/>
          <w:szCs w:val="22"/>
        </w:rPr>
        <w:t>District</w:t>
      </w:r>
      <w:r w:rsidRPr="00845497">
        <w:rPr>
          <w:rFonts w:ascii="Times New Roman" w:hAnsi="Times New Roman"/>
          <w:sz w:val="22"/>
          <w:szCs w:val="22"/>
        </w:rPr>
        <w:t>.</w:t>
      </w:r>
    </w:p>
    <w:p w14:paraId="0F4655F5" w14:textId="77777777" w:rsidR="00F976F5" w:rsidRDefault="00F976F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7FE6FDA" w14:textId="77777777" w:rsidR="00513FFF" w:rsidRDefault="00513FFF" w:rsidP="00513FFF">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6715BCFC" w14:textId="77777777" w:rsidR="00513FFF" w:rsidRDefault="00513FFF" w:rsidP="00513FFF">
      <w:pPr>
        <w:widowControl/>
        <w:jc w:val="both"/>
        <w:rPr>
          <w:rFonts w:ascii="Times New Roman" w:hAnsi="Times New Roman"/>
          <w:b/>
          <w:sz w:val="22"/>
          <w:szCs w:val="22"/>
        </w:rPr>
      </w:pPr>
    </w:p>
    <w:p w14:paraId="47FFF1A1" w14:textId="77777777" w:rsidR="00513FFF" w:rsidRPr="005161C3" w:rsidRDefault="00513FFF" w:rsidP="00513FFF">
      <w:pPr>
        <w:widowControl/>
        <w:jc w:val="both"/>
        <w:rPr>
          <w:rFonts w:ascii="Times New Roman" w:hAnsi="Times New Roman"/>
          <w:b/>
          <w:sz w:val="22"/>
          <w:szCs w:val="22"/>
        </w:rPr>
      </w:pPr>
      <w:r w:rsidRPr="001B4179">
        <w:rPr>
          <w:rFonts w:ascii="Times New Roman" w:hAnsi="Times New Roman"/>
          <w:b/>
          <w:sz w:val="22"/>
          <w:szCs w:val="22"/>
          <w:highlight w:val="cyan"/>
        </w:rPr>
        <w:t xml:space="preserve">Transfers  (All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40E57E69" w14:textId="77777777" w:rsidR="00513FFF" w:rsidRPr="005161C3" w:rsidRDefault="00513FFF" w:rsidP="00513FFF">
      <w:pPr>
        <w:widowControl/>
        <w:jc w:val="both"/>
        <w:rPr>
          <w:rFonts w:ascii="Times New Roman" w:hAnsi="Times New Roman"/>
          <w:b/>
          <w:sz w:val="22"/>
          <w:szCs w:val="22"/>
          <w:u w:val="single"/>
        </w:rPr>
      </w:pPr>
    </w:p>
    <w:p w14:paraId="3F2F6294" w14:textId="77777777" w:rsidR="00513FFF" w:rsidRDefault="00513FFF" w:rsidP="00513FFF">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17E598D7" w14:textId="77777777" w:rsidR="00513FFF" w:rsidRPr="001E4A50" w:rsidRDefault="00513FFF" w:rsidP="00513FFF">
      <w:pPr>
        <w:widowControl/>
        <w:jc w:val="both"/>
        <w:rPr>
          <w:rFonts w:ascii="Times New Roman" w:hAnsi="Times New Roman"/>
          <w:sz w:val="22"/>
          <w:szCs w:val="22"/>
        </w:rPr>
      </w:pPr>
    </w:p>
    <w:p w14:paraId="5E25381C" w14:textId="77777777" w:rsidR="00513FFF" w:rsidRPr="0048563A" w:rsidRDefault="00513FFF" w:rsidP="00513FFF">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current operations and capital improvements. The transfers from the capital improvements capital projects fund and from other governmental funds to the Issue 2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54E6795D" w14:textId="77777777" w:rsidR="00513FFF" w:rsidRDefault="00513FFF" w:rsidP="00513FFF">
      <w:pPr>
        <w:widowControl/>
        <w:jc w:val="both"/>
        <w:rPr>
          <w:rFonts w:ascii="Times New Roman" w:hAnsi="Times New Roman"/>
          <w:sz w:val="22"/>
          <w:szCs w:val="22"/>
          <w:highlight w:val="yellow"/>
        </w:rPr>
      </w:pPr>
    </w:p>
    <w:p w14:paraId="28CAD3E8" w14:textId="77777777" w:rsidR="00513FFF" w:rsidRPr="001B4179" w:rsidRDefault="00513FFF" w:rsidP="00513FFF">
      <w:pPr>
        <w:widowControl/>
        <w:jc w:val="both"/>
        <w:rPr>
          <w:rFonts w:ascii="Times New Roman" w:hAnsi="Times New Roman"/>
          <w:b/>
          <w:bCs/>
          <w:sz w:val="22"/>
          <w:szCs w:val="22"/>
        </w:rPr>
      </w:pPr>
      <w:r w:rsidRPr="001B4179">
        <w:rPr>
          <w:rFonts w:ascii="Times New Roman" w:hAnsi="Times New Roman"/>
          <w:b/>
          <w:bCs/>
          <w:sz w:val="22"/>
          <w:szCs w:val="22"/>
        </w:rPr>
        <w:t>Advances</w:t>
      </w:r>
    </w:p>
    <w:p w14:paraId="08302D12" w14:textId="77777777" w:rsidR="00513FFF" w:rsidRDefault="00513FFF" w:rsidP="00513FFF">
      <w:pPr>
        <w:widowControl/>
        <w:jc w:val="both"/>
        <w:rPr>
          <w:rFonts w:ascii="Times New Roman" w:hAnsi="Times New Roman"/>
          <w:sz w:val="22"/>
          <w:szCs w:val="22"/>
          <w:highlight w:val="yellow"/>
        </w:rPr>
      </w:pPr>
    </w:p>
    <w:p w14:paraId="3B3DD173" w14:textId="77777777" w:rsidR="00513FFF" w:rsidRPr="001B4179" w:rsidRDefault="00513FFF" w:rsidP="00513FFF">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4D98EE4F" w14:textId="77777777" w:rsidR="00513FFF" w:rsidRPr="001B4179" w:rsidRDefault="00513FFF" w:rsidP="00513FFF">
      <w:pPr>
        <w:widowControl/>
        <w:rPr>
          <w:rFonts w:ascii="Times New Roman" w:hAnsi="Times New Roman"/>
          <w:sz w:val="22"/>
          <w:szCs w:val="22"/>
        </w:rPr>
      </w:pPr>
    </w:p>
    <w:p w14:paraId="7EFB3C1D" w14:textId="77777777" w:rsidR="00513FFF" w:rsidRPr="005161C3" w:rsidRDefault="00513FFF" w:rsidP="00513FFF">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$XXX,XXX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0F4655FC" w14:textId="77777777" w:rsidR="001667D4" w:rsidRPr="002720AC"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1090D3D" w14:textId="77777777" w:rsidR="00FF510F" w:rsidRDefault="00FF510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FE" w14:textId="77777777" w:rsidR="001667D4" w:rsidRPr="00B46F3D" w:rsidRDefault="00024513"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8</w:t>
      </w:r>
      <w:r w:rsidR="001667D4">
        <w:rPr>
          <w:rFonts w:ascii="Times New Roman" w:hAnsi="Times New Roman"/>
          <w:b/>
          <w:bCs/>
          <w:sz w:val="22"/>
          <w:szCs w:val="22"/>
        </w:rPr>
        <w:t xml:space="preserve"> </w:t>
      </w:r>
      <w:r w:rsidR="00F976F5" w:rsidRPr="00FC7501">
        <w:rPr>
          <w:rFonts w:ascii="Times New Roman" w:hAnsi="Times New Roman"/>
          <w:b/>
          <w:sz w:val="22"/>
          <w:szCs w:val="22"/>
        </w:rPr>
        <w:t>–</w:t>
      </w:r>
      <w:r w:rsidR="001667D4">
        <w:rPr>
          <w:rFonts w:ascii="Times New Roman" w:hAnsi="Times New Roman"/>
          <w:b/>
          <w:bCs/>
          <w:sz w:val="22"/>
          <w:szCs w:val="22"/>
        </w:rPr>
        <w:t xml:space="preserve"> </w:t>
      </w:r>
      <w:r w:rsidR="001667D4" w:rsidRPr="00B46F3D">
        <w:rPr>
          <w:rFonts w:ascii="Times New Roman" w:hAnsi="Times New Roman"/>
          <w:b/>
          <w:bCs/>
          <w:sz w:val="22"/>
          <w:szCs w:val="22"/>
        </w:rPr>
        <w:t>R</w:t>
      </w:r>
      <w:r w:rsidR="001667D4">
        <w:rPr>
          <w:rFonts w:ascii="Times New Roman" w:hAnsi="Times New Roman"/>
          <w:b/>
          <w:bCs/>
          <w:sz w:val="22"/>
          <w:szCs w:val="22"/>
        </w:rPr>
        <w:t>isk</w:t>
      </w:r>
      <w:r w:rsidR="001667D4" w:rsidRPr="00B46F3D">
        <w:rPr>
          <w:rFonts w:ascii="Times New Roman" w:hAnsi="Times New Roman"/>
          <w:b/>
          <w:bCs/>
          <w:sz w:val="22"/>
          <w:szCs w:val="22"/>
        </w:rPr>
        <w:t xml:space="preserve"> M</w:t>
      </w:r>
      <w:r w:rsidR="001667D4">
        <w:rPr>
          <w:rFonts w:ascii="Times New Roman" w:hAnsi="Times New Roman"/>
          <w:b/>
          <w:bCs/>
          <w:sz w:val="22"/>
          <w:szCs w:val="22"/>
        </w:rPr>
        <w:t>anagement</w:t>
      </w:r>
    </w:p>
    <w:p w14:paraId="0F4655FF"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00"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46F3D">
        <w:rPr>
          <w:rFonts w:ascii="Times New Roman" w:hAnsi="Times New Roman"/>
          <w:i/>
          <w:iCs/>
          <w:sz w:val="22"/>
          <w:szCs w:val="22"/>
          <w:highlight w:val="yellow"/>
        </w:rPr>
        <w:t xml:space="preserve">[Note: Use only the paragraphs that apply.  Some of the descriptions below are mutually exclusive, so you </w:t>
      </w:r>
      <w:r w:rsidRPr="00B46F3D">
        <w:rPr>
          <w:rFonts w:ascii="Times New Roman" w:hAnsi="Times New Roman"/>
          <w:i/>
          <w:iCs/>
          <w:sz w:val="22"/>
          <w:szCs w:val="22"/>
          <w:highlight w:val="yellow"/>
          <w:u w:val="single"/>
        </w:rPr>
        <w:t>must</w:t>
      </w:r>
      <w:r w:rsidRPr="00B46F3D">
        <w:rPr>
          <w:rFonts w:ascii="Times New Roman" w:hAnsi="Times New Roman"/>
          <w:i/>
          <w:iCs/>
          <w:sz w:val="22"/>
          <w:szCs w:val="22"/>
          <w:highlight w:val="yellow"/>
        </w:rPr>
        <w:t xml:space="preserve"> make appropriate modification.] [If your </w:t>
      </w:r>
      <w:r w:rsidR="005F4F55">
        <w:rPr>
          <w:rFonts w:ascii="Times New Roman" w:hAnsi="Times New Roman"/>
          <w:i/>
          <w:iCs/>
          <w:sz w:val="22"/>
          <w:szCs w:val="22"/>
          <w:highlight w:val="yellow"/>
        </w:rPr>
        <w:t>District</w:t>
      </w:r>
      <w:r w:rsidRPr="00B46F3D">
        <w:rPr>
          <w:rFonts w:ascii="Times New Roman" w:hAnsi="Times New Roman"/>
          <w:i/>
          <w:iCs/>
          <w:sz w:val="22"/>
          <w:szCs w:val="22"/>
          <w:highlight w:val="yellow"/>
        </w:rPr>
        <w:t xml:space="preserve"> belongs to Ohio Plan Healthcare Consortium, Inc. (OPHC), Ohio Plan Risk Management, Inc. (OPRM), or Public Entities Pool (PEP) see </w:t>
      </w:r>
      <w:hyperlink r:id="rId22" w:history="1">
        <w:r w:rsidRPr="00B46F3D">
          <w:rPr>
            <w:rStyle w:val="Hyperlink"/>
            <w:rFonts w:ascii="Times New Roman" w:hAnsi="Times New Roman"/>
            <w:i/>
            <w:iCs/>
            <w:sz w:val="22"/>
            <w:szCs w:val="22"/>
            <w:highlight w:val="yellow"/>
          </w:rPr>
          <w:t>http://www.ohioauditor.gov/references/shells/footnotes.html</w:t>
        </w:r>
      </w:hyperlink>
      <w:r w:rsidRPr="00B46F3D">
        <w:rPr>
          <w:rFonts w:ascii="Times New Roman" w:hAnsi="Times New Roman"/>
          <w:i/>
          <w:iCs/>
          <w:sz w:val="22"/>
          <w:szCs w:val="22"/>
          <w:highlight w:val="yellow"/>
        </w:rPr>
        <w:t xml:space="preserve"> for applicable risk management footnote. Replace the applicable parts of the footnote below with the specialized footnote.]</w:t>
      </w:r>
    </w:p>
    <w:p w14:paraId="0F465601"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F465602" w14:textId="660A8820" w:rsidR="001667D4" w:rsidRPr="00B46F3D" w:rsidRDefault="001667D4" w:rsidP="00C95732">
      <w:pPr>
        <w:widowControl/>
        <w:tabs>
          <w:tab w:val="left" w:pos="0"/>
          <w:tab w:val="left" w:pos="547"/>
          <w:tab w:val="left" w:pos="936"/>
          <w:tab w:val="left" w:pos="1440"/>
          <w:tab w:val="left" w:pos="1987"/>
        </w:tabs>
        <w:jc w:val="both"/>
        <w:rPr>
          <w:rFonts w:ascii="Times New Roman" w:hAnsi="Times New Roman"/>
          <w:i/>
          <w:sz w:val="22"/>
          <w:szCs w:val="22"/>
        </w:rPr>
      </w:pPr>
      <w:r w:rsidRPr="00B46F3D">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w:t>
      </w:r>
      <w:r w:rsidRPr="00BB7081">
        <w:rPr>
          <w:rFonts w:ascii="Times New Roman" w:hAnsi="Times New Roman"/>
          <w:i/>
          <w:iCs/>
          <w:sz w:val="22"/>
          <w:szCs w:val="22"/>
          <w:highlight w:val="yellow"/>
        </w:rPr>
        <w:t xml:space="preserve">r footnote </w:t>
      </w:r>
      <w:r w:rsidR="00AC24F5" w:rsidRPr="00BB7081">
        <w:rPr>
          <w:rFonts w:ascii="Times New Roman" w:hAnsi="Times New Roman"/>
          <w:i/>
          <w:iCs/>
          <w:sz w:val="22"/>
          <w:szCs w:val="22"/>
          <w:highlight w:val="yellow"/>
        </w:rPr>
        <w:t xml:space="preserve">referencing </w:t>
      </w:r>
      <w:r w:rsidRPr="00BB7081">
        <w:rPr>
          <w:rFonts w:ascii="Times New Roman" w:hAnsi="Times New Roman"/>
          <w:i/>
          <w:iCs/>
          <w:sz w:val="22"/>
          <w:szCs w:val="22"/>
          <w:highlight w:val="yellow"/>
        </w:rPr>
        <w:t xml:space="preserve">the </w:t>
      </w:r>
      <w:proofErr w:type="gramStart"/>
      <w:r w:rsidRPr="00BB7081">
        <w:rPr>
          <w:rFonts w:ascii="Times New Roman" w:hAnsi="Times New Roman"/>
          <w:i/>
          <w:iCs/>
          <w:sz w:val="22"/>
          <w:szCs w:val="22"/>
          <w:highlight w:val="yellow"/>
        </w:rPr>
        <w:t>time period</w:t>
      </w:r>
      <w:proofErr w:type="gramEnd"/>
      <w:r w:rsidRPr="00BB7081">
        <w:rPr>
          <w:rFonts w:ascii="Times New Roman" w:hAnsi="Times New Roman"/>
          <w:i/>
          <w:iCs/>
          <w:sz w:val="22"/>
          <w:szCs w:val="22"/>
          <w:highlight w:val="yellow"/>
        </w:rPr>
        <w:t xml:space="preserve"> of the information reported and indicate it is the most recent inform</w:t>
      </w:r>
      <w:r w:rsidRPr="00B46F3D">
        <w:rPr>
          <w:rFonts w:ascii="Times New Roman" w:hAnsi="Times New Roman"/>
          <w:i/>
          <w:iCs/>
          <w:sz w:val="22"/>
          <w:szCs w:val="22"/>
          <w:highlight w:val="yellow"/>
        </w:rPr>
        <w:t>ation available at the time the footnotes were prepared.]</w:t>
      </w:r>
      <w:r w:rsidRPr="00B46F3D">
        <w:rPr>
          <w:rFonts w:ascii="Times New Roman" w:hAnsi="Times New Roman"/>
          <w:i/>
          <w:iCs/>
          <w:sz w:val="22"/>
          <w:szCs w:val="22"/>
        </w:rPr>
        <w:t xml:space="preserve"> </w:t>
      </w:r>
    </w:p>
    <w:p w14:paraId="0F465603" w14:textId="77777777" w:rsidR="00364FD4" w:rsidRDefault="00364F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604" w14:textId="77777777" w:rsidR="00364FD4" w:rsidRPr="00845497" w:rsidRDefault="00364F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p>
    <w:p w14:paraId="0F465605" w14:textId="77777777" w:rsidR="001667D4"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B44018A" w14:textId="28E25C91" w:rsidR="004A03B5" w:rsidRDefault="003B1B2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635CD0F3" w14:textId="77777777" w:rsidR="003B1B29" w:rsidRDefault="003B1B2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0F465606" w14:textId="69DE2BD2" w:rsidR="00DD5C35" w:rsidRPr="002720AC"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2720AC">
        <w:rPr>
          <w:rFonts w:ascii="Times New Roman" w:hAnsi="Times New Roman"/>
          <w:bCs/>
          <w:i/>
          <w:sz w:val="22"/>
          <w:szCs w:val="22"/>
          <w:highlight w:val="yellow"/>
        </w:rPr>
        <w:t>OR, if not included in a risk pool or group rating for WC, use the paragraph below:</w:t>
      </w:r>
    </w:p>
    <w:p w14:paraId="0F465607" w14:textId="77777777" w:rsidR="00DD5C35"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608" w14:textId="77777777" w:rsidR="00DD5C35" w:rsidRPr="00001561"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sidR="00651DAD">
        <w:rPr>
          <w:rFonts w:ascii="Times New Roman" w:hAnsi="Times New Roman"/>
          <w:bCs/>
          <w:sz w:val="22"/>
          <w:szCs w:val="22"/>
          <w:highlight w:val="green"/>
        </w:rPr>
        <w:t>District</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364FD4">
        <w:rPr>
          <w:rFonts w:ascii="Times New Roman" w:hAnsi="Times New Roman"/>
          <w:bCs/>
          <w:sz w:val="22"/>
          <w:szCs w:val="22"/>
        </w:rPr>
        <w:t xml:space="preserve">  </w:t>
      </w:r>
      <w:r w:rsidR="00364FD4" w:rsidRPr="007236EE">
        <w:rPr>
          <w:rFonts w:ascii="Times New Roman" w:hAnsi="Times New Roman"/>
          <w:bCs/>
          <w:sz w:val="22"/>
          <w:szCs w:val="22"/>
          <w:highlight w:val="yellow"/>
        </w:rPr>
        <w:t>(</w:t>
      </w:r>
      <w:r w:rsidR="00E40A74">
        <w:rPr>
          <w:rFonts w:ascii="Times New Roman" w:hAnsi="Times New Roman"/>
          <w:bCs/>
          <w:i/>
          <w:sz w:val="22"/>
          <w:szCs w:val="22"/>
          <w:highlight w:val="yellow"/>
        </w:rPr>
        <w:t>If material; c</w:t>
      </w:r>
      <w:r w:rsidR="00364FD4" w:rsidRPr="00BD435B">
        <w:rPr>
          <w:rFonts w:ascii="Times New Roman" w:hAnsi="Times New Roman"/>
          <w:bCs/>
          <w:i/>
          <w:sz w:val="22"/>
          <w:szCs w:val="22"/>
          <w:highlight w:val="yellow"/>
        </w:rPr>
        <w:t>an be deleted if immaterial</w:t>
      </w:r>
      <w:r w:rsidR="00364FD4" w:rsidRPr="00BD435B">
        <w:rPr>
          <w:rFonts w:ascii="Times New Roman" w:hAnsi="Times New Roman"/>
          <w:bCs/>
          <w:sz w:val="22"/>
          <w:szCs w:val="22"/>
          <w:highlight w:val="yellow"/>
        </w:rPr>
        <w:t>.</w:t>
      </w:r>
      <w:r w:rsidR="00364FD4" w:rsidRPr="007236EE">
        <w:rPr>
          <w:rFonts w:ascii="Times New Roman" w:hAnsi="Times New Roman"/>
          <w:bCs/>
          <w:sz w:val="22"/>
          <w:szCs w:val="22"/>
          <w:highlight w:val="yellow"/>
        </w:rPr>
        <w:t>)</w:t>
      </w:r>
    </w:p>
    <w:p w14:paraId="0F465609" w14:textId="77777777" w:rsidR="00DD5C35"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0A" w14:textId="77777777" w:rsidR="001667D4" w:rsidRPr="00CD0CE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CD0CED">
        <w:rPr>
          <w:rFonts w:ascii="Times New Roman" w:hAnsi="Times New Roman"/>
          <w:b/>
          <w:bCs/>
          <w:i/>
          <w:sz w:val="22"/>
          <w:szCs w:val="22"/>
        </w:rPr>
        <w:t>Commercial Insurance</w:t>
      </w:r>
    </w:p>
    <w:p w14:paraId="0F46560B"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F46560C"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 xml:space="preserve">The </w:t>
      </w:r>
      <w:r w:rsidR="00651DAD" w:rsidRPr="00F976F5">
        <w:rPr>
          <w:rFonts w:ascii="Times New Roman" w:hAnsi="Times New Roman"/>
          <w:sz w:val="22"/>
          <w:szCs w:val="22"/>
          <w:highlight w:val="green"/>
        </w:rPr>
        <w:t>District</w:t>
      </w:r>
      <w:r w:rsidRPr="00F976F5">
        <w:rPr>
          <w:rFonts w:ascii="Times New Roman" w:hAnsi="Times New Roman"/>
          <w:sz w:val="22"/>
          <w:szCs w:val="22"/>
          <w:highlight w:val="green"/>
        </w:rPr>
        <w:t xml:space="preserve"> has obtained commercial insurance for the following risks:</w:t>
      </w:r>
    </w:p>
    <w:p w14:paraId="0F46560D"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F46560E"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Comprehensive property and general liability;</w:t>
      </w:r>
    </w:p>
    <w:p w14:paraId="0F46560F"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Vehicles; and</w:t>
      </w:r>
    </w:p>
    <w:p w14:paraId="0F465610"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Errors and omissions.</w:t>
      </w:r>
    </w:p>
    <w:p w14:paraId="0F465611"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F465612"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The</w:t>
      </w:r>
      <w:bookmarkStart w:id="15" w:name="A43"/>
      <w:r w:rsidRPr="00F976F5">
        <w:rPr>
          <w:rFonts w:ascii="Times New Roman" w:hAnsi="Times New Roman"/>
          <w:sz w:val="22"/>
          <w:szCs w:val="22"/>
          <w:highlight w:val="green"/>
        </w:rPr>
        <w:t xml:space="preserve"> </w:t>
      </w:r>
      <w:r w:rsidR="00651DAD" w:rsidRPr="00F976F5">
        <w:rPr>
          <w:rFonts w:ascii="Times New Roman" w:hAnsi="Times New Roman"/>
          <w:sz w:val="22"/>
          <w:szCs w:val="22"/>
          <w:highlight w:val="green"/>
        </w:rPr>
        <w:t>District</w:t>
      </w:r>
      <w:bookmarkEnd w:id="15"/>
      <w:r w:rsidRPr="00F976F5">
        <w:rPr>
          <w:rFonts w:ascii="Times New Roman" w:hAnsi="Times New Roman"/>
          <w:sz w:val="22"/>
          <w:szCs w:val="22"/>
          <w:highlight w:val="green"/>
        </w:rPr>
        <w:t xml:space="preserve"> is uninsured for the following risks:</w:t>
      </w:r>
    </w:p>
    <w:p w14:paraId="0F465613"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F465614"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Comprehensive property and general liability;</w:t>
      </w:r>
    </w:p>
    <w:p w14:paraId="0F465615"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Vehicles; and</w:t>
      </w:r>
    </w:p>
    <w:p w14:paraId="0F465616"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Errors and omissions.</w:t>
      </w:r>
    </w:p>
    <w:p w14:paraId="0F465617"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18"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 xml:space="preserve">[Insert the following sentence if uninsured losses were </w:t>
      </w:r>
      <w:r w:rsidRPr="00B46F3D">
        <w:rPr>
          <w:rFonts w:ascii="Times New Roman" w:hAnsi="Times New Roman"/>
          <w:i/>
          <w:iCs/>
          <w:sz w:val="22"/>
          <w:szCs w:val="22"/>
          <w:highlight w:val="yellow"/>
          <w:u w:val="single"/>
        </w:rPr>
        <w:t>material</w:t>
      </w:r>
      <w:r w:rsidRPr="00B46F3D">
        <w:rPr>
          <w:rFonts w:ascii="Times New Roman" w:hAnsi="Times New Roman"/>
          <w:i/>
          <w:iCs/>
          <w:sz w:val="22"/>
          <w:szCs w:val="22"/>
          <w:highlight w:val="yellow"/>
        </w:rPr>
        <w:t>.]</w:t>
      </w:r>
      <w:r w:rsidRPr="00B46F3D">
        <w:rPr>
          <w:rFonts w:ascii="Times New Roman" w:hAnsi="Times New Roman"/>
          <w:sz w:val="22"/>
          <w:szCs w:val="22"/>
        </w:rPr>
        <w:t xml:space="preserve">  </w:t>
      </w:r>
      <w:r w:rsidRPr="00CD0CED">
        <w:rPr>
          <w:rFonts w:ascii="Times New Roman" w:hAnsi="Times New Roman"/>
          <w:sz w:val="22"/>
          <w:szCs w:val="22"/>
          <w:highlight w:val="green"/>
        </w:rPr>
        <w:t>During 20</w:t>
      </w:r>
      <w:r w:rsidR="00CD0CED" w:rsidRPr="00CD0CED">
        <w:rPr>
          <w:rFonts w:ascii="Times New Roman" w:hAnsi="Times New Roman"/>
          <w:sz w:val="22"/>
          <w:szCs w:val="22"/>
          <w:highlight w:val="green"/>
        </w:rPr>
        <w:t>CY</w:t>
      </w:r>
      <w:r w:rsidRPr="00CD0CED">
        <w:rPr>
          <w:rFonts w:ascii="Times New Roman" w:hAnsi="Times New Roman"/>
          <w:sz w:val="22"/>
          <w:szCs w:val="22"/>
          <w:highlight w:val="green"/>
        </w:rPr>
        <w:t>, the</w:t>
      </w:r>
      <w:bookmarkStart w:id="16" w:name="A44"/>
      <w:r w:rsidRPr="00CD0CED">
        <w:rPr>
          <w:rFonts w:ascii="Times New Roman" w:hAnsi="Times New Roman"/>
          <w:sz w:val="22"/>
          <w:szCs w:val="22"/>
          <w:highlight w:val="green"/>
        </w:rPr>
        <w:t xml:space="preserve"> </w:t>
      </w:r>
      <w:r w:rsidR="00651DAD">
        <w:rPr>
          <w:rFonts w:ascii="Times New Roman" w:hAnsi="Times New Roman"/>
          <w:sz w:val="22"/>
          <w:szCs w:val="22"/>
          <w:highlight w:val="green"/>
        </w:rPr>
        <w:t>District</w:t>
      </w:r>
      <w:bookmarkEnd w:id="16"/>
      <w:r w:rsidRPr="00CD0CED">
        <w:rPr>
          <w:rFonts w:ascii="Times New Roman" w:hAnsi="Times New Roman"/>
          <w:sz w:val="22"/>
          <w:szCs w:val="22"/>
          <w:highlight w:val="green"/>
        </w:rPr>
        <w:t xml:space="preserve"> paid $XXX for losses that exceeded insurance coverage.</w:t>
      </w:r>
    </w:p>
    <w:p w14:paraId="0F465619" w14:textId="77777777" w:rsidR="009E7EF3" w:rsidRPr="009E7EF3"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r w:rsidRPr="00B46F3D">
        <w:rPr>
          <w:rFonts w:ascii="Times New Roman" w:hAnsi="Times New Roman"/>
          <w:sz w:val="22"/>
          <w:szCs w:val="22"/>
        </w:rPr>
        <w:tab/>
      </w:r>
    </w:p>
    <w:p w14:paraId="0F46561A"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[Also, disclose any significant changes in coverage from the prior year.</w:t>
      </w:r>
      <w:r w:rsidRPr="00B46F3D">
        <w:rPr>
          <w:rFonts w:ascii="Times New Roman" w:hAnsi="Times New Roman"/>
          <w:sz w:val="22"/>
          <w:szCs w:val="22"/>
        </w:rPr>
        <w:t>]</w:t>
      </w:r>
    </w:p>
    <w:p w14:paraId="0F46561B"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1C" w14:textId="6594BF47" w:rsidR="001667D4" w:rsidRPr="00CD0CE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CD0CED">
        <w:rPr>
          <w:rFonts w:ascii="Times New Roman" w:hAnsi="Times New Roman"/>
          <w:b/>
          <w:bCs/>
          <w:i/>
          <w:sz w:val="22"/>
          <w:szCs w:val="22"/>
        </w:rPr>
        <w:t>Risk Pool Membership</w:t>
      </w:r>
    </w:p>
    <w:p w14:paraId="0F46561D"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1E"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D0CED">
        <w:rPr>
          <w:rFonts w:ascii="Times New Roman" w:hAnsi="Times New Roman"/>
          <w:sz w:val="22"/>
          <w:szCs w:val="22"/>
          <w:highlight w:val="green"/>
        </w:rPr>
        <w:t xml:space="preserve">The </w:t>
      </w:r>
      <w:r w:rsidR="00651DAD">
        <w:rPr>
          <w:rFonts w:ascii="Times New Roman" w:hAnsi="Times New Roman"/>
          <w:sz w:val="22"/>
          <w:szCs w:val="22"/>
          <w:highlight w:val="green"/>
        </w:rPr>
        <w:t>District</w:t>
      </w:r>
      <w:r w:rsidRPr="00CD0CED">
        <w:rPr>
          <w:rFonts w:ascii="Times New Roman" w:hAnsi="Times New Roman"/>
          <w:sz w:val="22"/>
          <w:szCs w:val="22"/>
          <w:highlight w:val="green"/>
        </w:rPr>
        <w:t xml:space="preserve"> is a member of the XYZ Joint Self Insurance Pool (the Pool).  The Pool assumes the risk of loss up to the limits of the [Name of subdivision’s] policy.  The Pool may make supplemental assessments if the experience of the overall pool is unfavorable.  </w:t>
      </w:r>
      <w:r w:rsidRPr="002720AC">
        <w:rPr>
          <w:rFonts w:ascii="Times New Roman" w:hAnsi="Times New Roman"/>
          <w:i/>
          <w:sz w:val="22"/>
          <w:szCs w:val="22"/>
          <w:highlight w:val="yellow"/>
        </w:rPr>
        <w:t xml:space="preserve">[Modify the preceding sentence as needed.] </w:t>
      </w:r>
      <w:r w:rsidRPr="00B46F3D">
        <w:rPr>
          <w:rFonts w:ascii="Times New Roman" w:hAnsi="Times New Roman"/>
          <w:sz w:val="22"/>
          <w:szCs w:val="22"/>
          <w:highlight w:val="yellow"/>
        </w:rPr>
        <w:t xml:space="preserve"> </w:t>
      </w:r>
      <w:r w:rsidRPr="00CD0CED">
        <w:rPr>
          <w:rFonts w:ascii="Times New Roman" w:hAnsi="Times New Roman"/>
          <w:sz w:val="22"/>
          <w:szCs w:val="22"/>
          <w:highlight w:val="green"/>
        </w:rPr>
        <w:t>The Pool covers the following risks:</w:t>
      </w:r>
    </w:p>
    <w:p w14:paraId="0F46561F"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20" w14:textId="77777777" w:rsidR="001667D4" w:rsidRPr="007B6466"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B6466">
        <w:rPr>
          <w:rFonts w:ascii="Times New Roman" w:hAnsi="Times New Roman"/>
          <w:sz w:val="22"/>
          <w:szCs w:val="22"/>
          <w:highlight w:val="green"/>
        </w:rPr>
        <w:t>General liability and casualty;</w:t>
      </w:r>
    </w:p>
    <w:p w14:paraId="0F465621" w14:textId="77777777" w:rsidR="001667D4" w:rsidRPr="007B6466"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B6466">
        <w:rPr>
          <w:rFonts w:ascii="Times New Roman" w:hAnsi="Times New Roman"/>
          <w:sz w:val="22"/>
          <w:szCs w:val="22"/>
          <w:highlight w:val="green"/>
        </w:rPr>
        <w:t>Public official’s liability; and</w:t>
      </w:r>
    </w:p>
    <w:p w14:paraId="0F465622" w14:textId="77777777" w:rsidR="001667D4"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B6466">
        <w:rPr>
          <w:rFonts w:ascii="Times New Roman" w:hAnsi="Times New Roman"/>
          <w:sz w:val="22"/>
          <w:szCs w:val="22"/>
          <w:highlight w:val="green"/>
        </w:rPr>
        <w:t>Vehicle.</w:t>
      </w:r>
    </w:p>
    <w:p w14:paraId="0F465623" w14:textId="77777777" w:rsidR="00EC0D4B" w:rsidRPr="007B6466" w:rsidRDefault="00EC0D4B" w:rsidP="00C95732">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0F465624"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B6466">
        <w:rPr>
          <w:rFonts w:ascii="Times New Roman" w:hAnsi="Times New Roman"/>
          <w:sz w:val="22"/>
          <w:szCs w:val="22"/>
          <w:highlight w:val="green"/>
        </w:rPr>
        <w:t>The Pool re</w:t>
      </w:r>
      <w:r w:rsidR="00E40A74">
        <w:rPr>
          <w:rFonts w:ascii="Times New Roman" w:hAnsi="Times New Roman"/>
          <w:sz w:val="22"/>
          <w:szCs w:val="22"/>
          <w:highlight w:val="green"/>
        </w:rPr>
        <w:t xml:space="preserve">ported the following summary of </w:t>
      </w:r>
      <w:r w:rsidRPr="007B6466">
        <w:rPr>
          <w:rFonts w:ascii="Times New Roman" w:hAnsi="Times New Roman"/>
          <w:sz w:val="22"/>
          <w:szCs w:val="22"/>
          <w:highlight w:val="green"/>
        </w:rPr>
        <w:t xml:space="preserve">actuarially measured liabilities </w:t>
      </w:r>
      <w:r w:rsidR="00E40A74">
        <w:rPr>
          <w:rFonts w:ascii="Times New Roman" w:hAnsi="Times New Roman"/>
          <w:sz w:val="22"/>
          <w:szCs w:val="22"/>
          <w:highlight w:val="green"/>
        </w:rPr>
        <w:t xml:space="preserve">and the assets </w:t>
      </w:r>
      <w:r w:rsidRPr="007B6466">
        <w:rPr>
          <w:rFonts w:ascii="Times New Roman" w:hAnsi="Times New Roman"/>
          <w:sz w:val="22"/>
          <w:szCs w:val="22"/>
          <w:highlight w:val="green"/>
        </w:rPr>
        <w:t>available to pay those liabilities as of December 31:</w:t>
      </w:r>
    </w:p>
    <w:p w14:paraId="0F465625"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BB68B56" w14:textId="22585892" w:rsidR="00685E9A" w:rsidRPr="00B46F3D" w:rsidRDefault="00685E9A"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650C424C">
          <v:shape id="_x0000_i1028" type="#_x0000_t75" style="width:223.2pt;height:58.15pt" o:ole="" o:preferrelative="f">
            <v:imagedata r:id="rId23" o:title=""/>
            <o:lock v:ext="edit" aspectratio="f"/>
          </v:shape>
          <o:OLEObject Type="Embed" ProgID="Excel.Sheet.8" ShapeID="_x0000_i1028" DrawAspect="Content" ObjectID="_1829459204" r:id="rId24"/>
        </w:object>
      </w:r>
    </w:p>
    <w:p w14:paraId="0F465627" w14:textId="77777777" w:rsidR="001667D4" w:rsidRPr="008A7D56"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A7D56">
        <w:rPr>
          <w:rFonts w:ascii="Times New Roman" w:hAnsi="Times New Roman"/>
          <w:b/>
          <w:bCs/>
          <w:i/>
          <w:sz w:val="22"/>
          <w:szCs w:val="22"/>
        </w:rPr>
        <w:t>Self-Insurance</w:t>
      </w:r>
    </w:p>
    <w:p w14:paraId="0F465628"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29"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A7D56">
        <w:rPr>
          <w:rFonts w:ascii="Times New Roman" w:hAnsi="Times New Roman"/>
          <w:sz w:val="22"/>
          <w:szCs w:val="22"/>
          <w:highlight w:val="green"/>
        </w:rPr>
        <w:t xml:space="preserve">The </w:t>
      </w:r>
      <w:r w:rsidR="005F4F55">
        <w:rPr>
          <w:rFonts w:ascii="Times New Roman" w:hAnsi="Times New Roman"/>
          <w:sz w:val="22"/>
          <w:szCs w:val="22"/>
          <w:highlight w:val="green"/>
        </w:rPr>
        <w:t>District</w:t>
      </w:r>
      <w:r w:rsidRPr="008A7D56">
        <w:rPr>
          <w:rFonts w:ascii="Times New Roman" w:hAnsi="Times New Roman"/>
          <w:sz w:val="22"/>
          <w:szCs w:val="22"/>
          <w:highlight w:val="green"/>
        </w:rPr>
        <w:t xml:space="preserve"> is also self-insured for [Describe type of coverage, such as employee health or liability insurance.].  The Self Insurance Fund pays covered claims to service providers, and recovers these costs from charges to other funds based on an actuarially determined cost per employee. </w:t>
      </w:r>
      <w:r w:rsidRPr="002720AC">
        <w:rPr>
          <w:rFonts w:ascii="Times New Roman" w:hAnsi="Times New Roman"/>
          <w:i/>
          <w:sz w:val="22"/>
          <w:szCs w:val="22"/>
          <w:highlight w:val="green"/>
        </w:rPr>
        <w:t xml:space="preserve"> </w:t>
      </w:r>
      <w:r w:rsidRPr="002720AC">
        <w:rPr>
          <w:rFonts w:ascii="Times New Roman" w:hAnsi="Times New Roman"/>
          <w:i/>
          <w:sz w:val="22"/>
          <w:szCs w:val="22"/>
          <w:highlight w:val="yellow"/>
        </w:rPr>
        <w:t xml:space="preserve">[OR] </w:t>
      </w:r>
      <w:r w:rsidRPr="008A7D56">
        <w:rPr>
          <w:rFonts w:ascii="Times New Roman" w:hAnsi="Times New Roman"/>
          <w:sz w:val="22"/>
          <w:szCs w:val="22"/>
          <w:highlight w:val="green"/>
        </w:rPr>
        <w:t xml:space="preserve">Interfund rates are charged based on claims approved by the claims administrator.  </w:t>
      </w:r>
      <w:r w:rsidRPr="002720AC">
        <w:rPr>
          <w:rFonts w:ascii="Times New Roman" w:hAnsi="Times New Roman"/>
          <w:i/>
          <w:sz w:val="22"/>
          <w:szCs w:val="22"/>
          <w:highlight w:val="yellow"/>
        </w:rPr>
        <w:t>[OR]</w:t>
      </w:r>
      <w:r w:rsidRPr="00364FD4">
        <w:rPr>
          <w:rFonts w:ascii="Times New Roman" w:hAnsi="Times New Roman"/>
          <w:sz w:val="22"/>
          <w:szCs w:val="22"/>
          <w:highlight w:val="yellow"/>
        </w:rPr>
        <w:t xml:space="preserve"> </w:t>
      </w:r>
      <w:r w:rsidRPr="008A7D56">
        <w:rPr>
          <w:rFonts w:ascii="Times New Roman" w:hAnsi="Times New Roman"/>
          <w:sz w:val="22"/>
          <w:szCs w:val="22"/>
          <w:highlight w:val="green"/>
        </w:rPr>
        <w:t xml:space="preserve">[Describe </w:t>
      </w:r>
      <w:r w:rsidR="00364FD4">
        <w:rPr>
          <w:rFonts w:ascii="Times New Roman" w:hAnsi="Times New Roman"/>
          <w:sz w:val="22"/>
          <w:szCs w:val="22"/>
          <w:highlight w:val="green"/>
        </w:rPr>
        <w:t>other method of cost recovery.]</w:t>
      </w:r>
      <w:r w:rsidRPr="008A7D56">
        <w:rPr>
          <w:rFonts w:ascii="Times New Roman" w:hAnsi="Times New Roman"/>
          <w:sz w:val="22"/>
          <w:szCs w:val="22"/>
          <w:highlight w:val="green"/>
        </w:rPr>
        <w:t xml:space="preserve">  A comparison of Self Insurance Fund cash and investments to the actuarially measured liability as of December 31 follows:</w:t>
      </w:r>
    </w:p>
    <w:p w14:paraId="5BD75F9A" w14:textId="77777777" w:rsidR="00383353" w:rsidRDefault="00383353"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p>
    <w:bookmarkStart w:id="17" w:name="_MON_1515928362"/>
    <w:bookmarkEnd w:id="17"/>
    <w:p w14:paraId="0F46562B" w14:textId="1D6C391A" w:rsidR="001667D4" w:rsidRPr="00B46F3D" w:rsidRDefault="00383353"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6DFC4BAC">
          <v:shape id="_x0000_i1029" type="#_x0000_t75" style="width:223.2pt;height:58.15pt" o:ole="" o:preferrelative="f">
            <v:imagedata r:id="rId25" o:title=""/>
            <o:lock v:ext="edit" aspectratio="f"/>
          </v:shape>
          <o:OLEObject Type="Embed" ProgID="Excel.Sheet.8" ShapeID="_x0000_i1029" DrawAspect="Content" ObjectID="_1829459205" r:id="rId26"/>
        </w:object>
      </w:r>
    </w:p>
    <w:p w14:paraId="0F46562C" w14:textId="77777777" w:rsidR="001667D4" w:rsidRPr="002720AC" w:rsidRDefault="001667D4" w:rsidP="00C95732">
      <w:pPr>
        <w:widowControl/>
        <w:jc w:val="both"/>
        <w:rPr>
          <w:rFonts w:ascii="Times New Roman" w:hAnsi="Times New Roman"/>
          <w:b/>
          <w:bCs/>
          <w:i/>
          <w:sz w:val="22"/>
          <w:szCs w:val="22"/>
          <w:highlight w:val="yellow"/>
        </w:rPr>
      </w:pPr>
      <w:r w:rsidRPr="002720AC">
        <w:rPr>
          <w:rFonts w:ascii="Times New Roman" w:hAnsi="Times New Roman"/>
          <w:b/>
          <w:bCs/>
          <w:i/>
          <w:sz w:val="22"/>
          <w:szCs w:val="22"/>
          <w:highlight w:val="yellow"/>
        </w:rPr>
        <w:t>Self-Insurance Footnote Comments:</w:t>
      </w:r>
    </w:p>
    <w:p w14:paraId="0F46562D" w14:textId="77777777" w:rsidR="001667D4" w:rsidRPr="002720AC" w:rsidRDefault="001667D4" w:rsidP="00C95732">
      <w:pPr>
        <w:widowControl/>
        <w:jc w:val="both"/>
        <w:rPr>
          <w:rFonts w:ascii="Times New Roman" w:hAnsi="Times New Roman"/>
          <w:i/>
          <w:sz w:val="22"/>
          <w:szCs w:val="22"/>
          <w:highlight w:val="yellow"/>
        </w:rPr>
      </w:pPr>
    </w:p>
    <w:p w14:paraId="0F46562E"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As stated above, this example footnote will always require considerable </w:t>
      </w:r>
      <w:r w:rsidR="008A7D56" w:rsidRPr="002720AC">
        <w:rPr>
          <w:rFonts w:ascii="Times New Roman" w:hAnsi="Times New Roman"/>
          <w:i/>
          <w:sz w:val="22"/>
          <w:szCs w:val="22"/>
          <w:highlight w:val="yellow"/>
        </w:rPr>
        <w:t xml:space="preserve">modification.  For example, </w:t>
      </w:r>
      <w:r w:rsidR="00B75F03" w:rsidRPr="002720AC">
        <w:rPr>
          <w:rFonts w:ascii="Times New Roman" w:hAnsi="Times New Roman"/>
          <w:i/>
          <w:sz w:val="22"/>
          <w:szCs w:val="22"/>
          <w:highlight w:val="yellow"/>
        </w:rPr>
        <w:t>the illustration</w:t>
      </w:r>
      <w:r w:rsidRPr="002720AC">
        <w:rPr>
          <w:rFonts w:ascii="Times New Roman" w:hAnsi="Times New Roman"/>
          <w:i/>
          <w:sz w:val="22"/>
          <w:szCs w:val="22"/>
          <w:highlight w:val="yellow"/>
        </w:rPr>
        <w:t xml:space="preserve"> describes an entity that simultaneously </w:t>
      </w:r>
      <w:proofErr w:type="gramStart"/>
      <w:r w:rsidRPr="002720AC">
        <w:rPr>
          <w:rFonts w:ascii="Times New Roman" w:hAnsi="Times New Roman"/>
          <w:i/>
          <w:sz w:val="22"/>
          <w:szCs w:val="22"/>
          <w:highlight w:val="yellow"/>
        </w:rPr>
        <w:t>has obtained</w:t>
      </w:r>
      <w:proofErr w:type="gramEnd"/>
      <w:r w:rsidRPr="002720AC">
        <w:rPr>
          <w:rFonts w:ascii="Times New Roman" w:hAnsi="Times New Roman"/>
          <w:i/>
          <w:sz w:val="22"/>
          <w:szCs w:val="22"/>
          <w:highlight w:val="yellow"/>
        </w:rPr>
        <w:t xml:space="preserve"> commercial liability insurance, has no liability insurance, and has pooled its liability risk.  Usually only one of these three conditions will apply.  </w:t>
      </w:r>
    </w:p>
    <w:p w14:paraId="0F46562F" w14:textId="77777777" w:rsidR="001667D4" w:rsidRPr="002720AC" w:rsidRDefault="001667D4" w:rsidP="00C95732">
      <w:pPr>
        <w:widowControl/>
        <w:ind w:left="900" w:hanging="360"/>
        <w:jc w:val="both"/>
        <w:rPr>
          <w:rFonts w:ascii="Times New Roman" w:hAnsi="Times New Roman"/>
          <w:i/>
          <w:sz w:val="22"/>
          <w:szCs w:val="22"/>
          <w:highlight w:val="yellow"/>
        </w:rPr>
      </w:pPr>
    </w:p>
    <w:p w14:paraId="0F465630"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The example also describes an entity that has joined a pool to </w:t>
      </w:r>
      <w:proofErr w:type="gramStart"/>
      <w:r w:rsidRPr="002720AC">
        <w:rPr>
          <w:rFonts w:ascii="Times New Roman" w:hAnsi="Times New Roman"/>
          <w:i/>
          <w:sz w:val="22"/>
          <w:szCs w:val="22"/>
          <w:highlight w:val="yellow"/>
        </w:rPr>
        <w:t>insure</w:t>
      </w:r>
      <w:proofErr w:type="gramEnd"/>
      <w:r w:rsidRPr="002720AC">
        <w:rPr>
          <w:rFonts w:ascii="Times New Roman" w:hAnsi="Times New Roman"/>
          <w:i/>
          <w:sz w:val="22"/>
          <w:szCs w:val="22"/>
          <w:highlight w:val="yellow"/>
        </w:rPr>
        <w:t xml:space="preserve"> liability risks and is self-insured for health insurance.  The opposite may apply, or some other combination may apply.  </w:t>
      </w:r>
    </w:p>
    <w:p w14:paraId="0F465631" w14:textId="77777777" w:rsidR="001667D4" w:rsidRPr="002720AC" w:rsidRDefault="001667D4" w:rsidP="00C95732">
      <w:pPr>
        <w:widowControl/>
        <w:ind w:left="900" w:hanging="360"/>
        <w:jc w:val="both"/>
        <w:rPr>
          <w:rFonts w:ascii="Times New Roman" w:hAnsi="Times New Roman"/>
          <w:i/>
          <w:sz w:val="22"/>
          <w:szCs w:val="22"/>
          <w:highlight w:val="yellow"/>
        </w:rPr>
      </w:pPr>
    </w:p>
    <w:p w14:paraId="0F465632" w14:textId="1A8D6482" w:rsidR="001667D4"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As illustrated in the second </w:t>
      </w:r>
      <w:r w:rsidRPr="002720AC">
        <w:rPr>
          <w:rFonts w:ascii="Times New Roman" w:hAnsi="Times New Roman"/>
          <w:i/>
          <w:iCs/>
          <w:sz w:val="22"/>
          <w:szCs w:val="22"/>
          <w:highlight w:val="yellow"/>
        </w:rPr>
        <w:t>commercial insurance</w:t>
      </w:r>
      <w:r w:rsidRPr="002720AC">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2720AC">
        <w:rPr>
          <w:rFonts w:ascii="Times New Roman" w:hAnsi="Times New Roman"/>
          <w:i/>
          <w:sz w:val="22"/>
          <w:szCs w:val="22"/>
          <w:highlight w:val="yellow"/>
          <w:u w:val="single"/>
        </w:rPr>
        <w:t>none</w:t>
      </w:r>
      <w:r w:rsidRPr="002720AC">
        <w:rPr>
          <w:rFonts w:ascii="Times New Roman" w:hAnsi="Times New Roman"/>
          <w:i/>
          <w:sz w:val="22"/>
          <w:szCs w:val="22"/>
          <w:highlight w:val="yellow"/>
        </w:rPr>
        <w:t xml:space="preserve"> of the following:</w:t>
      </w:r>
    </w:p>
    <w:p w14:paraId="3D558327" w14:textId="77777777" w:rsidR="002720AC" w:rsidRPr="002720AC" w:rsidRDefault="002720AC" w:rsidP="00C95732">
      <w:pPr>
        <w:pStyle w:val="1Paragraph"/>
        <w:tabs>
          <w:tab w:val="clear" w:pos="720"/>
        </w:tabs>
        <w:ind w:left="0" w:firstLine="0"/>
        <w:jc w:val="both"/>
        <w:rPr>
          <w:rFonts w:ascii="Times New Roman" w:hAnsi="Times New Roman"/>
          <w:i/>
          <w:sz w:val="22"/>
          <w:szCs w:val="22"/>
          <w:highlight w:val="yellow"/>
        </w:rPr>
      </w:pPr>
    </w:p>
    <w:p w14:paraId="0F465633"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1.</w:t>
      </w:r>
      <w:r w:rsidRPr="002720AC">
        <w:rPr>
          <w:rFonts w:ascii="Times New Roman" w:hAnsi="Times New Roman"/>
          <w:i/>
          <w:sz w:val="22"/>
          <w:szCs w:val="22"/>
          <w:highlight w:val="yellow"/>
        </w:rPr>
        <w:tab/>
        <w:t>Commercial insurance coverage</w:t>
      </w:r>
    </w:p>
    <w:p w14:paraId="0F465634"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2.</w:t>
      </w:r>
      <w:r w:rsidRPr="002720AC">
        <w:rPr>
          <w:rFonts w:ascii="Times New Roman" w:hAnsi="Times New Roman"/>
          <w:i/>
          <w:sz w:val="22"/>
          <w:szCs w:val="22"/>
          <w:highlight w:val="yellow"/>
        </w:rPr>
        <w:tab/>
        <w:t>A self-insurance fund</w:t>
      </w:r>
    </w:p>
    <w:p w14:paraId="0F465635"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3.</w:t>
      </w:r>
      <w:r w:rsidRPr="002720AC">
        <w:rPr>
          <w:rFonts w:ascii="Times New Roman" w:hAnsi="Times New Roman"/>
          <w:i/>
          <w:sz w:val="22"/>
          <w:szCs w:val="22"/>
          <w:highlight w:val="yellow"/>
        </w:rPr>
        <w:tab/>
        <w:t>Fund equity reserved for self-insurance under 5705.13 (A) (2)</w:t>
      </w:r>
    </w:p>
    <w:p w14:paraId="0F465636"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4.</w:t>
      </w:r>
      <w:r w:rsidRPr="002720AC">
        <w:rPr>
          <w:rFonts w:ascii="Times New Roman" w:hAnsi="Times New Roman"/>
          <w:i/>
          <w:sz w:val="22"/>
          <w:szCs w:val="22"/>
          <w:highlight w:val="yellow"/>
        </w:rPr>
        <w:tab/>
        <w:t>Participates in a self-insurance pool</w:t>
      </w:r>
    </w:p>
    <w:p w14:paraId="0F465637"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5.</w:t>
      </w:r>
      <w:r w:rsidRPr="002720AC">
        <w:rPr>
          <w:rFonts w:ascii="Times New Roman" w:hAnsi="Times New Roman"/>
          <w:i/>
          <w:sz w:val="22"/>
          <w:szCs w:val="22"/>
          <w:highlight w:val="yellow"/>
        </w:rPr>
        <w:tab/>
        <w:t xml:space="preserve">Annual appropriations for claims costs </w:t>
      </w:r>
      <w:proofErr w:type="gramStart"/>
      <w:r w:rsidRPr="002720AC">
        <w:rPr>
          <w:rFonts w:ascii="Times New Roman" w:hAnsi="Times New Roman"/>
          <w:i/>
          <w:sz w:val="22"/>
          <w:szCs w:val="22"/>
          <w:highlight w:val="yellow"/>
        </w:rPr>
        <w:t>reasonably</w:t>
      </w:r>
      <w:proofErr w:type="gramEnd"/>
      <w:r w:rsidRPr="002720AC">
        <w:rPr>
          <w:rFonts w:ascii="Times New Roman" w:hAnsi="Times New Roman"/>
          <w:i/>
          <w:sz w:val="22"/>
          <w:szCs w:val="22"/>
          <w:highlight w:val="yellow"/>
        </w:rPr>
        <w:t xml:space="preserve"> sufficient to cover those costs.</w:t>
      </w:r>
    </w:p>
    <w:p w14:paraId="0F465638" w14:textId="77777777" w:rsidR="001667D4" w:rsidRPr="002720AC" w:rsidRDefault="001667D4" w:rsidP="00C95732">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0F465639"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There is no requirement to disclose a lack of health insurance coverage.  Health insurance coverage is an employee benefit; failing to </w:t>
      </w:r>
      <w:proofErr w:type="gramStart"/>
      <w:r w:rsidRPr="002720AC">
        <w:rPr>
          <w:rFonts w:ascii="Times New Roman" w:hAnsi="Times New Roman"/>
          <w:i/>
          <w:sz w:val="22"/>
          <w:szCs w:val="22"/>
          <w:highlight w:val="yellow"/>
        </w:rPr>
        <w:t>insure</w:t>
      </w:r>
      <w:proofErr w:type="gramEnd"/>
      <w:r w:rsidRPr="002720AC">
        <w:rPr>
          <w:rFonts w:ascii="Times New Roman" w:hAnsi="Times New Roman"/>
          <w:i/>
          <w:sz w:val="22"/>
          <w:szCs w:val="22"/>
          <w:highlight w:val="yellow"/>
        </w:rPr>
        <w:t xml:space="preserve"> health coverage is a risk for employees, not a direct risk to </w:t>
      </w:r>
      <w:proofErr w:type="gramStart"/>
      <w:r w:rsidRPr="002720AC">
        <w:rPr>
          <w:rFonts w:ascii="Times New Roman" w:hAnsi="Times New Roman"/>
          <w:i/>
          <w:sz w:val="22"/>
          <w:szCs w:val="22"/>
          <w:highlight w:val="yellow"/>
        </w:rPr>
        <w:t>a subdivision</w:t>
      </w:r>
      <w:proofErr w:type="gramEnd"/>
      <w:r w:rsidRPr="002720AC">
        <w:rPr>
          <w:rFonts w:ascii="Times New Roman" w:hAnsi="Times New Roman"/>
          <w:i/>
          <w:sz w:val="22"/>
          <w:szCs w:val="22"/>
          <w:highlight w:val="yellow"/>
        </w:rPr>
        <w:t xml:space="preserve">.  Conversely, you should disclose if you </w:t>
      </w:r>
      <w:r w:rsidRPr="002720AC">
        <w:rPr>
          <w:rFonts w:ascii="Times New Roman" w:hAnsi="Times New Roman"/>
          <w:i/>
          <w:sz w:val="22"/>
          <w:szCs w:val="22"/>
          <w:highlight w:val="yellow"/>
          <w:u w:val="single"/>
        </w:rPr>
        <w:t>have</w:t>
      </w:r>
      <w:r w:rsidRPr="002720AC">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0F46563A" w14:textId="77777777" w:rsidR="001667D4" w:rsidRPr="002720AC" w:rsidRDefault="001667D4" w:rsidP="00C95732">
      <w:pPr>
        <w:widowControl/>
        <w:ind w:left="900" w:hanging="360"/>
        <w:jc w:val="both"/>
        <w:rPr>
          <w:rFonts w:ascii="Times New Roman" w:hAnsi="Times New Roman"/>
          <w:i/>
          <w:sz w:val="22"/>
          <w:szCs w:val="22"/>
          <w:highlight w:val="yellow"/>
        </w:rPr>
      </w:pPr>
    </w:p>
    <w:p w14:paraId="0F46563B" w14:textId="4C38FC7B" w:rsidR="001667D4"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The two-year comparison of cash and investments vs. </w:t>
      </w:r>
      <w:proofErr w:type="gramStart"/>
      <w:r w:rsidRPr="002720AC">
        <w:rPr>
          <w:rFonts w:ascii="Times New Roman" w:hAnsi="Times New Roman"/>
          <w:i/>
          <w:sz w:val="22"/>
          <w:szCs w:val="22"/>
          <w:highlight w:val="yellow"/>
        </w:rPr>
        <w:t>actuarial-liabilities</w:t>
      </w:r>
      <w:proofErr w:type="gramEnd"/>
      <w:r w:rsidRPr="002720AC">
        <w:rPr>
          <w:rFonts w:ascii="Times New Roman" w:hAnsi="Times New Roman"/>
          <w:i/>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413ACDA1" w14:textId="77777777" w:rsidR="002720AC" w:rsidRPr="002720AC" w:rsidRDefault="002720AC" w:rsidP="00C95732">
      <w:pPr>
        <w:pStyle w:val="1Paragraph"/>
        <w:tabs>
          <w:tab w:val="clear" w:pos="720"/>
        </w:tabs>
        <w:ind w:left="0" w:firstLine="0"/>
        <w:jc w:val="both"/>
        <w:rPr>
          <w:rFonts w:ascii="Times New Roman" w:hAnsi="Times New Roman"/>
          <w:i/>
          <w:sz w:val="22"/>
          <w:szCs w:val="22"/>
          <w:highlight w:val="yellow"/>
        </w:rPr>
      </w:pPr>
    </w:p>
    <w:p w14:paraId="0F46563C" w14:textId="175A3790"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0B5592">
        <w:rPr>
          <w:rFonts w:ascii="Times New Roman" w:hAnsi="Times New Roman"/>
          <w:i/>
          <w:sz w:val="22"/>
          <w:szCs w:val="22"/>
          <w:highlight w:val="yellow"/>
        </w:rPr>
        <w:t>8</w:t>
      </w:r>
      <w:r w:rsidRPr="002720AC">
        <w:rPr>
          <w:rFonts w:ascii="Times New Roman" w:hAnsi="Times New Roman"/>
          <w:i/>
          <w:sz w:val="22"/>
          <w:szCs w:val="22"/>
          <w:highlight w:val="yellow"/>
        </w:rPr>
        <w:t>.</w:t>
      </w:r>
    </w:p>
    <w:p w14:paraId="0F46563D" w14:textId="77777777" w:rsidR="00216C11" w:rsidRPr="002720AC" w:rsidRDefault="00216C11" w:rsidP="00C95732">
      <w:pPr>
        <w:pStyle w:val="1Paragraph"/>
        <w:tabs>
          <w:tab w:val="clear" w:pos="720"/>
        </w:tabs>
        <w:ind w:left="0" w:firstLine="0"/>
        <w:jc w:val="both"/>
        <w:rPr>
          <w:rFonts w:ascii="Times New Roman" w:hAnsi="Times New Roman"/>
          <w:i/>
          <w:sz w:val="22"/>
          <w:szCs w:val="22"/>
          <w:highlight w:val="yellow"/>
        </w:rPr>
      </w:pPr>
    </w:p>
    <w:p w14:paraId="0F46563E" w14:textId="21B8A62E"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While the Auditor of State believes all subdivisions with significant self-insurance commitments should have an actuary </w:t>
      </w:r>
      <w:proofErr w:type="gramStart"/>
      <w:r w:rsidRPr="002720AC">
        <w:rPr>
          <w:rFonts w:ascii="Times New Roman" w:hAnsi="Times New Roman"/>
          <w:i/>
          <w:sz w:val="22"/>
          <w:szCs w:val="22"/>
          <w:highlight w:val="yellow"/>
        </w:rPr>
        <w:t>measure</w:t>
      </w:r>
      <w:proofErr w:type="gramEnd"/>
      <w:r w:rsidRPr="002720AC">
        <w:rPr>
          <w:rFonts w:ascii="Times New Roman" w:hAnsi="Times New Roman"/>
          <w:i/>
          <w:sz w:val="22"/>
          <w:szCs w:val="22"/>
          <w:highlight w:val="yellow"/>
        </w:rPr>
        <w:t xml:space="preserve"> the liability annually, the Revised Code does not require this for all subdivisions or all types of insurance (see Appendix 2 in Bulletin 2001-05</w:t>
      </w:r>
      <w:r w:rsidR="000709AA" w:rsidRPr="000709AA">
        <w:rPr>
          <w:rFonts w:ascii="Times New Roman" w:hAnsi="Times New Roman"/>
          <w:i/>
          <w:iCs/>
          <w:sz w:val="22"/>
          <w:szCs w:val="22"/>
          <w:highlight w:val="cyan"/>
        </w:rPr>
        <w:t>, revised and included as part of Ohio Compliance Supplement 1-16 and 1-17</w:t>
      </w:r>
      <w:r w:rsidRPr="002720AC">
        <w:rPr>
          <w:rFonts w:ascii="Times New Roman" w:hAnsi="Times New Roman"/>
          <w:i/>
          <w:sz w:val="22"/>
          <w:szCs w:val="22"/>
          <w:highlight w:val="yellow"/>
        </w:rPr>
        <w:t xml:space="preserve">).  If the Revised Code </w:t>
      </w:r>
      <w:r w:rsidRPr="002720AC">
        <w:rPr>
          <w:rFonts w:ascii="Times New Roman" w:hAnsi="Times New Roman"/>
          <w:i/>
          <w:sz w:val="22"/>
          <w:szCs w:val="22"/>
          <w:highlight w:val="yellow"/>
          <w:u w:val="single"/>
        </w:rPr>
        <w:t>requires</w:t>
      </w:r>
      <w:r w:rsidRPr="002720AC">
        <w:rPr>
          <w:rFonts w:ascii="Times New Roman" w:hAnsi="Times New Roman"/>
          <w:i/>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2720AC">
        <w:rPr>
          <w:rFonts w:ascii="Times New Roman" w:hAnsi="Times New Roman"/>
          <w:i/>
          <w:iCs/>
          <w:sz w:val="22"/>
          <w:szCs w:val="22"/>
          <w:highlight w:val="yellow"/>
        </w:rPr>
        <w:t>Government Auditing Standards.</w:t>
      </w:r>
    </w:p>
    <w:p w14:paraId="0F46563F" w14:textId="77777777" w:rsidR="008A7D56" w:rsidRPr="002720AC" w:rsidRDefault="008A7D56" w:rsidP="00C95732">
      <w:pPr>
        <w:widowControl/>
        <w:jc w:val="both"/>
        <w:rPr>
          <w:rFonts w:ascii="Times New Roman" w:hAnsi="Times New Roman"/>
          <w:i/>
          <w:sz w:val="22"/>
          <w:szCs w:val="22"/>
          <w:highlight w:val="yellow"/>
        </w:rPr>
      </w:pPr>
    </w:p>
    <w:p w14:paraId="0F465640" w14:textId="77777777" w:rsidR="001667D4" w:rsidRPr="002720AC" w:rsidRDefault="001667D4" w:rsidP="00C95732">
      <w:pPr>
        <w:widowControl/>
        <w:jc w:val="both"/>
        <w:rPr>
          <w:rFonts w:ascii="Times New Roman" w:hAnsi="Times New Roman"/>
          <w:i/>
          <w:sz w:val="22"/>
          <w:szCs w:val="22"/>
          <w:highlight w:val="yellow"/>
        </w:rPr>
      </w:pPr>
      <w:r w:rsidRPr="002720AC">
        <w:rPr>
          <w:rFonts w:ascii="Times New Roman" w:hAnsi="Times New Roman"/>
          <w:i/>
          <w:sz w:val="22"/>
          <w:szCs w:val="22"/>
          <w:highlight w:val="yellow"/>
        </w:rPr>
        <w:lastRenderedPageBreak/>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0F465641" w14:textId="77777777" w:rsidR="00EC0D4B" w:rsidRPr="002720AC" w:rsidRDefault="00EC0D4B" w:rsidP="00C95732">
      <w:pPr>
        <w:widowControl/>
        <w:jc w:val="both"/>
        <w:rPr>
          <w:rFonts w:ascii="Times New Roman" w:hAnsi="Times New Roman"/>
          <w:i/>
          <w:sz w:val="22"/>
          <w:szCs w:val="22"/>
          <w:highlight w:val="yellow"/>
        </w:rPr>
      </w:pPr>
    </w:p>
    <w:p w14:paraId="0F465642" w14:textId="77777777" w:rsidR="00EC0D4B" w:rsidRPr="00B46F3D" w:rsidRDefault="00EC0D4B" w:rsidP="00C95732">
      <w:pPr>
        <w:widowControl/>
        <w:jc w:val="both"/>
        <w:rPr>
          <w:rFonts w:ascii="Times New Roman" w:hAnsi="Times New Roman"/>
          <w:sz w:val="22"/>
          <w:szCs w:val="22"/>
          <w:highlight w:val="yellow"/>
        </w:rPr>
      </w:pPr>
    </w:p>
    <w:p w14:paraId="0F465643" w14:textId="77777777" w:rsidR="001A0374" w:rsidRPr="00845497" w:rsidRDefault="002540C4" w:rsidP="00C95732">
      <w:pPr>
        <w:widowControl/>
        <w:jc w:val="both"/>
        <w:rPr>
          <w:rFonts w:ascii="Times New Roman" w:hAnsi="Times New Roman"/>
          <w:b/>
          <w:sz w:val="22"/>
          <w:szCs w:val="22"/>
        </w:rPr>
      </w:pPr>
      <w:r>
        <w:rPr>
          <w:rFonts w:ascii="Times New Roman" w:hAnsi="Times New Roman"/>
          <w:b/>
          <w:sz w:val="22"/>
          <w:szCs w:val="22"/>
        </w:rPr>
        <w:t>Note 9</w:t>
      </w:r>
      <w:r w:rsidR="001A0374" w:rsidRPr="00845497">
        <w:rPr>
          <w:rFonts w:ascii="Times New Roman" w:hAnsi="Times New Roman"/>
          <w:b/>
          <w:sz w:val="22"/>
          <w:szCs w:val="22"/>
        </w:rPr>
        <w:t xml:space="preserve"> </w:t>
      </w:r>
      <w:r w:rsidR="00F976F5" w:rsidRPr="00FC7501">
        <w:rPr>
          <w:rFonts w:ascii="Times New Roman" w:hAnsi="Times New Roman"/>
          <w:b/>
          <w:sz w:val="22"/>
          <w:szCs w:val="22"/>
        </w:rPr>
        <w:t>–</w:t>
      </w:r>
      <w:r w:rsidR="001A0374" w:rsidRPr="00845497">
        <w:rPr>
          <w:rFonts w:ascii="Times New Roman" w:hAnsi="Times New Roman"/>
          <w:b/>
          <w:sz w:val="22"/>
          <w:szCs w:val="22"/>
        </w:rPr>
        <w:t xml:space="preserve"> Defined Benefit Pension Plans   </w:t>
      </w:r>
    </w:p>
    <w:p w14:paraId="0F465644" w14:textId="77777777" w:rsidR="001A0374" w:rsidRPr="00845497" w:rsidRDefault="001A0374" w:rsidP="00C95732">
      <w:pPr>
        <w:widowControl/>
        <w:ind w:left="540" w:hanging="540"/>
        <w:rPr>
          <w:rFonts w:ascii="Times New Roman" w:hAnsi="Times New Roman"/>
          <w:b/>
          <w:sz w:val="22"/>
          <w:szCs w:val="22"/>
        </w:rPr>
      </w:pPr>
    </w:p>
    <w:p w14:paraId="0F465645" w14:textId="77777777" w:rsidR="001A0374" w:rsidRPr="00845497" w:rsidRDefault="001A037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Ohio Public Employees Retirement System</w:t>
      </w:r>
      <w:r>
        <w:rPr>
          <w:rFonts w:ascii="Times New Roman" w:hAnsi="Times New Roman"/>
          <w:b/>
          <w:i/>
          <w:iCs/>
          <w:sz w:val="22"/>
          <w:szCs w:val="22"/>
        </w:rPr>
        <w:t xml:space="preserve">  </w:t>
      </w:r>
      <w:r w:rsidRPr="00845497">
        <w:rPr>
          <w:rFonts w:ascii="Times New Roman" w:hAnsi="Times New Roman"/>
          <w:i/>
          <w:iCs/>
          <w:sz w:val="22"/>
          <w:szCs w:val="22"/>
          <w:highlight w:val="yellow"/>
        </w:rPr>
        <w:t>(Delete note if no employees are entitled to these benefits)</w:t>
      </w:r>
    </w:p>
    <w:p w14:paraId="0F465646" w14:textId="77777777" w:rsidR="001A0374" w:rsidRPr="00845497" w:rsidRDefault="001A0374" w:rsidP="00C95732">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0F465647" w14:textId="42DD8628" w:rsidR="001A0374" w:rsidRPr="00845497" w:rsidRDefault="00080F00"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237B8C">
        <w:rPr>
          <w:rFonts w:ascii="Times New Roman" w:hAnsi="Times New Roman"/>
          <w:sz w:val="22"/>
          <w:szCs w:val="22"/>
          <w:highlight w:val="green"/>
        </w:rPr>
        <w:t>All</w:t>
      </w:r>
      <w:r w:rsidR="001A0374" w:rsidRPr="00237B8C">
        <w:rPr>
          <w:rFonts w:ascii="Times New Roman" w:hAnsi="Times New Roman"/>
          <w:sz w:val="22"/>
          <w:szCs w:val="22"/>
          <w:highlight w:val="green"/>
        </w:rPr>
        <w:t>/</w:t>
      </w:r>
      <w:r w:rsidR="00364FD4">
        <w:rPr>
          <w:rFonts w:ascii="Times New Roman" w:hAnsi="Times New Roman"/>
          <w:sz w:val="22"/>
          <w:szCs w:val="22"/>
          <w:highlight w:val="green"/>
        </w:rPr>
        <w:t>Several/</w:t>
      </w:r>
      <w:r w:rsidR="001A0374" w:rsidRPr="00237B8C">
        <w:rPr>
          <w:rFonts w:ascii="Times New Roman" w:hAnsi="Times New Roman"/>
          <w:sz w:val="22"/>
          <w:szCs w:val="22"/>
          <w:highlight w:val="green"/>
        </w:rPr>
        <w:t>Some</w:t>
      </w:r>
      <w:r w:rsidR="001A0374" w:rsidRPr="00845497">
        <w:rPr>
          <w:rFonts w:ascii="Times New Roman" w:hAnsi="Times New Roman"/>
          <w:sz w:val="22"/>
          <w:szCs w:val="22"/>
          <w:highlight w:val="yellow"/>
        </w:rPr>
        <w:t xml:space="preserve"> [Modify reference to number of employees participating in OPERS.]</w:t>
      </w:r>
      <w:r w:rsidR="001A0374" w:rsidRPr="00845497">
        <w:rPr>
          <w:rFonts w:ascii="Times New Roman" w:hAnsi="Times New Roman"/>
          <w:sz w:val="22"/>
          <w:szCs w:val="22"/>
        </w:rPr>
        <w:t xml:space="preserve"> </w:t>
      </w:r>
      <w:r w:rsidR="002720AC" w:rsidRPr="00FA7658">
        <w:rPr>
          <w:rFonts w:ascii="Times New Roman" w:hAnsi="Times New Roman"/>
          <w:sz w:val="22"/>
          <w:szCs w:val="22"/>
        </w:rPr>
        <w:t>District</w:t>
      </w:r>
      <w:r w:rsidR="002720AC">
        <w:rPr>
          <w:rFonts w:ascii="Times New Roman" w:hAnsi="Times New Roman"/>
          <w:sz w:val="22"/>
          <w:szCs w:val="22"/>
        </w:rPr>
        <w:t xml:space="preserve"> </w:t>
      </w:r>
      <w:r w:rsidR="001A0374" w:rsidRPr="00845497">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0F465648" w14:textId="77777777" w:rsidR="001A0374" w:rsidRPr="00845497" w:rsidRDefault="001A0374" w:rsidP="00C95732">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0F465649" w14:textId="5A674FC3" w:rsidR="001A0374" w:rsidRDefault="001A0374"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sidR="00F976F5">
        <w:rPr>
          <w:rFonts w:ascii="Times New Roman" w:hAnsi="Times New Roman"/>
          <w:i/>
          <w:iCs/>
          <w:sz w:val="22"/>
          <w:szCs w:val="22"/>
          <w:highlight w:val="yellow"/>
        </w:rPr>
        <w:t>.</w:t>
      </w:r>
      <w:r w:rsidR="00F976F5" w:rsidRPr="00F976F5">
        <w:rPr>
          <w:rFonts w:ascii="Times New Roman" w:hAnsi="Times New Roman"/>
          <w:i/>
          <w:iCs/>
          <w:sz w:val="22"/>
          <w:szCs w:val="22"/>
          <w:highlight w:val="yellow"/>
        </w:rPr>
        <w:t xml:space="preserve"> </w:t>
      </w:r>
      <w:r w:rsidR="00F976F5">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The Ohio Revised Code also prescribes contribution rates.  OPERS members contributed </w:t>
      </w:r>
      <w:r w:rsidR="00EC0D4B">
        <w:rPr>
          <w:rFonts w:ascii="Times New Roman" w:hAnsi="Times New Roman"/>
          <w:sz w:val="22"/>
          <w:szCs w:val="22"/>
          <w:highlight w:val="green"/>
        </w:rPr>
        <w:t>XX</w:t>
      </w:r>
      <w:r w:rsidR="00EC0D4B">
        <w:rPr>
          <w:rFonts w:ascii="Times New Roman" w:hAnsi="Times New Roman"/>
          <w:sz w:val="22"/>
          <w:szCs w:val="22"/>
        </w:rPr>
        <w:t xml:space="preserve"> percent</w:t>
      </w:r>
      <w:r w:rsidRPr="00845497">
        <w:rPr>
          <w:rFonts w:ascii="Times New Roman" w:hAnsi="Times New Roman"/>
          <w:sz w:val="22"/>
          <w:szCs w:val="22"/>
        </w:rPr>
        <w:t xml:space="preserve"> of thei</w:t>
      </w:r>
      <w:r>
        <w:rPr>
          <w:rFonts w:ascii="Times New Roman" w:hAnsi="Times New Roman"/>
          <w:sz w:val="22"/>
          <w:szCs w:val="22"/>
        </w:rPr>
        <w:t>r gross salaries</w:t>
      </w:r>
      <w:r w:rsidR="00364FD4">
        <w:rPr>
          <w:rFonts w:ascii="Times New Roman" w:hAnsi="Times New Roman"/>
          <w:sz w:val="22"/>
          <w:szCs w:val="22"/>
        </w:rPr>
        <w:t>,</w:t>
      </w:r>
      <w:r>
        <w:rPr>
          <w:rFonts w:ascii="Times New Roman" w:hAnsi="Times New Roman"/>
          <w:sz w:val="22"/>
          <w:szCs w:val="22"/>
        </w:rPr>
        <w:t xml:space="preserve"> and the </w:t>
      </w:r>
      <w:r w:rsidR="00080F00">
        <w:rPr>
          <w:rFonts w:ascii="Times New Roman" w:hAnsi="Times New Roman"/>
          <w:sz w:val="22"/>
          <w:szCs w:val="22"/>
        </w:rPr>
        <w:t>District</w:t>
      </w:r>
      <w:r w:rsidRPr="00845497">
        <w:rPr>
          <w:rFonts w:ascii="Times New Roman" w:hAnsi="Times New Roman"/>
          <w:sz w:val="22"/>
          <w:szCs w:val="22"/>
        </w:rPr>
        <w:t xml:space="preserve"> contributed an amount equaling </w:t>
      </w:r>
      <w:r w:rsidR="00EC0D4B">
        <w:rPr>
          <w:rFonts w:ascii="Times New Roman" w:hAnsi="Times New Roman"/>
          <w:sz w:val="22"/>
          <w:szCs w:val="22"/>
          <w:highlight w:val="green"/>
        </w:rPr>
        <w:t>XX</w:t>
      </w:r>
      <w:r w:rsidR="00EC0D4B">
        <w:rPr>
          <w:rFonts w:ascii="Times New Roman" w:hAnsi="Times New Roman"/>
          <w:sz w:val="22"/>
          <w:szCs w:val="22"/>
        </w:rPr>
        <w:t xml:space="preserve"> percent</w:t>
      </w:r>
      <w:r w:rsidRPr="00845497">
        <w:rPr>
          <w:rFonts w:ascii="Times New Roman" w:hAnsi="Times New Roman"/>
          <w:sz w:val="22"/>
          <w:szCs w:val="22"/>
        </w:rPr>
        <w:t xml:space="preserve"> of participan</w:t>
      </w:r>
      <w:r>
        <w:rPr>
          <w:rFonts w:ascii="Times New Roman" w:hAnsi="Times New Roman"/>
          <w:sz w:val="22"/>
          <w:szCs w:val="22"/>
        </w:rPr>
        <w:t xml:space="preserve">ts’ gross salaries.  The </w:t>
      </w:r>
      <w:r w:rsidR="00080F00">
        <w:rPr>
          <w:rFonts w:ascii="Times New Roman" w:hAnsi="Times New Roman"/>
          <w:sz w:val="22"/>
          <w:szCs w:val="22"/>
        </w:rPr>
        <w:t>District</w:t>
      </w:r>
      <w:r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F976F5">
        <w:rPr>
          <w:rFonts w:ascii="Times New Roman" w:hAnsi="Times New Roman"/>
          <w:sz w:val="22"/>
          <w:szCs w:val="22"/>
          <w:highlight w:val="green"/>
        </w:rPr>
        <w:t>CY</w:t>
      </w:r>
      <w:r w:rsidRPr="00845497">
        <w:rPr>
          <w:rFonts w:ascii="Times New Roman" w:hAnsi="Times New Roman"/>
          <w:sz w:val="22"/>
          <w:szCs w:val="22"/>
        </w:rPr>
        <w:t>.</w:t>
      </w:r>
    </w:p>
    <w:p w14:paraId="486BCF32" w14:textId="68EEFB05" w:rsidR="003C53F9" w:rsidRDefault="003C53F9"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320CF1A" w14:textId="77777777" w:rsidR="003C53F9" w:rsidRPr="00845497" w:rsidRDefault="003C53F9"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4A" w14:textId="77777777" w:rsidR="001A0374" w:rsidRPr="00845497" w:rsidRDefault="001A0374" w:rsidP="00C95732">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F4265C" w:rsidRPr="00845497" w14:paraId="0F46564F" w14:textId="77777777" w:rsidTr="006F09E5">
        <w:tc>
          <w:tcPr>
            <w:tcW w:w="3116" w:type="dxa"/>
          </w:tcPr>
          <w:p w14:paraId="0F46564B"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Retirement Rates</w:t>
            </w:r>
          </w:p>
        </w:tc>
        <w:tc>
          <w:tcPr>
            <w:tcW w:w="2453" w:type="dxa"/>
          </w:tcPr>
          <w:p w14:paraId="0F46564C" w14:textId="77777777" w:rsidR="00F4265C" w:rsidRPr="00F976F5" w:rsidRDefault="00F4265C" w:rsidP="00C95732">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Year</w:t>
            </w:r>
          </w:p>
        </w:tc>
        <w:tc>
          <w:tcPr>
            <w:tcW w:w="1573" w:type="dxa"/>
          </w:tcPr>
          <w:p w14:paraId="0F46564D" w14:textId="77777777" w:rsidR="00F4265C" w:rsidRPr="00F976F5" w:rsidRDefault="00F4265C" w:rsidP="00C95732">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Member Rate</w:t>
            </w:r>
          </w:p>
        </w:tc>
        <w:tc>
          <w:tcPr>
            <w:tcW w:w="1238" w:type="dxa"/>
          </w:tcPr>
          <w:p w14:paraId="0F46564E" w14:textId="77777777" w:rsidR="00F4265C" w:rsidRPr="00F976F5" w:rsidRDefault="00F4265C" w:rsidP="00C95732">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Employer Rate</w:t>
            </w:r>
          </w:p>
        </w:tc>
      </w:tr>
      <w:tr w:rsidR="00F4265C" w:rsidRPr="00845497" w14:paraId="0F465654" w14:textId="77777777" w:rsidTr="006F09E5">
        <w:tc>
          <w:tcPr>
            <w:tcW w:w="3116" w:type="dxa"/>
          </w:tcPr>
          <w:p w14:paraId="0F465650"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OPERS – Local</w:t>
            </w:r>
          </w:p>
        </w:tc>
        <w:tc>
          <w:tcPr>
            <w:tcW w:w="2453" w:type="dxa"/>
          </w:tcPr>
          <w:p w14:paraId="0F465651" w14:textId="0EAB4B37" w:rsidR="00F4265C" w:rsidRPr="00F976F5" w:rsidRDefault="002720AC" w:rsidP="002D087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2D087F">
              <w:rPr>
                <w:rFonts w:ascii="Times New Roman" w:hAnsi="Times New Roman"/>
                <w:i/>
                <w:iCs/>
                <w:sz w:val="22"/>
                <w:szCs w:val="22"/>
                <w:highlight w:val="yellow"/>
              </w:rPr>
              <w:t>2012-</w:t>
            </w:r>
            <w:r>
              <w:rPr>
                <w:rFonts w:ascii="Times New Roman" w:hAnsi="Times New Roman"/>
                <w:i/>
                <w:iCs/>
                <w:sz w:val="22"/>
                <w:szCs w:val="22"/>
                <w:highlight w:val="cyan"/>
              </w:rPr>
              <w:t>202</w:t>
            </w:r>
            <w:r w:rsidR="000709AA">
              <w:rPr>
                <w:rFonts w:ascii="Times New Roman" w:hAnsi="Times New Roman"/>
                <w:i/>
                <w:iCs/>
                <w:sz w:val="22"/>
                <w:szCs w:val="22"/>
                <w:highlight w:val="cyan"/>
              </w:rPr>
              <w:t>5</w:t>
            </w:r>
          </w:p>
        </w:tc>
        <w:tc>
          <w:tcPr>
            <w:tcW w:w="1573" w:type="dxa"/>
          </w:tcPr>
          <w:p w14:paraId="0F465652"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10%</w:t>
            </w:r>
          </w:p>
        </w:tc>
        <w:tc>
          <w:tcPr>
            <w:tcW w:w="1238" w:type="dxa"/>
          </w:tcPr>
          <w:p w14:paraId="0F465653"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14%</w:t>
            </w:r>
          </w:p>
        </w:tc>
      </w:tr>
    </w:tbl>
    <w:p w14:paraId="0F465655" w14:textId="77777777" w:rsidR="00080F00" w:rsidRDefault="00080F0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0F465656" w14:textId="77777777" w:rsidR="001A0374" w:rsidRPr="00845497" w:rsidRDefault="001A037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iCs/>
          <w:sz w:val="22"/>
          <w:szCs w:val="22"/>
        </w:rPr>
        <w:t xml:space="preserve">Social Security </w:t>
      </w:r>
      <w:r w:rsidRPr="00845497">
        <w:rPr>
          <w:rFonts w:ascii="Times New Roman" w:hAnsi="Times New Roman"/>
          <w:i/>
          <w:iCs/>
          <w:sz w:val="22"/>
          <w:szCs w:val="22"/>
          <w:highlight w:val="yellow"/>
        </w:rPr>
        <w:t>(Delete this note if no employees are entitled to these benefits)</w:t>
      </w:r>
    </w:p>
    <w:p w14:paraId="0F465657" w14:textId="77777777" w:rsidR="001A0374" w:rsidRPr="00845497" w:rsidRDefault="001A0374" w:rsidP="00C95732">
      <w:pPr>
        <w:widowControl/>
        <w:tabs>
          <w:tab w:val="left" w:pos="0"/>
          <w:tab w:val="left" w:pos="547"/>
          <w:tab w:val="left" w:pos="936"/>
          <w:tab w:val="left" w:pos="1440"/>
          <w:tab w:val="left" w:pos="1987"/>
        </w:tabs>
        <w:jc w:val="both"/>
        <w:rPr>
          <w:rFonts w:ascii="Times New Roman" w:hAnsi="Times New Roman"/>
          <w:sz w:val="22"/>
          <w:szCs w:val="22"/>
        </w:rPr>
      </w:pPr>
    </w:p>
    <w:p w14:paraId="0F465658" w14:textId="4822A7AC" w:rsidR="001A0374" w:rsidRPr="00845497" w:rsidRDefault="001A0374" w:rsidP="00C95732">
      <w:pPr>
        <w:widowControl/>
        <w:tabs>
          <w:tab w:val="left" w:pos="0"/>
          <w:tab w:val="left" w:pos="547"/>
          <w:tab w:val="left" w:pos="936"/>
          <w:tab w:val="left" w:pos="1440"/>
          <w:tab w:val="left" w:pos="1987"/>
        </w:tabs>
        <w:jc w:val="both"/>
        <w:rPr>
          <w:rFonts w:ascii="Times New Roman" w:hAnsi="Times New Roman"/>
          <w:sz w:val="22"/>
          <w:szCs w:val="22"/>
        </w:rPr>
      </w:pPr>
      <w:r w:rsidRPr="00237B8C">
        <w:rPr>
          <w:rFonts w:ascii="Times New Roman" w:hAnsi="Times New Roman"/>
          <w:sz w:val="22"/>
          <w:szCs w:val="22"/>
          <w:highlight w:val="green"/>
        </w:rPr>
        <w:t>The/Several</w:t>
      </w:r>
      <w:r w:rsidR="00364FD4">
        <w:rPr>
          <w:rFonts w:ascii="Times New Roman" w:hAnsi="Times New Roman"/>
          <w:sz w:val="22"/>
          <w:szCs w:val="22"/>
          <w:highlight w:val="green"/>
        </w:rPr>
        <w:t>/Some</w:t>
      </w:r>
      <w:r w:rsidRPr="00845497">
        <w:rPr>
          <w:rFonts w:ascii="Times New Roman" w:hAnsi="Times New Roman"/>
          <w:sz w:val="22"/>
          <w:szCs w:val="22"/>
          <w:highlight w:val="yellow"/>
        </w:rPr>
        <w:t xml:space="preserve"> </w:t>
      </w:r>
      <w:r w:rsidRPr="002720AC">
        <w:rPr>
          <w:rFonts w:ascii="Times New Roman" w:hAnsi="Times New Roman"/>
          <w:i/>
          <w:sz w:val="22"/>
          <w:szCs w:val="22"/>
          <w:highlight w:val="yellow"/>
        </w:rPr>
        <w:t>[Modify reference to number of employees participating in Social Security.]</w:t>
      </w:r>
      <w:r w:rsidRPr="002720AC">
        <w:rPr>
          <w:rFonts w:ascii="Times New Roman" w:hAnsi="Times New Roman"/>
          <w:i/>
          <w:sz w:val="22"/>
          <w:szCs w:val="22"/>
        </w:rPr>
        <w:t xml:space="preserve"> </w:t>
      </w:r>
      <w:r w:rsidR="00080F00">
        <w:rPr>
          <w:rFonts w:ascii="Times New Roman" w:hAnsi="Times New Roman"/>
          <w:sz w:val="22"/>
          <w:szCs w:val="22"/>
        </w:rPr>
        <w:t>District</w:t>
      </w:r>
      <w:r w:rsidR="00F976F5">
        <w:rPr>
          <w:rFonts w:ascii="Times New Roman" w:hAnsi="Times New Roman"/>
          <w:sz w:val="22"/>
          <w:szCs w:val="22"/>
        </w:rPr>
        <w:t xml:space="preserve"> employees contributed to S</w:t>
      </w:r>
      <w:r w:rsidRPr="00845497">
        <w:rPr>
          <w:rFonts w:ascii="Times New Roman" w:hAnsi="Times New Roman"/>
          <w:sz w:val="22"/>
          <w:szCs w:val="22"/>
        </w:rPr>
        <w:t xml:space="preserve">ocial Security.  This plan provides retirement benefits, including survivor and disability benefits to participant.  </w:t>
      </w:r>
    </w:p>
    <w:p w14:paraId="0F465659" w14:textId="77777777" w:rsidR="001A0374" w:rsidRPr="00845497" w:rsidRDefault="001A0374" w:rsidP="00C95732">
      <w:pPr>
        <w:widowControl/>
        <w:tabs>
          <w:tab w:val="left" w:pos="0"/>
          <w:tab w:val="left" w:pos="547"/>
          <w:tab w:val="left" w:pos="936"/>
          <w:tab w:val="left" w:pos="1440"/>
          <w:tab w:val="left" w:pos="1987"/>
        </w:tabs>
        <w:ind w:left="907"/>
        <w:jc w:val="both"/>
        <w:rPr>
          <w:rFonts w:ascii="Times New Roman" w:hAnsi="Times New Roman"/>
          <w:sz w:val="22"/>
          <w:szCs w:val="22"/>
        </w:rPr>
      </w:pPr>
    </w:p>
    <w:p w14:paraId="0F46565A" w14:textId="77777777" w:rsidR="001A0374" w:rsidRPr="00845497" w:rsidRDefault="001A0374" w:rsidP="00C95732">
      <w:pPr>
        <w:widowControl/>
        <w:tabs>
          <w:tab w:val="left" w:pos="0"/>
          <w:tab w:val="left" w:pos="547"/>
          <w:tab w:val="left" w:pos="936"/>
          <w:tab w:val="left" w:pos="1440"/>
          <w:tab w:val="left" w:pos="1987"/>
        </w:tabs>
        <w:jc w:val="both"/>
        <w:rPr>
          <w:rFonts w:ascii="Times New Roman" w:hAnsi="Times New Roman"/>
          <w:sz w:val="22"/>
          <w:szCs w:val="22"/>
        </w:rPr>
      </w:pPr>
      <w:r w:rsidRPr="00845497">
        <w:rPr>
          <w:rFonts w:ascii="Times New Roman" w:hAnsi="Times New Roman"/>
          <w:sz w:val="22"/>
          <w:szCs w:val="22"/>
        </w:rPr>
        <w:t>Employees contributed 6.2 percent of th</w:t>
      </w:r>
      <w:r w:rsidR="00BF09CA">
        <w:rPr>
          <w:rFonts w:ascii="Times New Roman" w:hAnsi="Times New Roman"/>
          <w:sz w:val="22"/>
          <w:szCs w:val="22"/>
        </w:rPr>
        <w:t xml:space="preserve">eir gross salaries. The </w:t>
      </w:r>
      <w:r w:rsidR="00080F00">
        <w:rPr>
          <w:rFonts w:ascii="Times New Roman" w:hAnsi="Times New Roman"/>
          <w:sz w:val="22"/>
          <w:szCs w:val="22"/>
        </w:rPr>
        <w:t>District</w:t>
      </w:r>
      <w:r w:rsidRPr="00845497">
        <w:rPr>
          <w:rFonts w:ascii="Times New Roman" w:hAnsi="Times New Roman"/>
          <w:sz w:val="22"/>
          <w:szCs w:val="22"/>
        </w:rPr>
        <w:t xml:space="preserve"> contributed an amount equal to 6.2 percent of participan</w:t>
      </w:r>
      <w:r w:rsidR="00BF09CA">
        <w:rPr>
          <w:rFonts w:ascii="Times New Roman" w:hAnsi="Times New Roman"/>
          <w:sz w:val="22"/>
          <w:szCs w:val="22"/>
        </w:rPr>
        <w:t xml:space="preserve">ts’ gross salaries. </w:t>
      </w:r>
      <w:r w:rsidR="00CB5704">
        <w:rPr>
          <w:rFonts w:ascii="Times New Roman" w:hAnsi="Times New Roman"/>
          <w:sz w:val="22"/>
          <w:szCs w:val="22"/>
        </w:rPr>
        <w:t xml:space="preserve"> </w:t>
      </w:r>
      <w:r w:rsidR="00BF09CA">
        <w:rPr>
          <w:rFonts w:ascii="Times New Roman" w:hAnsi="Times New Roman"/>
          <w:sz w:val="22"/>
          <w:szCs w:val="22"/>
        </w:rPr>
        <w:t xml:space="preserve">The </w:t>
      </w:r>
      <w:r w:rsidR="00080F00">
        <w:rPr>
          <w:rFonts w:ascii="Times New Roman" w:hAnsi="Times New Roman"/>
          <w:sz w:val="22"/>
          <w:szCs w:val="22"/>
        </w:rPr>
        <w:t>District</w:t>
      </w:r>
      <w:r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5F0880">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0F46565B" w14:textId="77777777" w:rsidR="001A0374" w:rsidRDefault="001A0374" w:rsidP="00C95732">
      <w:pPr>
        <w:widowControl/>
        <w:ind w:left="540" w:hanging="540"/>
        <w:rPr>
          <w:rFonts w:ascii="Times New Roman" w:hAnsi="Times New Roman"/>
          <w:b/>
          <w:sz w:val="22"/>
          <w:szCs w:val="22"/>
        </w:rPr>
      </w:pPr>
    </w:p>
    <w:p w14:paraId="0F46565C" w14:textId="77777777" w:rsidR="00237B8C" w:rsidRDefault="00237B8C" w:rsidP="00C95732">
      <w:pPr>
        <w:widowControl/>
        <w:ind w:left="540" w:hanging="540"/>
        <w:rPr>
          <w:rFonts w:ascii="Times New Roman" w:hAnsi="Times New Roman"/>
          <w:b/>
          <w:sz w:val="22"/>
          <w:szCs w:val="22"/>
        </w:rPr>
      </w:pPr>
    </w:p>
    <w:p w14:paraId="0F46565D" w14:textId="77777777" w:rsidR="001A0374" w:rsidRPr="00845497" w:rsidRDefault="001A0374" w:rsidP="00C95732">
      <w:pPr>
        <w:widowControl/>
        <w:jc w:val="both"/>
        <w:rPr>
          <w:rFonts w:ascii="Times New Roman" w:hAnsi="Times New Roman"/>
          <w:b/>
          <w:sz w:val="22"/>
          <w:szCs w:val="22"/>
        </w:rPr>
      </w:pPr>
      <w:r w:rsidRPr="00F91978">
        <w:rPr>
          <w:rFonts w:ascii="Times New Roman" w:hAnsi="Times New Roman"/>
          <w:b/>
          <w:sz w:val="22"/>
          <w:szCs w:val="22"/>
        </w:rPr>
        <w:t>Note 1</w:t>
      </w:r>
      <w:r w:rsidR="002540C4" w:rsidRPr="00F91978">
        <w:rPr>
          <w:rFonts w:ascii="Times New Roman" w:hAnsi="Times New Roman"/>
          <w:b/>
          <w:sz w:val="22"/>
          <w:szCs w:val="22"/>
        </w:rPr>
        <w:t>0</w:t>
      </w:r>
      <w:r w:rsidRPr="00F91978">
        <w:rPr>
          <w:rFonts w:ascii="Times New Roman" w:hAnsi="Times New Roman"/>
          <w:b/>
          <w:sz w:val="22"/>
          <w:szCs w:val="22"/>
        </w:rPr>
        <w:t xml:space="preserve"> </w:t>
      </w:r>
      <w:r w:rsidR="001E6D4B" w:rsidRPr="00F91978">
        <w:rPr>
          <w:rFonts w:ascii="Times New Roman" w:hAnsi="Times New Roman"/>
          <w:b/>
          <w:sz w:val="22"/>
          <w:szCs w:val="22"/>
        </w:rPr>
        <w:t>–</w:t>
      </w:r>
      <w:r w:rsidRPr="00F91978">
        <w:rPr>
          <w:rFonts w:ascii="Times New Roman" w:hAnsi="Times New Roman"/>
          <w:b/>
          <w:sz w:val="22"/>
          <w:szCs w:val="22"/>
        </w:rPr>
        <w:t xml:space="preserve"> Postemployment Benefits</w:t>
      </w:r>
    </w:p>
    <w:p w14:paraId="0F46565E" w14:textId="77777777" w:rsidR="001A0374" w:rsidRPr="00845497" w:rsidRDefault="001A0374" w:rsidP="00C95732">
      <w:pPr>
        <w:widowControl/>
        <w:jc w:val="both"/>
        <w:rPr>
          <w:rFonts w:ascii="Times New Roman" w:hAnsi="Times New Roman"/>
          <w:sz w:val="22"/>
          <w:szCs w:val="22"/>
        </w:rPr>
      </w:pPr>
    </w:p>
    <w:p w14:paraId="0F46565F" w14:textId="77777777" w:rsidR="001A0374" w:rsidRPr="002720AC" w:rsidRDefault="00F976F5" w:rsidP="00C95732">
      <w:pPr>
        <w:widowControl/>
        <w:jc w:val="both"/>
        <w:rPr>
          <w:rFonts w:ascii="Times New Roman" w:hAnsi="Times New Roman"/>
          <w:b/>
          <w:bCs/>
          <w:i/>
          <w:sz w:val="22"/>
          <w:szCs w:val="22"/>
        </w:rPr>
      </w:pPr>
      <w:r w:rsidRPr="002720AC">
        <w:rPr>
          <w:rFonts w:ascii="Times New Roman" w:hAnsi="Times New Roman"/>
          <w:b/>
          <w:bCs/>
          <w:i/>
          <w:sz w:val="22"/>
          <w:szCs w:val="22"/>
          <w:highlight w:val="yellow"/>
        </w:rPr>
        <w:t>Modify for your district</w:t>
      </w:r>
    </w:p>
    <w:p w14:paraId="0F465660" w14:textId="77777777" w:rsidR="001A0374" w:rsidRPr="002720AC" w:rsidRDefault="001A0374" w:rsidP="00C95732">
      <w:pPr>
        <w:widowControl/>
        <w:jc w:val="both"/>
        <w:rPr>
          <w:rFonts w:ascii="Times New Roman" w:hAnsi="Times New Roman"/>
          <w:i/>
          <w:sz w:val="22"/>
          <w:szCs w:val="22"/>
        </w:rPr>
      </w:pPr>
    </w:p>
    <w:p w14:paraId="0F465661" w14:textId="56F24940" w:rsidR="001A0374" w:rsidRDefault="001A0374" w:rsidP="00C95732">
      <w:pPr>
        <w:widowControl/>
        <w:jc w:val="both"/>
        <w:rPr>
          <w:rFonts w:ascii="Times New Roman" w:hAnsi="Times New Roman"/>
          <w:sz w:val="22"/>
          <w:szCs w:val="22"/>
        </w:rPr>
      </w:pPr>
      <w:r w:rsidRPr="00F91978">
        <w:rPr>
          <w:rFonts w:ascii="Times New Roman" w:hAnsi="Times New Roman"/>
          <w:sz w:val="22"/>
          <w:szCs w:val="22"/>
        </w:rPr>
        <w:t>OPERS offer</w:t>
      </w:r>
      <w:r w:rsidR="00F976F5" w:rsidRPr="00F91978">
        <w:rPr>
          <w:rFonts w:ascii="Times New Roman" w:hAnsi="Times New Roman"/>
          <w:sz w:val="22"/>
          <w:szCs w:val="22"/>
        </w:rPr>
        <w:t>s</w:t>
      </w:r>
      <w:r w:rsidRPr="00F91978">
        <w:rPr>
          <w:rFonts w:ascii="Times New Roman" w:hAnsi="Times New Roman"/>
          <w:sz w:val="22"/>
          <w:szCs w:val="22"/>
        </w:rPr>
        <w:t xml:space="preserve"> </w:t>
      </w:r>
      <w:r w:rsidR="00237B8C" w:rsidRPr="00F91978">
        <w:rPr>
          <w:rFonts w:ascii="Times New Roman" w:hAnsi="Times New Roman"/>
          <w:sz w:val="22"/>
          <w:szCs w:val="22"/>
        </w:rPr>
        <w:t xml:space="preserve">a </w:t>
      </w:r>
      <w:r w:rsidRPr="00F91978">
        <w:rPr>
          <w:rFonts w:ascii="Times New Roman" w:hAnsi="Times New Roman"/>
          <w:sz w:val="22"/>
          <w:szCs w:val="22"/>
        </w:rPr>
        <w:t>cost-sharing, multiple-employer defined benefit postemployment plan</w:t>
      </w:r>
      <w:r w:rsidR="008967D4" w:rsidRPr="00F91978">
        <w:rPr>
          <w:rFonts w:ascii="Times New Roman" w:hAnsi="Times New Roman"/>
          <w:sz w:val="22"/>
          <w:szCs w:val="22"/>
        </w:rPr>
        <w:t xml:space="preserve">. </w:t>
      </w:r>
      <w:bookmarkStart w:id="18" w:name="_Hlk154750066"/>
      <w:bookmarkStart w:id="19" w:name="_Hlk154735534"/>
      <w:r w:rsidR="008967D4" w:rsidRPr="00F91978">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Start w:id="20" w:name="_Hlk154750099"/>
      <w:bookmarkStart w:id="21" w:name="_Hlk154750497"/>
      <w:bookmarkEnd w:id="18"/>
      <w:r w:rsidR="008967D4" w:rsidRPr="00F91978">
        <w:rPr>
          <w:rFonts w:ascii="Times New Roman" w:hAnsi="Times New Roman"/>
          <w:sz w:val="22"/>
          <w:szCs w:val="22"/>
        </w:rPr>
        <w:t xml:space="preserve">For calendar year </w:t>
      </w:r>
      <w:r w:rsidR="008967D4" w:rsidRPr="00F91978">
        <w:rPr>
          <w:rFonts w:ascii="Times New Roman" w:hAnsi="Times New Roman"/>
          <w:sz w:val="22"/>
          <w:szCs w:val="22"/>
          <w:highlight w:val="cyan"/>
        </w:rPr>
        <w:t>202</w:t>
      </w:r>
      <w:r w:rsidR="000709AA">
        <w:rPr>
          <w:rFonts w:ascii="Times New Roman" w:hAnsi="Times New Roman"/>
          <w:sz w:val="22"/>
          <w:szCs w:val="22"/>
          <w:highlight w:val="cyan"/>
        </w:rPr>
        <w:t>5</w:t>
      </w:r>
      <w:r w:rsidR="008967D4" w:rsidRPr="00F91978">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0709AA" w:rsidRPr="000709AA">
        <w:rPr>
          <w:rFonts w:ascii="Times New Roman" w:hAnsi="Times New Roman"/>
          <w:sz w:val="22"/>
          <w:szCs w:val="22"/>
          <w:highlight w:val="cyan"/>
        </w:rPr>
        <w:t>legacy</w:t>
      </w:r>
      <w:r w:rsidR="000709AA">
        <w:rPr>
          <w:rFonts w:ascii="Times New Roman" w:hAnsi="Times New Roman"/>
          <w:sz w:val="22"/>
          <w:szCs w:val="22"/>
        </w:rPr>
        <w:t xml:space="preserve"> </w:t>
      </w:r>
      <w:r w:rsidR="008967D4" w:rsidRPr="00F91978">
        <w:rPr>
          <w:rFonts w:ascii="Times New Roman" w:hAnsi="Times New Roman"/>
          <w:sz w:val="22"/>
          <w:szCs w:val="22"/>
        </w:rPr>
        <w:t xml:space="preserve">combined plan.  For </w:t>
      </w:r>
      <w:r w:rsidR="008967D4" w:rsidRPr="00F91978">
        <w:rPr>
          <w:rFonts w:ascii="Times New Roman" w:hAnsi="Times New Roman"/>
          <w:sz w:val="22"/>
          <w:szCs w:val="22"/>
          <w:highlight w:val="cyan"/>
        </w:rPr>
        <w:t>202</w:t>
      </w:r>
      <w:r w:rsidR="000709AA">
        <w:rPr>
          <w:rFonts w:ascii="Times New Roman" w:hAnsi="Times New Roman"/>
          <w:sz w:val="22"/>
          <w:szCs w:val="22"/>
          <w:highlight w:val="cyan"/>
        </w:rPr>
        <w:t>5</w:t>
      </w:r>
      <w:r w:rsidR="008967D4" w:rsidRPr="00F91978">
        <w:rPr>
          <w:rFonts w:ascii="Times New Roman" w:hAnsi="Times New Roman"/>
          <w:sz w:val="22"/>
          <w:szCs w:val="22"/>
        </w:rPr>
        <w:t xml:space="preserve">, the portion of employer contributions OPERS allocated to health care for members in the member-directed plan was 4.0 percent; </w:t>
      </w:r>
      <w:r w:rsidR="008967D4" w:rsidRPr="00F91978">
        <w:rPr>
          <w:rFonts w:ascii="Times New Roman" w:hAnsi="Times New Roman"/>
          <w:sz w:val="22"/>
          <w:szCs w:val="22"/>
        </w:rPr>
        <w:lastRenderedPageBreak/>
        <w:t>however, a portion of the health care rate was funded with reserves.</w:t>
      </w:r>
      <w:bookmarkEnd w:id="20"/>
      <w:r w:rsidR="008967D4">
        <w:rPr>
          <w:rFonts w:ascii="Times New Roman" w:hAnsi="Times New Roman"/>
          <w:sz w:val="22"/>
          <w:szCs w:val="22"/>
        </w:rPr>
        <w:t xml:space="preserve"> </w:t>
      </w:r>
      <w:bookmarkEnd w:id="21"/>
      <w:r w:rsidR="008967D4">
        <w:rPr>
          <w:rFonts w:ascii="Times New Roman" w:hAnsi="Times New Roman"/>
          <w:sz w:val="22"/>
          <w:szCs w:val="22"/>
        </w:rPr>
        <w:t xml:space="preserve"> </w:t>
      </w:r>
      <w:bookmarkEnd w:id="19"/>
      <w:r w:rsidR="008967D4">
        <w:rPr>
          <w:rFonts w:ascii="Times New Roman" w:hAnsi="Times New Roman"/>
          <w:sz w:val="22"/>
          <w:szCs w:val="22"/>
        </w:rPr>
        <w:t xml:space="preserve"> </w:t>
      </w:r>
      <w:r w:rsidR="00F976F5" w:rsidRPr="00F976F5">
        <w:rPr>
          <w:rFonts w:ascii="Times New Roman" w:hAnsi="Times New Roman"/>
          <w:i/>
          <w:sz w:val="22"/>
          <w:szCs w:val="22"/>
          <w:highlight w:val="yellow"/>
        </w:rPr>
        <w:t>(Edit to include only your reporting period.)</w:t>
      </w:r>
      <w:r w:rsidR="00F976F5" w:rsidRPr="002656C6">
        <w:rPr>
          <w:rFonts w:ascii="Times New Roman" w:hAnsi="Times New Roman"/>
          <w:sz w:val="22"/>
          <w:szCs w:val="22"/>
        </w:rPr>
        <w:t xml:space="preserve"> </w:t>
      </w:r>
      <w:r w:rsidR="00F976F5">
        <w:rPr>
          <w:rFonts w:ascii="Times New Roman" w:hAnsi="Times New Roman"/>
          <w:sz w:val="22"/>
          <w:szCs w:val="22"/>
        </w:rPr>
        <w:t xml:space="preserve">  </w:t>
      </w:r>
    </w:p>
    <w:p w14:paraId="0F465662" w14:textId="77777777" w:rsidR="00F976F5" w:rsidRPr="00845497" w:rsidRDefault="00F976F5" w:rsidP="00C95732">
      <w:pPr>
        <w:widowControl/>
        <w:jc w:val="both"/>
        <w:rPr>
          <w:rFonts w:ascii="Times New Roman" w:hAnsi="Times New Roman"/>
          <w:sz w:val="22"/>
          <w:szCs w:val="22"/>
        </w:rPr>
      </w:pPr>
    </w:p>
    <w:p w14:paraId="0F465663" w14:textId="77777777" w:rsidR="00BE36B9" w:rsidRPr="00845497" w:rsidRDefault="00BE36B9" w:rsidP="00C95732">
      <w:pPr>
        <w:widowControl/>
        <w:jc w:val="both"/>
        <w:rPr>
          <w:rFonts w:ascii="Times New Roman" w:hAnsi="Times New Roman"/>
          <w:b/>
          <w:bCs/>
          <w:sz w:val="22"/>
          <w:szCs w:val="22"/>
          <w:u w:val="single"/>
        </w:rPr>
      </w:pPr>
    </w:p>
    <w:p w14:paraId="0F465664" w14:textId="77777777" w:rsidR="00BE36B9" w:rsidRPr="00845497" w:rsidRDefault="00BE36B9" w:rsidP="00C95732">
      <w:pPr>
        <w:widowControl/>
        <w:rPr>
          <w:rFonts w:ascii="Times New Roman" w:hAnsi="Times New Roman"/>
          <w:b/>
          <w:bCs/>
          <w:sz w:val="22"/>
          <w:szCs w:val="22"/>
        </w:rPr>
      </w:pPr>
      <w:r w:rsidRPr="00845497">
        <w:rPr>
          <w:rFonts w:ascii="Times New Roman" w:hAnsi="Times New Roman"/>
          <w:b/>
          <w:bCs/>
          <w:sz w:val="22"/>
          <w:szCs w:val="22"/>
        </w:rPr>
        <w:t>Note 1</w:t>
      </w:r>
      <w:r w:rsidR="0016144C">
        <w:rPr>
          <w:rFonts w:ascii="Times New Roman" w:hAnsi="Times New Roman"/>
          <w:b/>
          <w:bCs/>
          <w:sz w:val="22"/>
          <w:szCs w:val="22"/>
        </w:rPr>
        <w:t>1</w:t>
      </w:r>
      <w:r w:rsidRPr="00845497">
        <w:rPr>
          <w:rFonts w:ascii="Times New Roman" w:hAnsi="Times New Roman"/>
          <w:b/>
          <w:bCs/>
          <w:sz w:val="22"/>
          <w:szCs w:val="22"/>
        </w:rPr>
        <w:t xml:space="preserve"> – Construction and Contractual Commitments</w:t>
      </w:r>
    </w:p>
    <w:p w14:paraId="0F465665" w14:textId="77777777" w:rsidR="00BE36B9" w:rsidRPr="00845497" w:rsidRDefault="00BE36B9" w:rsidP="00C95732">
      <w:pPr>
        <w:widowControl/>
        <w:rPr>
          <w:rFonts w:ascii="Times New Roman" w:hAnsi="Times New Roman"/>
          <w:b/>
          <w:bCs/>
          <w:sz w:val="22"/>
          <w:szCs w:val="22"/>
        </w:rPr>
      </w:pPr>
    </w:p>
    <w:p w14:paraId="0F465666" w14:textId="77777777" w:rsidR="00BE36B9" w:rsidRPr="002720AC" w:rsidRDefault="00BE36B9" w:rsidP="00C95732">
      <w:pPr>
        <w:widowControl/>
        <w:rPr>
          <w:rFonts w:ascii="Times New Roman" w:hAnsi="Times New Roman"/>
          <w:bCs/>
          <w:i/>
          <w:sz w:val="22"/>
          <w:szCs w:val="22"/>
        </w:rPr>
      </w:pPr>
      <w:r w:rsidRPr="002720AC">
        <w:rPr>
          <w:rFonts w:ascii="Times New Roman" w:hAnsi="Times New Roman"/>
          <w:bCs/>
          <w:i/>
          <w:sz w:val="22"/>
          <w:szCs w:val="22"/>
          <w:highlight w:val="yellow"/>
        </w:rPr>
        <w:t>Identify any potentially significant outstanding construction or other contractual commitments.</w:t>
      </w:r>
      <w:r w:rsidRPr="002720AC">
        <w:rPr>
          <w:rFonts w:ascii="Times New Roman" w:hAnsi="Times New Roman"/>
          <w:bCs/>
          <w:i/>
          <w:sz w:val="22"/>
          <w:szCs w:val="22"/>
        </w:rPr>
        <w:t xml:space="preserve">  </w:t>
      </w:r>
    </w:p>
    <w:p w14:paraId="0F465667" w14:textId="77777777" w:rsidR="00BE36B9" w:rsidRPr="002720AC" w:rsidRDefault="00BE36B9" w:rsidP="00C95732">
      <w:pPr>
        <w:widowControl/>
        <w:rPr>
          <w:rFonts w:ascii="Times New Roman" w:hAnsi="Times New Roman"/>
          <w:b/>
          <w:bCs/>
          <w:i/>
          <w:sz w:val="22"/>
          <w:szCs w:val="22"/>
          <w:u w:val="single"/>
        </w:rPr>
      </w:pPr>
    </w:p>
    <w:p w14:paraId="0F465668" w14:textId="77777777" w:rsidR="00F976F5" w:rsidRPr="00845497" w:rsidRDefault="00F976F5" w:rsidP="00C95732">
      <w:pPr>
        <w:widowControl/>
        <w:rPr>
          <w:rFonts w:ascii="Times New Roman" w:hAnsi="Times New Roman"/>
          <w:b/>
          <w:bCs/>
          <w:sz w:val="22"/>
          <w:szCs w:val="22"/>
          <w:u w:val="single"/>
        </w:rPr>
      </w:pPr>
    </w:p>
    <w:p w14:paraId="0F465669" w14:textId="77777777" w:rsidR="00BE36B9" w:rsidRPr="00845497" w:rsidRDefault="008359D4" w:rsidP="00C95732">
      <w:pPr>
        <w:widowControl/>
        <w:rPr>
          <w:rFonts w:ascii="Times New Roman" w:hAnsi="Times New Roman"/>
          <w:b/>
          <w:bCs/>
          <w:sz w:val="22"/>
          <w:szCs w:val="22"/>
        </w:rPr>
      </w:pPr>
      <w:r>
        <w:rPr>
          <w:rFonts w:ascii="Times New Roman" w:hAnsi="Times New Roman"/>
          <w:b/>
          <w:bCs/>
          <w:sz w:val="22"/>
          <w:szCs w:val="22"/>
        </w:rPr>
        <w:t>Note 1</w:t>
      </w:r>
      <w:r w:rsidR="0016144C">
        <w:rPr>
          <w:rFonts w:ascii="Times New Roman" w:hAnsi="Times New Roman"/>
          <w:b/>
          <w:bCs/>
          <w:sz w:val="22"/>
          <w:szCs w:val="22"/>
        </w:rPr>
        <w:t>2</w:t>
      </w:r>
      <w:r w:rsidR="00BE36B9" w:rsidRPr="00845497">
        <w:rPr>
          <w:rFonts w:ascii="Times New Roman" w:hAnsi="Times New Roman"/>
          <w:b/>
          <w:bCs/>
          <w:sz w:val="22"/>
          <w:szCs w:val="22"/>
        </w:rPr>
        <w:t xml:space="preserve"> – Contingent Liabilities</w:t>
      </w:r>
    </w:p>
    <w:p w14:paraId="0F46566A"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6B" w14:textId="77777777" w:rsidR="00BE36B9" w:rsidRDefault="00F8592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 xml:space="preserve">Modify as needed.  </w:t>
      </w:r>
      <w:r w:rsidR="001A3CF4" w:rsidRPr="00B46F3D">
        <w:rPr>
          <w:rFonts w:ascii="Times New Roman" w:hAnsi="Times New Roman"/>
          <w:i/>
          <w:iCs/>
          <w:sz w:val="22"/>
          <w:szCs w:val="22"/>
          <w:highlight w:val="yellow"/>
        </w:rPr>
        <w:t xml:space="preserve">Review GASB Codification 1500, Reporting Liabilities, paragraph .125 for guidance.  </w:t>
      </w:r>
      <w:r w:rsidR="003747DB" w:rsidRPr="00B46F3D">
        <w:rPr>
          <w:rFonts w:ascii="Times New Roman" w:hAnsi="Times New Roman"/>
          <w:i/>
          <w:iCs/>
          <w:sz w:val="22"/>
          <w:szCs w:val="22"/>
          <w:highlight w:val="yellow"/>
        </w:rPr>
        <w:t xml:space="preserve">Briefly describe potentially </w:t>
      </w:r>
      <w:r w:rsidR="00CD5F22" w:rsidRPr="00B46F3D">
        <w:rPr>
          <w:rFonts w:ascii="Times New Roman" w:hAnsi="Times New Roman"/>
          <w:i/>
          <w:iCs/>
          <w:sz w:val="22"/>
          <w:szCs w:val="22"/>
          <w:highlight w:val="yellow"/>
        </w:rPr>
        <w:t>material suits</w:t>
      </w:r>
      <w:r w:rsidR="003747DB" w:rsidRPr="00B46F3D">
        <w:rPr>
          <w:rFonts w:ascii="Times New Roman" w:hAnsi="Times New Roman"/>
          <w:i/>
          <w:iCs/>
          <w:sz w:val="22"/>
          <w:szCs w:val="22"/>
          <w:highlight w:val="yellow"/>
        </w:rPr>
        <w:t xml:space="preserve">.  Include the range of potential loss.  However, avoid naming plaintiffs.  Allow </w:t>
      </w:r>
      <w:r w:rsidR="00B60718" w:rsidRPr="00B46F3D">
        <w:rPr>
          <w:rFonts w:ascii="Times New Roman" w:hAnsi="Times New Roman"/>
          <w:i/>
          <w:iCs/>
          <w:sz w:val="22"/>
          <w:szCs w:val="22"/>
          <w:highlight w:val="yellow"/>
        </w:rPr>
        <w:t xml:space="preserve">your </w:t>
      </w:r>
      <w:r w:rsidR="003747DB" w:rsidRPr="00B46F3D">
        <w:rPr>
          <w:rFonts w:ascii="Times New Roman" w:hAnsi="Times New Roman"/>
          <w:i/>
          <w:iCs/>
          <w:sz w:val="22"/>
          <w:szCs w:val="22"/>
          <w:highlight w:val="yellow"/>
        </w:rPr>
        <w:t xml:space="preserve">legal counsel to review your draft language before finalizing </w:t>
      </w:r>
      <w:r w:rsidR="00B60718" w:rsidRPr="00B46F3D">
        <w:rPr>
          <w:rFonts w:ascii="Times New Roman" w:hAnsi="Times New Roman"/>
          <w:i/>
          <w:iCs/>
          <w:sz w:val="22"/>
          <w:szCs w:val="22"/>
          <w:highlight w:val="yellow"/>
        </w:rPr>
        <w:t>the footnotes</w:t>
      </w:r>
      <w:r w:rsidR="003747DB"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0F46566C" w14:textId="77777777" w:rsidR="00BE36B9" w:rsidRDefault="00BE36B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6D"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BE36B9">
        <w:rPr>
          <w:rFonts w:ascii="Times New Roman" w:hAnsi="Times New Roman"/>
          <w:sz w:val="22"/>
          <w:szCs w:val="22"/>
          <w:highlight w:val="green"/>
        </w:rPr>
        <w:t xml:space="preserve">The </w:t>
      </w:r>
      <w:r w:rsidR="001B49C4">
        <w:rPr>
          <w:rFonts w:ascii="Times New Roman" w:hAnsi="Times New Roman"/>
          <w:sz w:val="22"/>
          <w:szCs w:val="22"/>
          <w:highlight w:val="green"/>
        </w:rPr>
        <w:t>District</w:t>
      </w:r>
      <w:r w:rsidRPr="00BE36B9">
        <w:rPr>
          <w:rFonts w:ascii="Times New Roman" w:hAnsi="Times New Roman"/>
          <w:sz w:val="22"/>
          <w:szCs w:val="22"/>
          <w:highlight w:val="green"/>
        </w:rPr>
        <w:t xml:space="preserve"> is defendant in several lawsuits.  Although </w:t>
      </w:r>
      <w:r w:rsidR="005B2A90" w:rsidRPr="00BE36B9">
        <w:rPr>
          <w:rFonts w:ascii="Times New Roman" w:hAnsi="Times New Roman"/>
          <w:sz w:val="22"/>
          <w:szCs w:val="22"/>
          <w:highlight w:val="green"/>
        </w:rPr>
        <w:t xml:space="preserve">management cannot presently determine </w:t>
      </w:r>
      <w:r w:rsidRPr="00BE36B9">
        <w:rPr>
          <w:rFonts w:ascii="Times New Roman" w:hAnsi="Times New Roman"/>
          <w:sz w:val="22"/>
          <w:szCs w:val="22"/>
          <w:highlight w:val="green"/>
        </w:rPr>
        <w:t xml:space="preserve">the outcome of these suits, management believes that the resolution of these matters will not materially adversely affect the </w:t>
      </w:r>
      <w:r w:rsidR="001B49C4">
        <w:rPr>
          <w:rFonts w:ascii="Times New Roman" w:hAnsi="Times New Roman"/>
          <w:sz w:val="22"/>
          <w:szCs w:val="22"/>
          <w:highlight w:val="green"/>
        </w:rPr>
        <w:t>District</w:t>
      </w:r>
      <w:r w:rsidRPr="00BE36B9">
        <w:rPr>
          <w:rFonts w:ascii="Times New Roman" w:hAnsi="Times New Roman"/>
          <w:sz w:val="22"/>
          <w:szCs w:val="22"/>
          <w:highlight w:val="green"/>
        </w:rPr>
        <w:t>’s financial condition.</w:t>
      </w:r>
      <w:r w:rsidRPr="00B46F3D">
        <w:rPr>
          <w:rFonts w:ascii="Times New Roman" w:hAnsi="Times New Roman"/>
          <w:sz w:val="22"/>
          <w:szCs w:val="22"/>
        </w:rPr>
        <w:t xml:space="preserve"> </w:t>
      </w:r>
    </w:p>
    <w:p w14:paraId="0F46566E" w14:textId="77777777" w:rsidR="00042F68" w:rsidRPr="00B46F3D" w:rsidRDefault="00042F68"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6F" w14:textId="77777777" w:rsidR="003747DB" w:rsidRPr="00B46F3D" w:rsidRDefault="00F8592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Include the following paragraph only if grants were received</w:t>
      </w:r>
      <w:r w:rsidR="003747DB" w:rsidRPr="00364FD4">
        <w:rPr>
          <w:rFonts w:ascii="Times New Roman" w:hAnsi="Times New Roman"/>
          <w:i/>
          <w:iCs/>
          <w:sz w:val="22"/>
          <w:szCs w:val="22"/>
          <w:highlight w:val="yellow"/>
        </w:rPr>
        <w:t>.</w:t>
      </w:r>
      <w:r w:rsidRPr="00364FD4">
        <w:rPr>
          <w:rFonts w:ascii="Times New Roman" w:hAnsi="Times New Roman"/>
          <w:i/>
          <w:iCs/>
          <w:sz w:val="22"/>
          <w:szCs w:val="22"/>
          <w:highlight w:val="yellow"/>
        </w:rPr>
        <w:t>]</w:t>
      </w:r>
      <w:r w:rsidR="003747DB" w:rsidRPr="00A6790E">
        <w:rPr>
          <w:rFonts w:ascii="Times New Roman" w:hAnsi="Times New Roman"/>
          <w:i/>
          <w:iCs/>
          <w:sz w:val="22"/>
          <w:szCs w:val="22"/>
          <w:highlight w:val="green"/>
        </w:rPr>
        <w:t xml:space="preserve">  </w:t>
      </w:r>
      <w:r w:rsidR="003747DB" w:rsidRPr="00A6790E">
        <w:rPr>
          <w:rFonts w:ascii="Times New Roman" w:hAnsi="Times New Roman"/>
          <w:sz w:val="22"/>
          <w:szCs w:val="22"/>
          <w:highlight w:val="green"/>
        </w:rPr>
        <w:t xml:space="preserve">Amounts grantor agencies </w:t>
      </w:r>
      <w:r w:rsidR="00AC2E0C" w:rsidRPr="00A6790E">
        <w:rPr>
          <w:rFonts w:ascii="Times New Roman" w:hAnsi="Times New Roman"/>
          <w:sz w:val="22"/>
          <w:szCs w:val="22"/>
          <w:highlight w:val="green"/>
        </w:rPr>
        <w:t xml:space="preserve">pay to the </w:t>
      </w:r>
      <w:r w:rsidR="001B49C4">
        <w:rPr>
          <w:rFonts w:ascii="Times New Roman" w:hAnsi="Times New Roman"/>
          <w:sz w:val="22"/>
          <w:szCs w:val="22"/>
          <w:highlight w:val="green"/>
        </w:rPr>
        <w:t>District</w:t>
      </w:r>
      <w:r w:rsidR="00AC2E0C" w:rsidRPr="00A6790E">
        <w:rPr>
          <w:rFonts w:ascii="Times New Roman" w:hAnsi="Times New Roman"/>
          <w:sz w:val="22"/>
          <w:szCs w:val="22"/>
          <w:highlight w:val="green"/>
        </w:rPr>
        <w:t xml:space="preserve"> </w:t>
      </w:r>
      <w:r w:rsidR="003747DB" w:rsidRPr="00A6790E">
        <w:rPr>
          <w:rFonts w:ascii="Times New Roman" w:hAnsi="Times New Roman"/>
          <w:sz w:val="22"/>
          <w:szCs w:val="22"/>
          <w:highlight w:val="green"/>
        </w:rPr>
        <w:t>are subject to audit and adjustment by the grantor,</w:t>
      </w:r>
      <w:r w:rsidR="003747DB" w:rsidRPr="00B46F3D">
        <w:rPr>
          <w:rFonts w:ascii="Times New Roman" w:hAnsi="Times New Roman"/>
          <w:sz w:val="22"/>
          <w:szCs w:val="22"/>
        </w:rPr>
        <w:t xml:space="preserve"> </w:t>
      </w:r>
      <w:r w:rsidRPr="00B46F3D">
        <w:rPr>
          <w:rFonts w:ascii="Times New Roman" w:hAnsi="Times New Roman"/>
          <w:i/>
          <w:iCs/>
          <w:sz w:val="22"/>
          <w:szCs w:val="22"/>
          <w:highlight w:val="yellow"/>
        </w:rPr>
        <w:t>[</w:t>
      </w:r>
      <w:r w:rsidR="001A3CF4" w:rsidRPr="00B46F3D">
        <w:rPr>
          <w:rFonts w:ascii="Times New Roman" w:hAnsi="Times New Roman"/>
          <w:i/>
          <w:iCs/>
          <w:sz w:val="22"/>
          <w:szCs w:val="22"/>
          <w:highlight w:val="yellow"/>
        </w:rPr>
        <w:t>I</w:t>
      </w:r>
      <w:r w:rsidR="003747DB" w:rsidRPr="00B46F3D">
        <w:rPr>
          <w:rFonts w:ascii="Times New Roman" w:hAnsi="Times New Roman"/>
          <w:i/>
          <w:iCs/>
          <w:sz w:val="22"/>
          <w:szCs w:val="22"/>
          <w:highlight w:val="yellow"/>
        </w:rPr>
        <w:t>f significant federal grants were received continue this sentence with the following</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3747DB" w:rsidRPr="00B46F3D">
        <w:rPr>
          <w:rFonts w:ascii="Times New Roman" w:hAnsi="Times New Roman"/>
          <w:sz w:val="22"/>
          <w:szCs w:val="22"/>
        </w:rPr>
        <w:t xml:space="preserve"> </w:t>
      </w:r>
      <w:r w:rsidR="003747DB" w:rsidRPr="00A6790E">
        <w:rPr>
          <w:rFonts w:ascii="Times New Roman" w:hAnsi="Times New Roman"/>
          <w:sz w:val="22"/>
          <w:szCs w:val="22"/>
          <w:highlight w:val="green"/>
        </w:rPr>
        <w:t xml:space="preserve">principally the federal government.  </w:t>
      </w:r>
      <w:r w:rsidR="00AC2E0C" w:rsidRPr="00A6790E">
        <w:rPr>
          <w:rFonts w:ascii="Times New Roman" w:hAnsi="Times New Roman"/>
          <w:sz w:val="22"/>
          <w:szCs w:val="22"/>
          <w:highlight w:val="green"/>
        </w:rPr>
        <w:t>The grantor may require refunding a</w:t>
      </w:r>
      <w:r w:rsidR="003747DB" w:rsidRPr="00A6790E">
        <w:rPr>
          <w:rFonts w:ascii="Times New Roman" w:hAnsi="Times New Roman"/>
          <w:sz w:val="22"/>
          <w:szCs w:val="22"/>
          <w:highlight w:val="green"/>
        </w:rPr>
        <w:t>ny disallowed costs</w:t>
      </w:r>
      <w:r w:rsidR="00CD5F22" w:rsidRPr="00A6790E">
        <w:rPr>
          <w:rFonts w:ascii="Times New Roman" w:hAnsi="Times New Roman"/>
          <w:sz w:val="22"/>
          <w:szCs w:val="22"/>
          <w:highlight w:val="green"/>
        </w:rPr>
        <w:t xml:space="preserve">.  </w:t>
      </w:r>
      <w:r w:rsidR="002D4018" w:rsidRPr="00A6790E">
        <w:rPr>
          <w:rFonts w:ascii="Times New Roman" w:hAnsi="Times New Roman"/>
          <w:sz w:val="22"/>
          <w:szCs w:val="22"/>
          <w:highlight w:val="green"/>
        </w:rPr>
        <w:t>Management cannot presently determine a</w:t>
      </w:r>
      <w:r w:rsidR="003747DB" w:rsidRPr="00A6790E">
        <w:rPr>
          <w:rFonts w:ascii="Times New Roman" w:hAnsi="Times New Roman"/>
          <w:sz w:val="22"/>
          <w:szCs w:val="22"/>
          <w:highlight w:val="green"/>
        </w:rPr>
        <w:t xml:space="preserve">mounts </w:t>
      </w:r>
      <w:r w:rsidR="00AC2E0C" w:rsidRPr="00A6790E">
        <w:rPr>
          <w:rFonts w:ascii="Times New Roman" w:hAnsi="Times New Roman"/>
          <w:sz w:val="22"/>
          <w:szCs w:val="22"/>
          <w:highlight w:val="green"/>
        </w:rPr>
        <w:t>grantors</w:t>
      </w:r>
      <w:r w:rsidR="003747DB" w:rsidRPr="00A6790E">
        <w:rPr>
          <w:rFonts w:ascii="Times New Roman" w:hAnsi="Times New Roman"/>
          <w:sz w:val="22"/>
          <w:szCs w:val="22"/>
          <w:highlight w:val="green"/>
        </w:rPr>
        <w:t xml:space="preserve"> may disallow.  However, based on prior expe</w:t>
      </w:r>
      <w:r w:rsidR="002D4018" w:rsidRPr="00A6790E">
        <w:rPr>
          <w:rFonts w:ascii="Times New Roman" w:hAnsi="Times New Roman"/>
          <w:sz w:val="22"/>
          <w:szCs w:val="22"/>
          <w:highlight w:val="green"/>
        </w:rPr>
        <w:t>rience, management believes any</w:t>
      </w:r>
      <w:r w:rsidR="003747DB" w:rsidRPr="00A6790E">
        <w:rPr>
          <w:rFonts w:ascii="Times New Roman" w:hAnsi="Times New Roman"/>
          <w:sz w:val="22"/>
          <w:szCs w:val="22"/>
          <w:highlight w:val="green"/>
        </w:rPr>
        <w:t xml:space="preserve"> refunds would be </w:t>
      </w:r>
      <w:r w:rsidR="002D4018" w:rsidRPr="00A6790E">
        <w:rPr>
          <w:rFonts w:ascii="Times New Roman" w:hAnsi="Times New Roman"/>
          <w:sz w:val="22"/>
          <w:szCs w:val="22"/>
          <w:highlight w:val="green"/>
        </w:rPr>
        <w:t>im</w:t>
      </w:r>
      <w:r w:rsidR="003747DB" w:rsidRPr="00A6790E">
        <w:rPr>
          <w:rFonts w:ascii="Times New Roman" w:hAnsi="Times New Roman"/>
          <w:sz w:val="22"/>
          <w:szCs w:val="22"/>
          <w:highlight w:val="green"/>
        </w:rPr>
        <w:t>material.</w:t>
      </w:r>
    </w:p>
    <w:p w14:paraId="5B2BC691"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1EA08EC"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72" w14:textId="2FCD4C04" w:rsidR="00464723" w:rsidRPr="00A6790E"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1</w:t>
      </w:r>
      <w:r w:rsidR="0016144C">
        <w:rPr>
          <w:rFonts w:ascii="Times New Roman" w:hAnsi="Times New Roman"/>
          <w:b/>
          <w:bCs/>
          <w:sz w:val="22"/>
          <w:szCs w:val="22"/>
        </w:rPr>
        <w:t>3</w:t>
      </w:r>
      <w:r>
        <w:rPr>
          <w:rFonts w:ascii="Times New Roman" w:hAnsi="Times New Roman"/>
          <w:b/>
          <w:bCs/>
          <w:sz w:val="22"/>
          <w:szCs w:val="22"/>
        </w:rPr>
        <w:t xml:space="preserve"> </w:t>
      </w:r>
      <w:r w:rsidR="00F976F5" w:rsidRPr="006E2521">
        <w:rPr>
          <w:rFonts w:ascii="Times New Roman" w:hAnsi="Times New Roman"/>
          <w:b/>
          <w:sz w:val="22"/>
          <w:szCs w:val="22"/>
        </w:rPr>
        <w:t>–</w:t>
      </w:r>
      <w:r>
        <w:rPr>
          <w:rFonts w:ascii="Times New Roman" w:hAnsi="Times New Roman"/>
          <w:b/>
          <w:bCs/>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w:t>
      </w:r>
      <w:r w:rsidR="007972A6" w:rsidRPr="00B46F3D">
        <w:rPr>
          <w:rFonts w:ascii="Times New Roman" w:hAnsi="Times New Roman"/>
          <w:b/>
          <w:bCs/>
          <w:sz w:val="22"/>
          <w:szCs w:val="22"/>
        </w:rPr>
        <w:t xml:space="preserve"> V</w:t>
      </w:r>
      <w:r>
        <w:rPr>
          <w:rFonts w:ascii="Times New Roman" w:hAnsi="Times New Roman"/>
          <w:b/>
          <w:bCs/>
          <w:sz w:val="22"/>
          <w:szCs w:val="22"/>
        </w:rPr>
        <w:t>entures</w:t>
      </w:r>
    </w:p>
    <w:p w14:paraId="0F465673"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74" w14:textId="77777777" w:rsidR="00083C9D" w:rsidRPr="00B46F3D"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083C9D" w:rsidRPr="00B46F3D">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w:t>
      </w:r>
      <w:r w:rsidR="008C0CE2" w:rsidRPr="00B46F3D">
        <w:rPr>
          <w:rFonts w:ascii="Times New Roman" w:hAnsi="Times New Roman"/>
          <w:i/>
          <w:sz w:val="22"/>
          <w:szCs w:val="22"/>
          <w:highlight w:val="yellow"/>
        </w:rPr>
        <w:t>See GASB Codification J50 paragraph .</w:t>
      </w:r>
      <w:r w:rsidR="00083C9D" w:rsidRPr="00B46F3D">
        <w:rPr>
          <w:rFonts w:ascii="Times New Roman" w:hAnsi="Times New Roman"/>
          <w:i/>
          <w:sz w:val="22"/>
          <w:szCs w:val="22"/>
          <w:highlight w:val="yellow"/>
        </w:rPr>
        <w:t>102</w:t>
      </w:r>
      <w:r w:rsidR="008C0CE2" w:rsidRPr="00B46F3D">
        <w:rPr>
          <w:rFonts w:ascii="Times New Roman" w:hAnsi="Times New Roman"/>
          <w:i/>
          <w:sz w:val="22"/>
          <w:szCs w:val="22"/>
          <w:highlight w:val="yellow"/>
        </w:rPr>
        <w:t xml:space="preserve">. </w:t>
      </w:r>
    </w:p>
    <w:p w14:paraId="0F465675" w14:textId="77777777" w:rsidR="00083C9D" w:rsidRPr="00B46F3D" w:rsidRDefault="00083C9D"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76"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Include a general description of each joint venture that includes the following:</w:t>
      </w:r>
    </w:p>
    <w:p w14:paraId="0F465678"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interest.</w:t>
      </w:r>
    </w:p>
    <w:p w14:paraId="0F465679"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responsibility.</w:t>
      </w:r>
    </w:p>
    <w:p w14:paraId="0F46567A"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Township in the future.</w:t>
      </w:r>
    </w:p>
    <w:p w14:paraId="0F46567B"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rPr>
      </w:pPr>
      <w:r w:rsidRPr="00B46F3D">
        <w:rPr>
          <w:rFonts w:ascii="Times New Roman" w:hAnsi="Times New Roman"/>
          <w:i/>
          <w:sz w:val="22"/>
          <w:szCs w:val="22"/>
          <w:highlight w:val="yellow"/>
        </w:rPr>
        <w:t>Provide information on related party transactions.</w:t>
      </w:r>
      <w:r w:rsidR="001A3CF4" w:rsidRPr="00B46F3D">
        <w:rPr>
          <w:rFonts w:ascii="Times New Roman" w:hAnsi="Times New Roman"/>
          <w:i/>
          <w:sz w:val="22"/>
          <w:szCs w:val="22"/>
          <w:highlight w:val="yellow"/>
        </w:rPr>
        <w:t>]</w:t>
      </w:r>
    </w:p>
    <w:p w14:paraId="0F46567C" w14:textId="77777777" w:rsidR="00464723" w:rsidRPr="00B46F3D" w:rsidRDefault="00464723" w:rsidP="00C95732">
      <w:pPr>
        <w:widowControl/>
        <w:ind w:left="950"/>
        <w:jc w:val="both"/>
        <w:rPr>
          <w:rFonts w:ascii="Times New Roman" w:hAnsi="Times New Roman"/>
          <w:sz w:val="22"/>
          <w:szCs w:val="22"/>
        </w:rPr>
      </w:pPr>
    </w:p>
    <w:p w14:paraId="0F46567D" w14:textId="77777777" w:rsidR="005F0880" w:rsidRDefault="005F088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7E" w14:textId="4206E364" w:rsidR="00464723"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1</w:t>
      </w:r>
      <w:r w:rsidR="0016144C">
        <w:rPr>
          <w:rFonts w:ascii="Times New Roman" w:hAnsi="Times New Roman"/>
          <w:b/>
          <w:bCs/>
          <w:sz w:val="22"/>
          <w:szCs w:val="22"/>
        </w:rPr>
        <w:t>4</w:t>
      </w:r>
      <w:r>
        <w:rPr>
          <w:rFonts w:ascii="Times New Roman" w:hAnsi="Times New Roman"/>
          <w:b/>
          <w:bCs/>
          <w:sz w:val="22"/>
          <w:szCs w:val="22"/>
        </w:rPr>
        <w:t xml:space="preserve"> </w:t>
      </w:r>
      <w:r w:rsidR="00F976F5" w:rsidRPr="006E2521">
        <w:rPr>
          <w:rFonts w:ascii="Times New Roman" w:hAnsi="Times New Roman"/>
          <w:b/>
          <w:sz w:val="22"/>
          <w:szCs w:val="22"/>
        </w:rPr>
        <w:t>–</w:t>
      </w:r>
      <w:r w:rsidR="00F976F5">
        <w:rPr>
          <w:rFonts w:ascii="Times New Roman" w:hAnsi="Times New Roman"/>
          <w:b/>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ointly</w:t>
      </w:r>
      <w:r w:rsidR="007972A6" w:rsidRPr="00B46F3D">
        <w:rPr>
          <w:rFonts w:ascii="Times New Roman" w:hAnsi="Times New Roman"/>
          <w:b/>
          <w:bCs/>
          <w:sz w:val="22"/>
          <w:szCs w:val="22"/>
        </w:rPr>
        <w:t xml:space="preserve"> G</w:t>
      </w:r>
      <w:r>
        <w:rPr>
          <w:rFonts w:ascii="Times New Roman" w:hAnsi="Times New Roman"/>
          <w:b/>
          <w:bCs/>
          <w:sz w:val="22"/>
          <w:szCs w:val="22"/>
        </w:rPr>
        <w:t>overned</w:t>
      </w:r>
      <w:r w:rsidR="007972A6" w:rsidRPr="00B46F3D">
        <w:rPr>
          <w:rFonts w:ascii="Times New Roman" w:hAnsi="Times New Roman"/>
          <w:b/>
          <w:bCs/>
          <w:sz w:val="22"/>
          <w:szCs w:val="22"/>
        </w:rPr>
        <w:t xml:space="preserve"> O</w:t>
      </w:r>
      <w:r>
        <w:rPr>
          <w:rFonts w:ascii="Times New Roman" w:hAnsi="Times New Roman"/>
          <w:b/>
          <w:bCs/>
          <w:sz w:val="22"/>
          <w:szCs w:val="22"/>
        </w:rPr>
        <w:t>rganizations</w:t>
      </w:r>
    </w:p>
    <w:p w14:paraId="0F46567F"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80" w14:textId="77777777" w:rsidR="00615BAB" w:rsidRPr="00B46F3D"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615BAB" w:rsidRPr="00B46F3D">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0F465681" w14:textId="77777777" w:rsidR="00615BAB" w:rsidRPr="00B46F3D" w:rsidRDefault="00615BA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82"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Include a general description of each jointly governed organization and provide information on related party transactions.</w:t>
      </w:r>
      <w:r w:rsidR="001A3CF4" w:rsidRPr="00B46F3D">
        <w:rPr>
          <w:rFonts w:ascii="Times New Roman" w:hAnsi="Times New Roman"/>
          <w:i/>
          <w:sz w:val="22"/>
          <w:szCs w:val="22"/>
          <w:highlight w:val="yellow"/>
        </w:rPr>
        <w:t>]</w:t>
      </w:r>
    </w:p>
    <w:p w14:paraId="0F465683" w14:textId="77777777" w:rsidR="00F976F5" w:rsidRDefault="00F976F5" w:rsidP="00C95732">
      <w:pPr>
        <w:widowControl/>
        <w:jc w:val="both"/>
        <w:rPr>
          <w:rFonts w:ascii="Times New Roman" w:hAnsi="Times New Roman"/>
          <w:sz w:val="22"/>
          <w:szCs w:val="22"/>
        </w:rPr>
      </w:pPr>
    </w:p>
    <w:p w14:paraId="0F465684" w14:textId="77777777" w:rsidR="00F976F5" w:rsidRDefault="00F976F5" w:rsidP="00C95732">
      <w:pPr>
        <w:widowControl/>
        <w:jc w:val="both"/>
        <w:rPr>
          <w:rFonts w:ascii="Times New Roman" w:hAnsi="Times New Roman"/>
          <w:sz w:val="22"/>
          <w:szCs w:val="22"/>
        </w:rPr>
      </w:pPr>
    </w:p>
    <w:p w14:paraId="0F465685" w14:textId="77777777" w:rsidR="00A6790E" w:rsidRPr="00845497" w:rsidRDefault="00A6790E" w:rsidP="00C95732">
      <w:pPr>
        <w:widowControl/>
        <w:jc w:val="both"/>
        <w:rPr>
          <w:rFonts w:ascii="Times New Roman" w:hAnsi="Times New Roman"/>
          <w:b/>
          <w:sz w:val="22"/>
          <w:szCs w:val="22"/>
        </w:rPr>
      </w:pPr>
      <w:r w:rsidRPr="00845497">
        <w:rPr>
          <w:rFonts w:ascii="Times New Roman" w:hAnsi="Times New Roman"/>
          <w:b/>
          <w:sz w:val="22"/>
          <w:szCs w:val="22"/>
        </w:rPr>
        <w:t>Note 1</w:t>
      </w:r>
      <w:r w:rsidR="0016144C">
        <w:rPr>
          <w:rFonts w:ascii="Times New Roman" w:hAnsi="Times New Roman"/>
          <w:b/>
          <w:sz w:val="22"/>
          <w:szCs w:val="22"/>
        </w:rPr>
        <w:t>5</w:t>
      </w:r>
      <w:r w:rsidRPr="00845497">
        <w:rPr>
          <w:rFonts w:ascii="Times New Roman" w:hAnsi="Times New Roman"/>
          <w:b/>
          <w:sz w:val="22"/>
          <w:szCs w:val="22"/>
        </w:rPr>
        <w:t xml:space="preserve"> – Public Entity Risk Pool</w:t>
      </w:r>
    </w:p>
    <w:p w14:paraId="0F465686" w14:textId="77777777" w:rsidR="00A6790E" w:rsidRPr="00845497" w:rsidRDefault="00A6790E" w:rsidP="00C95732">
      <w:pPr>
        <w:widowControl/>
        <w:jc w:val="both"/>
        <w:rPr>
          <w:rFonts w:ascii="Times New Roman" w:hAnsi="Times New Roman"/>
          <w:sz w:val="22"/>
          <w:szCs w:val="22"/>
        </w:rPr>
      </w:pPr>
    </w:p>
    <w:p w14:paraId="0F465687" w14:textId="77777777" w:rsidR="00A6790E" w:rsidRPr="002720AC" w:rsidRDefault="00A6790E" w:rsidP="00C95732">
      <w:pPr>
        <w:widowControl/>
        <w:jc w:val="both"/>
        <w:rPr>
          <w:rFonts w:ascii="Times New Roman" w:hAnsi="Times New Roman"/>
          <w:i/>
          <w:sz w:val="22"/>
          <w:szCs w:val="22"/>
        </w:rPr>
      </w:pPr>
      <w:r w:rsidRPr="002720AC">
        <w:rPr>
          <w:rFonts w:ascii="Times New Roman" w:hAnsi="Times New Roman"/>
          <w:i/>
          <w:sz w:val="22"/>
          <w:szCs w:val="22"/>
          <w:highlight w:val="yellow"/>
        </w:rPr>
        <w:t xml:space="preserve">If the </w:t>
      </w:r>
      <w:r w:rsidR="00CB5704" w:rsidRPr="002720AC">
        <w:rPr>
          <w:rFonts w:ascii="Times New Roman" w:hAnsi="Times New Roman"/>
          <w:i/>
          <w:sz w:val="22"/>
          <w:szCs w:val="22"/>
          <w:highlight w:val="yellow"/>
        </w:rPr>
        <w:t>District</w:t>
      </w:r>
      <w:r w:rsidRPr="002720AC">
        <w:rPr>
          <w:rFonts w:ascii="Times New Roman" w:hAnsi="Times New Roman"/>
          <w:i/>
          <w:sz w:val="22"/>
          <w:szCs w:val="22"/>
          <w:highlight w:val="yellow"/>
        </w:rPr>
        <w:t xml:space="preserve"> participates in a public entity risk pool, it should describe that arrangement.  That description should specifically address the rights and responsibilities of the </w:t>
      </w:r>
      <w:r w:rsidR="00CB5704" w:rsidRPr="002720AC">
        <w:rPr>
          <w:rFonts w:ascii="Times New Roman" w:hAnsi="Times New Roman"/>
          <w:i/>
          <w:sz w:val="22"/>
          <w:szCs w:val="22"/>
          <w:highlight w:val="yellow"/>
        </w:rPr>
        <w:t>District</w:t>
      </w:r>
      <w:r w:rsidRPr="002720AC">
        <w:rPr>
          <w:rFonts w:ascii="Times New Roman" w:hAnsi="Times New Roman"/>
          <w:i/>
          <w:sz w:val="22"/>
          <w:szCs w:val="22"/>
          <w:highlight w:val="yellow"/>
        </w:rPr>
        <w:t xml:space="preserve"> and the </w:t>
      </w:r>
      <w:proofErr w:type="gramStart"/>
      <w:r w:rsidRPr="002720AC">
        <w:rPr>
          <w:rFonts w:ascii="Times New Roman" w:hAnsi="Times New Roman"/>
          <w:i/>
          <w:sz w:val="22"/>
          <w:szCs w:val="22"/>
          <w:highlight w:val="yellow"/>
        </w:rPr>
        <w:t>pool</w:t>
      </w:r>
      <w:proofErr w:type="gramEnd"/>
      <w:r w:rsidRPr="002720AC">
        <w:rPr>
          <w:rFonts w:ascii="Times New Roman" w:hAnsi="Times New Roman"/>
          <w:i/>
          <w:sz w:val="22"/>
          <w:szCs w:val="22"/>
          <w:highlight w:val="yellow"/>
        </w:rPr>
        <w:t xml:space="preserve"> and the composition of the governing board.</w:t>
      </w:r>
    </w:p>
    <w:p w14:paraId="0F465688" w14:textId="77777777" w:rsidR="00CB5704" w:rsidRPr="002720AC" w:rsidRDefault="00CB5704" w:rsidP="00C95732">
      <w:pPr>
        <w:widowControl/>
        <w:jc w:val="both"/>
        <w:rPr>
          <w:rFonts w:ascii="Times New Roman" w:hAnsi="Times New Roman"/>
          <w:b/>
          <w:i/>
          <w:sz w:val="22"/>
          <w:szCs w:val="22"/>
          <w:u w:val="single"/>
        </w:rPr>
      </w:pPr>
    </w:p>
    <w:p w14:paraId="0F465689" w14:textId="77777777" w:rsidR="00A6790E" w:rsidRDefault="00A6790E" w:rsidP="00C95732">
      <w:pPr>
        <w:widowControl/>
        <w:jc w:val="both"/>
        <w:rPr>
          <w:rFonts w:ascii="Times New Roman" w:hAnsi="Times New Roman"/>
          <w:sz w:val="22"/>
          <w:szCs w:val="22"/>
        </w:rPr>
      </w:pPr>
      <w:r w:rsidRPr="00845497">
        <w:rPr>
          <w:rFonts w:ascii="Times New Roman" w:hAnsi="Times New Roman"/>
          <w:sz w:val="22"/>
          <w:szCs w:val="22"/>
          <w:highlight w:val="green"/>
        </w:rPr>
        <w:t xml:space="preserve">The </w:t>
      </w:r>
      <w:r w:rsidR="00CB5704">
        <w:rPr>
          <w:rFonts w:ascii="Times New Roman" w:hAnsi="Times New Roman"/>
          <w:sz w:val="22"/>
          <w:szCs w:val="22"/>
          <w:highlight w:val="green"/>
        </w:rPr>
        <w:t>District</w:t>
      </w:r>
      <w:r w:rsidRPr="00845497">
        <w:rPr>
          <w:rFonts w:ascii="Times New Roman" w:hAnsi="Times New Roman"/>
          <w:sz w:val="22"/>
          <w:szCs w:val="22"/>
          <w:highlight w:val="green"/>
        </w:rPr>
        <w:t xml:space="preserve"> participates in the Ohio Municipal League Group Rating Plan (GRP) for worker’s compensation.  The pool’s business and affairs are conducted by a </w:t>
      </w:r>
      <w:proofErr w:type="gramStart"/>
      <w:r w:rsidRPr="00845497">
        <w:rPr>
          <w:rFonts w:ascii="Times New Roman" w:hAnsi="Times New Roman"/>
          <w:sz w:val="22"/>
          <w:szCs w:val="22"/>
          <w:highlight w:val="green"/>
        </w:rPr>
        <w:t>twenty-six member</w:t>
      </w:r>
      <w:proofErr w:type="gramEnd"/>
      <w:r w:rsidRPr="00845497">
        <w:rPr>
          <w:rFonts w:ascii="Times New Roman" w:hAnsi="Times New Roman"/>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0F46568A" w14:textId="77777777" w:rsidR="00F976F5" w:rsidRPr="00845497" w:rsidRDefault="00F976F5" w:rsidP="00C95732">
      <w:pPr>
        <w:widowControl/>
        <w:jc w:val="both"/>
        <w:rPr>
          <w:rFonts w:ascii="Times New Roman" w:hAnsi="Times New Roman"/>
          <w:sz w:val="22"/>
          <w:szCs w:val="22"/>
        </w:rPr>
      </w:pPr>
    </w:p>
    <w:p w14:paraId="0F46568B" w14:textId="77777777" w:rsidR="00A6790E"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68C" w14:textId="77777777" w:rsidR="00A6790E" w:rsidRPr="00845497" w:rsidRDefault="00A6790E" w:rsidP="00C95732">
      <w:pPr>
        <w:widowControl/>
        <w:jc w:val="both"/>
        <w:rPr>
          <w:rFonts w:ascii="Times New Roman" w:hAnsi="Times New Roman"/>
          <w:b/>
          <w:sz w:val="22"/>
          <w:szCs w:val="22"/>
        </w:rPr>
      </w:pPr>
      <w:r w:rsidRPr="00845497">
        <w:rPr>
          <w:rFonts w:ascii="Times New Roman" w:hAnsi="Times New Roman"/>
          <w:b/>
          <w:sz w:val="22"/>
          <w:szCs w:val="22"/>
        </w:rPr>
        <w:t>Note 1</w:t>
      </w:r>
      <w:r w:rsidR="0016144C">
        <w:rPr>
          <w:rFonts w:ascii="Times New Roman" w:hAnsi="Times New Roman"/>
          <w:b/>
          <w:sz w:val="22"/>
          <w:szCs w:val="22"/>
        </w:rPr>
        <w:t>6</w:t>
      </w:r>
      <w:r w:rsidRPr="00845497">
        <w:rPr>
          <w:rFonts w:ascii="Times New Roman" w:hAnsi="Times New Roman"/>
          <w:b/>
          <w:sz w:val="22"/>
          <w:szCs w:val="22"/>
        </w:rPr>
        <w:t xml:space="preserve"> – Related Organizations</w:t>
      </w:r>
    </w:p>
    <w:p w14:paraId="0F46568D" w14:textId="77777777" w:rsidR="00A6790E" w:rsidRPr="00B46F3D" w:rsidRDefault="00A6790E" w:rsidP="00C95732">
      <w:pPr>
        <w:widowControl/>
        <w:jc w:val="both"/>
        <w:rPr>
          <w:rFonts w:ascii="Times New Roman" w:hAnsi="Times New Roman"/>
          <w:sz w:val="22"/>
          <w:szCs w:val="22"/>
        </w:rPr>
      </w:pPr>
    </w:p>
    <w:p w14:paraId="0F46568E" w14:textId="5ADF12A8" w:rsidR="00464723"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 xml:space="preserve"> </w:t>
      </w:r>
      <w:r w:rsidR="001A3CF4" w:rsidRPr="00B46F3D">
        <w:rPr>
          <w:rFonts w:ascii="Times New Roman" w:hAnsi="Times New Roman"/>
          <w:i/>
          <w:sz w:val="22"/>
          <w:szCs w:val="22"/>
          <w:highlight w:val="yellow"/>
        </w:rPr>
        <w:t>[</w:t>
      </w:r>
      <w:r w:rsidR="006E4AD0" w:rsidRPr="00B46F3D">
        <w:rPr>
          <w:rFonts w:ascii="Times New Roman" w:hAnsi="Times New Roman"/>
          <w:i/>
          <w:sz w:val="22"/>
          <w:szCs w:val="22"/>
          <w:highlight w:val="yellow"/>
        </w:rPr>
        <w:t>A related organization is a</w:t>
      </w:r>
      <w:r w:rsidR="00464723" w:rsidRPr="00B46F3D">
        <w:rPr>
          <w:rFonts w:ascii="Times New Roman" w:hAnsi="Times New Roman"/>
          <w:i/>
          <w:sz w:val="22"/>
          <w:szCs w:val="22"/>
          <w:highlight w:val="yellow"/>
        </w:rPr>
        <w:t xml:space="preserve">n organization, for which the </w:t>
      </w:r>
      <w:r w:rsidR="00CB5704">
        <w:rPr>
          <w:rFonts w:ascii="Times New Roman" w:hAnsi="Times New Roman"/>
          <w:i/>
          <w:sz w:val="22"/>
          <w:szCs w:val="22"/>
          <w:highlight w:val="yellow"/>
        </w:rPr>
        <w:t>District</w:t>
      </w:r>
      <w:r w:rsidR="00464723" w:rsidRPr="00B46F3D">
        <w:rPr>
          <w:rFonts w:ascii="Times New Roman" w:hAnsi="Times New Roman"/>
          <w:i/>
          <w:sz w:val="22"/>
          <w:szCs w:val="22"/>
          <w:highlight w:val="yellow"/>
        </w:rPr>
        <w:t xml:space="preserve"> is accountable because the </w:t>
      </w:r>
      <w:r w:rsidR="00CB5704">
        <w:rPr>
          <w:rFonts w:ascii="Times New Roman" w:hAnsi="Times New Roman"/>
          <w:i/>
          <w:sz w:val="22"/>
          <w:szCs w:val="22"/>
          <w:highlight w:val="yellow"/>
        </w:rPr>
        <w:t>District</w:t>
      </w:r>
      <w:r w:rsidR="00464723" w:rsidRPr="00B46F3D">
        <w:rPr>
          <w:rFonts w:ascii="Times New Roman" w:hAnsi="Times New Roman"/>
          <w:i/>
          <w:sz w:val="22"/>
          <w:szCs w:val="22"/>
          <w:highlight w:val="yellow"/>
        </w:rPr>
        <w:t xml:space="preserve"> appoints a voting majority of the board, but is not financially accountable, is a related organization.  This note should disclose the nature of the </w:t>
      </w:r>
      <w:r w:rsidR="00CB5704">
        <w:rPr>
          <w:rFonts w:ascii="Times New Roman" w:hAnsi="Times New Roman"/>
          <w:i/>
          <w:sz w:val="22"/>
          <w:szCs w:val="22"/>
          <w:highlight w:val="yellow"/>
        </w:rPr>
        <w:t>District</w:t>
      </w:r>
      <w:r w:rsidR="00464723" w:rsidRPr="00B46F3D">
        <w:rPr>
          <w:rFonts w:ascii="Times New Roman" w:hAnsi="Times New Roman"/>
          <w:i/>
          <w:sz w:val="22"/>
          <w:szCs w:val="22"/>
          <w:highlight w:val="yellow"/>
        </w:rPr>
        <w:t>’s accountability for any related organization and any related party transactions.</w:t>
      </w:r>
      <w:r w:rsidR="00CB5704">
        <w:rPr>
          <w:rFonts w:ascii="Times New Roman" w:hAnsi="Times New Roman"/>
          <w:i/>
          <w:sz w:val="22"/>
          <w:szCs w:val="22"/>
          <w:highlight w:val="yellow"/>
        </w:rPr>
        <w:t xml:space="preserve"> </w:t>
      </w:r>
      <w:r w:rsidR="00083C9D" w:rsidRPr="00B46F3D">
        <w:rPr>
          <w:rFonts w:ascii="Times New Roman" w:hAnsi="Times New Roman"/>
          <w:i/>
          <w:sz w:val="22"/>
          <w:szCs w:val="22"/>
          <w:highlight w:val="yellow"/>
        </w:rPr>
        <w:t xml:space="preserve"> </w:t>
      </w:r>
      <w:r w:rsidR="00CC5A06" w:rsidRPr="00B46F3D">
        <w:rPr>
          <w:rFonts w:ascii="Times New Roman" w:hAnsi="Times New Roman"/>
          <w:i/>
          <w:sz w:val="22"/>
          <w:szCs w:val="22"/>
          <w:highlight w:val="yellow"/>
        </w:rPr>
        <w:t xml:space="preserve">See </w:t>
      </w:r>
      <w:r w:rsidR="00083C9D" w:rsidRPr="00B46F3D">
        <w:rPr>
          <w:rFonts w:ascii="Times New Roman" w:hAnsi="Times New Roman"/>
          <w:i/>
          <w:sz w:val="22"/>
          <w:szCs w:val="22"/>
          <w:highlight w:val="yellow"/>
        </w:rPr>
        <w:t xml:space="preserve">GASB </w:t>
      </w:r>
      <w:r w:rsidR="001508C8" w:rsidRPr="00B46F3D">
        <w:rPr>
          <w:rFonts w:ascii="Times New Roman" w:hAnsi="Times New Roman"/>
          <w:i/>
          <w:sz w:val="22"/>
          <w:szCs w:val="22"/>
          <w:highlight w:val="yellow"/>
        </w:rPr>
        <w:t xml:space="preserve">Codification 2600 </w:t>
      </w:r>
      <w:r w:rsidR="001508C8" w:rsidRPr="004A03B5">
        <w:rPr>
          <w:rFonts w:ascii="Times New Roman" w:hAnsi="Times New Roman"/>
          <w:i/>
          <w:sz w:val="22"/>
          <w:szCs w:val="22"/>
          <w:highlight w:val="yellow"/>
        </w:rPr>
        <w:t>paragraph .</w:t>
      </w:r>
      <w:r w:rsidR="00D97369" w:rsidRPr="00B935D5">
        <w:rPr>
          <w:rFonts w:ascii="Times New Roman" w:hAnsi="Times New Roman"/>
          <w:i/>
          <w:sz w:val="22"/>
          <w:szCs w:val="22"/>
          <w:highlight w:val="cyan"/>
        </w:rPr>
        <w:t>1</w:t>
      </w:r>
      <w:r w:rsidR="00B935D5" w:rsidRPr="00B935D5">
        <w:rPr>
          <w:rFonts w:ascii="Times New Roman" w:hAnsi="Times New Roman"/>
          <w:i/>
          <w:sz w:val="22"/>
          <w:szCs w:val="22"/>
          <w:highlight w:val="cyan"/>
        </w:rPr>
        <w:t>29</w:t>
      </w:r>
      <w:r w:rsidR="001A3CF4" w:rsidRPr="004A03B5">
        <w:rPr>
          <w:rFonts w:ascii="Times New Roman" w:hAnsi="Times New Roman"/>
          <w:i/>
          <w:sz w:val="22"/>
          <w:szCs w:val="22"/>
          <w:highlight w:val="yellow"/>
        </w:rPr>
        <w:t>.]</w:t>
      </w:r>
      <w:r w:rsidR="001508C8" w:rsidRPr="00B46F3D">
        <w:rPr>
          <w:rFonts w:ascii="Times New Roman" w:hAnsi="Times New Roman"/>
          <w:i/>
          <w:sz w:val="22"/>
          <w:szCs w:val="22"/>
        </w:rPr>
        <w:t xml:space="preserve"> </w:t>
      </w:r>
    </w:p>
    <w:p w14:paraId="192CBC13"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FD04C72"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91" w14:textId="1A2DF302"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w:t>
      </w:r>
      <w:r w:rsidR="008359D4">
        <w:rPr>
          <w:rFonts w:ascii="Times New Roman" w:hAnsi="Times New Roman"/>
          <w:b/>
          <w:bCs/>
          <w:sz w:val="22"/>
          <w:szCs w:val="22"/>
        </w:rPr>
        <w:t>e 1</w:t>
      </w:r>
      <w:r w:rsidR="0016144C">
        <w:rPr>
          <w:rFonts w:ascii="Times New Roman" w:hAnsi="Times New Roman"/>
          <w:b/>
          <w:bCs/>
          <w:sz w:val="22"/>
          <w:szCs w:val="22"/>
        </w:rPr>
        <w:t>7</w:t>
      </w:r>
      <w:r>
        <w:rPr>
          <w:rFonts w:ascii="Times New Roman" w:hAnsi="Times New Roman"/>
          <w:b/>
          <w:bCs/>
          <w:sz w:val="22"/>
          <w:szCs w:val="22"/>
        </w:rPr>
        <w:t xml:space="preserve"> </w:t>
      </w:r>
      <w:r w:rsidR="00F976F5" w:rsidRPr="006E2521">
        <w:rPr>
          <w:rFonts w:ascii="Times New Roman" w:hAnsi="Times New Roman"/>
          <w:b/>
          <w:sz w:val="22"/>
          <w:szCs w:val="22"/>
        </w:rPr>
        <w:t>–</w:t>
      </w:r>
      <w:r>
        <w:rPr>
          <w:rFonts w:ascii="Times New Roman" w:hAnsi="Times New Roman"/>
          <w:b/>
          <w:bCs/>
          <w:sz w:val="22"/>
          <w:szCs w:val="22"/>
        </w:rPr>
        <w:t xml:space="preserve"> </w:t>
      </w:r>
      <w:r w:rsidRPr="00B46F3D">
        <w:rPr>
          <w:rFonts w:ascii="Times New Roman" w:hAnsi="Times New Roman"/>
          <w:b/>
          <w:bCs/>
          <w:sz w:val="22"/>
          <w:szCs w:val="22"/>
        </w:rPr>
        <w:t>R</w:t>
      </w:r>
      <w:r>
        <w:rPr>
          <w:rFonts w:ascii="Times New Roman" w:hAnsi="Times New Roman"/>
          <w:b/>
          <w:bCs/>
          <w:sz w:val="22"/>
          <w:szCs w:val="22"/>
        </w:rPr>
        <w:t>elated</w:t>
      </w:r>
      <w:r w:rsidRPr="00B46F3D">
        <w:rPr>
          <w:rFonts w:ascii="Times New Roman" w:hAnsi="Times New Roman"/>
          <w:b/>
          <w:bCs/>
          <w:sz w:val="22"/>
          <w:szCs w:val="22"/>
        </w:rPr>
        <w:t xml:space="preserve"> P</w:t>
      </w:r>
      <w:r>
        <w:rPr>
          <w:rFonts w:ascii="Times New Roman" w:hAnsi="Times New Roman"/>
          <w:b/>
          <w:bCs/>
          <w:sz w:val="22"/>
          <w:szCs w:val="22"/>
        </w:rPr>
        <w:t>arty</w:t>
      </w:r>
      <w:r w:rsidRPr="00B46F3D">
        <w:rPr>
          <w:rFonts w:ascii="Times New Roman" w:hAnsi="Times New Roman"/>
          <w:b/>
          <w:bCs/>
          <w:sz w:val="22"/>
          <w:szCs w:val="22"/>
        </w:rPr>
        <w:t xml:space="preserve"> T</w:t>
      </w:r>
      <w:r>
        <w:rPr>
          <w:rFonts w:ascii="Times New Roman" w:hAnsi="Times New Roman"/>
          <w:b/>
          <w:bCs/>
          <w:sz w:val="22"/>
          <w:szCs w:val="22"/>
        </w:rPr>
        <w:t>ransactions</w:t>
      </w:r>
    </w:p>
    <w:p w14:paraId="0F465692" w14:textId="77777777"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93" w14:textId="77777777"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[See GASB Codification Section 2250 Starting at Paragraph .102.]</w:t>
      </w:r>
    </w:p>
    <w:p w14:paraId="0F465694" w14:textId="77777777" w:rsidR="00A6790E"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695" w14:textId="120C90F6" w:rsidR="00A6790E" w:rsidRPr="002720AC" w:rsidRDefault="00364FD4" w:rsidP="00C95732">
      <w:pPr>
        <w:widowControl/>
        <w:jc w:val="both"/>
        <w:rPr>
          <w:rFonts w:ascii="Times New Roman" w:hAnsi="Times New Roman"/>
          <w:i/>
          <w:sz w:val="22"/>
          <w:szCs w:val="22"/>
        </w:rPr>
      </w:pPr>
      <w:r w:rsidRPr="002720AC">
        <w:rPr>
          <w:rFonts w:ascii="Times New Roman" w:hAnsi="Times New Roman"/>
          <w:i/>
          <w:sz w:val="22"/>
          <w:szCs w:val="22"/>
          <w:highlight w:val="yellow"/>
        </w:rPr>
        <w:t>(</w:t>
      </w:r>
      <w:r w:rsidR="00A6790E" w:rsidRPr="002720AC">
        <w:rPr>
          <w:rFonts w:ascii="Times New Roman" w:hAnsi="Times New Roman"/>
          <w:i/>
          <w:sz w:val="22"/>
          <w:szCs w:val="22"/>
          <w:highlight w:val="yellow"/>
        </w:rPr>
        <w:t xml:space="preserve">Related party transactions are transactions that an informed observer might reasonably believe </w:t>
      </w:r>
      <w:proofErr w:type="gramStart"/>
      <w:r w:rsidR="00A6790E" w:rsidRPr="002720AC">
        <w:rPr>
          <w:rFonts w:ascii="Times New Roman" w:hAnsi="Times New Roman"/>
          <w:i/>
          <w:sz w:val="22"/>
          <w:szCs w:val="22"/>
          <w:highlight w:val="yellow"/>
        </w:rPr>
        <w:t>reflects</w:t>
      </w:r>
      <w:proofErr w:type="gramEnd"/>
      <w:r w:rsidR="00A6790E" w:rsidRPr="002720AC">
        <w:rPr>
          <w:rFonts w:ascii="Times New Roman" w:hAnsi="Times New Roman"/>
          <w:i/>
          <w:sz w:val="22"/>
          <w:szCs w:val="22"/>
          <w:highlight w:val="yellow"/>
        </w:rPr>
        <w:t xml:space="preserve"> considerations other than economic </w:t>
      </w:r>
      <w:r w:rsidR="00452B94" w:rsidRPr="002720AC">
        <w:rPr>
          <w:rFonts w:ascii="Times New Roman" w:hAnsi="Times New Roman"/>
          <w:i/>
          <w:sz w:val="22"/>
          <w:szCs w:val="22"/>
          <w:highlight w:val="yellow"/>
        </w:rPr>
        <w:t>self-interest</w:t>
      </w:r>
      <w:r w:rsidR="00A6790E" w:rsidRPr="002720AC">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w:t>
      </w:r>
      <w:r w:rsidR="00CB5704" w:rsidRPr="002720AC">
        <w:rPr>
          <w:rFonts w:ascii="Times New Roman" w:hAnsi="Times New Roman"/>
          <w:i/>
          <w:sz w:val="22"/>
          <w:szCs w:val="22"/>
          <w:highlight w:val="yellow"/>
        </w:rPr>
        <w:t xml:space="preserve"> </w:t>
      </w:r>
      <w:r w:rsidR="00A6790E" w:rsidRPr="002720AC">
        <w:rPr>
          <w:rFonts w:ascii="Times New Roman" w:hAnsi="Times New Roman"/>
          <w:i/>
          <w:sz w:val="22"/>
          <w:szCs w:val="22"/>
          <w:highlight w:val="yellow"/>
        </w:rPr>
        <w:t>See G</w:t>
      </w:r>
      <w:r w:rsidR="00A6790E" w:rsidRPr="00CF47C2">
        <w:rPr>
          <w:rFonts w:ascii="Times New Roman" w:hAnsi="Times New Roman"/>
          <w:i/>
          <w:sz w:val="22"/>
          <w:szCs w:val="22"/>
          <w:highlight w:val="yellow"/>
        </w:rPr>
        <w:t>ASB 56</w:t>
      </w:r>
      <w:r w:rsidR="00CF47C2" w:rsidRPr="00CF47C2">
        <w:rPr>
          <w:rFonts w:ascii="Times New Roman" w:hAnsi="Times New Roman"/>
          <w:i/>
          <w:sz w:val="22"/>
          <w:szCs w:val="22"/>
          <w:highlight w:val="cyan"/>
        </w:rPr>
        <w:t>, or GASB Codification 2250 paragraphs .103 through .106,</w:t>
      </w:r>
      <w:r w:rsidR="00CF47C2" w:rsidRPr="006B7D5A">
        <w:rPr>
          <w:rFonts w:ascii="Times New Roman" w:hAnsi="Times New Roman"/>
          <w:sz w:val="22"/>
          <w:szCs w:val="22"/>
          <w:highlight w:val="cyan"/>
        </w:rPr>
        <w:t xml:space="preserve"> </w:t>
      </w:r>
      <w:r w:rsidR="00A6790E" w:rsidRPr="002720AC">
        <w:rPr>
          <w:rFonts w:ascii="Times New Roman" w:hAnsi="Times New Roman"/>
          <w:i/>
          <w:sz w:val="22"/>
          <w:szCs w:val="22"/>
          <w:highlight w:val="yellow"/>
        </w:rPr>
        <w:t xml:space="preserve"> for further guidance.</w:t>
      </w:r>
      <w:r w:rsidRPr="002720AC">
        <w:rPr>
          <w:rFonts w:ascii="Times New Roman" w:hAnsi="Times New Roman"/>
          <w:i/>
          <w:sz w:val="22"/>
          <w:szCs w:val="22"/>
          <w:highlight w:val="yellow"/>
        </w:rPr>
        <w:t>)</w:t>
      </w:r>
    </w:p>
    <w:p w14:paraId="0F465696" w14:textId="77777777" w:rsidR="00A6790E" w:rsidRPr="002720AC"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697" w14:textId="77777777"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A6790E">
        <w:rPr>
          <w:rFonts w:ascii="Times New Roman" w:hAnsi="Times New Roman"/>
          <w:sz w:val="22"/>
          <w:szCs w:val="22"/>
          <w:highlight w:val="green"/>
        </w:rPr>
        <w:t xml:space="preserve">A </w:t>
      </w:r>
      <w:r w:rsidR="001B49C4">
        <w:rPr>
          <w:rFonts w:ascii="Times New Roman" w:hAnsi="Times New Roman"/>
          <w:sz w:val="22"/>
          <w:szCs w:val="22"/>
          <w:highlight w:val="green"/>
        </w:rPr>
        <w:t>District Supervisor</w:t>
      </w:r>
      <w:r w:rsidRPr="00A6790E">
        <w:rPr>
          <w:rFonts w:ascii="Times New Roman" w:hAnsi="Times New Roman"/>
          <w:sz w:val="22"/>
          <w:szCs w:val="22"/>
          <w:highlight w:val="green"/>
        </w:rPr>
        <w:t xml:space="preserve"> is part owner of a company from which the </w:t>
      </w:r>
      <w:r w:rsidR="001B49C4">
        <w:rPr>
          <w:rFonts w:ascii="Times New Roman" w:hAnsi="Times New Roman"/>
          <w:sz w:val="22"/>
          <w:szCs w:val="22"/>
          <w:highlight w:val="green"/>
        </w:rPr>
        <w:t>District</w:t>
      </w:r>
      <w:r w:rsidRPr="00A6790E">
        <w:rPr>
          <w:rFonts w:ascii="Times New Roman" w:hAnsi="Times New Roman"/>
          <w:sz w:val="22"/>
          <w:szCs w:val="22"/>
          <w:highlight w:val="green"/>
        </w:rPr>
        <w:t xml:space="preserve"> acquired</w:t>
      </w:r>
      <w:r w:rsidRPr="00B46F3D">
        <w:rPr>
          <w:rFonts w:ascii="Times New Roman" w:hAnsi="Times New Roman"/>
          <w:sz w:val="22"/>
          <w:szCs w:val="22"/>
        </w:rPr>
        <w:t xml:space="preserve"> </w:t>
      </w:r>
      <w:r w:rsidRPr="00B46F3D">
        <w:rPr>
          <w:rFonts w:ascii="Times New Roman" w:hAnsi="Times New Roman"/>
          <w:i/>
          <w:iCs/>
          <w:sz w:val="22"/>
          <w:szCs w:val="22"/>
          <w:highlight w:val="yellow"/>
        </w:rPr>
        <w:t>[Described acquisition briefly.]</w:t>
      </w:r>
      <w:r w:rsidRPr="00B46F3D">
        <w:rPr>
          <w:rFonts w:ascii="Times New Roman" w:hAnsi="Times New Roman"/>
          <w:sz w:val="22"/>
          <w:szCs w:val="22"/>
        </w:rPr>
        <w:t xml:space="preserve"> </w:t>
      </w:r>
      <w:r w:rsidRPr="00A6790E">
        <w:rPr>
          <w:rFonts w:ascii="Times New Roman" w:hAnsi="Times New Roman"/>
          <w:sz w:val="22"/>
          <w:szCs w:val="22"/>
          <w:highlight w:val="green"/>
        </w:rPr>
        <w:t xml:space="preserve">during the year.  The </w:t>
      </w:r>
      <w:r w:rsidR="001B49C4">
        <w:rPr>
          <w:rFonts w:ascii="Times New Roman" w:hAnsi="Times New Roman"/>
          <w:sz w:val="22"/>
          <w:szCs w:val="22"/>
          <w:highlight w:val="green"/>
        </w:rPr>
        <w:t>District</w:t>
      </w:r>
      <w:r w:rsidRPr="00A6790E">
        <w:rPr>
          <w:rFonts w:ascii="Times New Roman" w:hAnsi="Times New Roman"/>
          <w:sz w:val="22"/>
          <w:szCs w:val="22"/>
          <w:highlight w:val="green"/>
        </w:rPr>
        <w:t xml:space="preserve"> paid $XXX for this acquisition.  The </w:t>
      </w:r>
      <w:r w:rsidR="001B49C4">
        <w:rPr>
          <w:rFonts w:ascii="Times New Roman" w:hAnsi="Times New Roman"/>
          <w:sz w:val="22"/>
          <w:szCs w:val="22"/>
          <w:highlight w:val="green"/>
        </w:rPr>
        <w:t>District</w:t>
      </w:r>
      <w:r w:rsidRPr="00A6790E">
        <w:rPr>
          <w:rFonts w:ascii="Times New Roman" w:hAnsi="Times New Roman"/>
          <w:sz w:val="22"/>
          <w:szCs w:val="22"/>
          <w:highlight w:val="green"/>
        </w:rPr>
        <w:t xml:space="preserve"> also uses office space a </w:t>
      </w:r>
      <w:r w:rsidR="001B49C4">
        <w:rPr>
          <w:rFonts w:ascii="Times New Roman" w:hAnsi="Times New Roman"/>
          <w:sz w:val="22"/>
          <w:szCs w:val="22"/>
          <w:highlight w:val="green"/>
        </w:rPr>
        <w:t>Supervisor</w:t>
      </w:r>
      <w:r w:rsidRPr="00A6790E">
        <w:rPr>
          <w:rFonts w:ascii="Times New Roman" w:hAnsi="Times New Roman"/>
          <w:sz w:val="22"/>
          <w:szCs w:val="22"/>
          <w:highlight w:val="green"/>
        </w:rPr>
        <w:t xml:space="preserve"> donated.</w:t>
      </w:r>
      <w:r w:rsidRPr="00B46F3D">
        <w:rPr>
          <w:rFonts w:ascii="Times New Roman" w:hAnsi="Times New Roman"/>
          <w:sz w:val="22"/>
          <w:szCs w:val="22"/>
        </w:rPr>
        <w:t xml:space="preserve">  </w:t>
      </w:r>
    </w:p>
    <w:p w14:paraId="0F465698" w14:textId="77777777" w:rsidR="00216C11" w:rsidRDefault="00216C1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F465699" w14:textId="77777777" w:rsidR="00A6790E" w:rsidRPr="002720AC"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2720AC">
        <w:rPr>
          <w:rFonts w:ascii="Times New Roman" w:hAnsi="Times New Roman"/>
          <w:i/>
          <w:sz w:val="22"/>
          <w:szCs w:val="22"/>
          <w:highlight w:val="yellow"/>
        </w:rPr>
        <w:t>[Significant</w:t>
      </w:r>
      <w:r w:rsidR="00364FD4" w:rsidRPr="002720AC">
        <w:rPr>
          <w:rFonts w:ascii="Times New Roman" w:hAnsi="Times New Roman"/>
          <w:i/>
          <w:color w:val="FF0000"/>
          <w:sz w:val="22"/>
          <w:szCs w:val="22"/>
          <w:highlight w:val="yellow"/>
        </w:rPr>
        <w:t>*</w:t>
      </w:r>
      <w:r w:rsidRPr="002720AC">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sidR="001B49C4" w:rsidRPr="002720AC">
        <w:rPr>
          <w:rFonts w:ascii="Times New Roman" w:hAnsi="Times New Roman"/>
          <w:i/>
          <w:sz w:val="22"/>
          <w:szCs w:val="22"/>
          <w:highlight w:val="yellow"/>
        </w:rPr>
        <w:t>District</w:t>
      </w:r>
      <w:r w:rsidRPr="002720AC">
        <w:rPr>
          <w:rFonts w:ascii="Times New Roman" w:hAnsi="Times New Roman"/>
          <w:i/>
          <w:sz w:val="22"/>
          <w:szCs w:val="22"/>
          <w:highlight w:val="yellow"/>
        </w:rPr>
        <w:t>’s ongoing ability to obtain or provide these goods or services if it must repay (or receive) fair value for them in future years.</w:t>
      </w:r>
    </w:p>
    <w:p w14:paraId="0F46569A" w14:textId="77777777" w:rsidR="00A6790E" w:rsidRPr="002720AC" w:rsidRDefault="00A6790E"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9B" w14:textId="77777777" w:rsidR="00A6790E" w:rsidRPr="002720AC" w:rsidRDefault="00C776FF" w:rsidP="00C95732">
      <w:pPr>
        <w:widowControl/>
        <w:tabs>
          <w:tab w:val="left" w:pos="0"/>
          <w:tab w:val="left" w:pos="547"/>
          <w:tab w:val="left" w:pos="1987"/>
          <w:tab w:val="right" w:pos="4950"/>
          <w:tab w:val="right" w:pos="6390"/>
          <w:tab w:val="right" w:pos="7830"/>
          <w:tab w:val="right" w:pos="9270"/>
        </w:tabs>
        <w:jc w:val="both"/>
        <w:rPr>
          <w:rFonts w:ascii="Times New Roman" w:hAnsi="Times New Roman"/>
          <w:i/>
          <w:sz w:val="22"/>
          <w:szCs w:val="22"/>
        </w:rPr>
      </w:pPr>
      <w:r w:rsidRPr="002720AC">
        <w:rPr>
          <w:rFonts w:ascii="Times New Roman" w:hAnsi="Times New Roman"/>
          <w:i/>
          <w:color w:val="FF0000"/>
          <w:sz w:val="22"/>
          <w:szCs w:val="22"/>
          <w:highlight w:val="yellow"/>
        </w:rPr>
        <w:lastRenderedPageBreak/>
        <w:t>*</w:t>
      </w:r>
      <w:r w:rsidRPr="002720AC">
        <w:rPr>
          <w:rFonts w:ascii="Times New Roman" w:hAnsi="Times New Roman"/>
          <w:i/>
          <w:sz w:val="22"/>
          <w:szCs w:val="22"/>
          <w:highlight w:val="yellow"/>
        </w:rPr>
        <w:t xml:space="preserve"> </w:t>
      </w:r>
      <w:r w:rsidR="00A6790E" w:rsidRPr="002720AC">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F46569C" w14:textId="77777777" w:rsidR="00F976F5" w:rsidRPr="002720AC" w:rsidRDefault="00F976F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F46569D" w14:textId="77777777" w:rsidR="00EC0D4B" w:rsidRDefault="00EC0D4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6D05CA8" w14:textId="2F705748" w:rsidR="002720AC" w:rsidRPr="00D97369"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D97369">
        <w:rPr>
          <w:rFonts w:ascii="Times New Roman" w:hAnsi="Times New Roman"/>
          <w:b/>
          <w:bCs/>
          <w:sz w:val="22"/>
          <w:szCs w:val="22"/>
        </w:rPr>
        <w:t>Note 18 – Fund Balances</w:t>
      </w:r>
    </w:p>
    <w:p w14:paraId="727F6F45" w14:textId="77777777" w:rsidR="002720AC" w:rsidRPr="00D97369"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DDCACE5" w14:textId="079B68A0" w:rsidR="002720AC" w:rsidRPr="00D97369"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D97369">
        <w:rPr>
          <w:rFonts w:ascii="Times New Roman" w:hAnsi="Times New Roman"/>
          <w:bCs/>
          <w:sz w:val="22"/>
          <w:szCs w:val="22"/>
        </w:rPr>
        <w:t>Included in fund balance are amounts the District cannot spend, including the balance of unclaimed monies, which cannot be spent for five years.  Encumbrances are commitments related to unperformed contracts for goods or services.  Encumbrance accounting is utilized to the extent necessary to assure effective budgetary control and accountability and to facilit</w:t>
      </w:r>
      <w:r w:rsidR="00AC1BF6" w:rsidRPr="00D97369">
        <w:rPr>
          <w:rFonts w:ascii="Times New Roman" w:hAnsi="Times New Roman"/>
          <w:bCs/>
          <w:sz w:val="22"/>
          <w:szCs w:val="22"/>
        </w:rPr>
        <w:t>ate</w:t>
      </w:r>
      <w:r w:rsidRPr="00D97369">
        <w:rPr>
          <w:rFonts w:ascii="Times New Roman" w:hAnsi="Times New Roman"/>
          <w:bCs/>
          <w:sz w:val="22"/>
          <w:szCs w:val="22"/>
        </w:rPr>
        <w:t xml:space="preserve"> effective cash planning and control.  At year end the balances of these amounts were as follows:</w:t>
      </w:r>
    </w:p>
    <w:p w14:paraId="35E1865D" w14:textId="77777777" w:rsidR="002720AC" w:rsidRPr="00D97369" w:rsidRDefault="002720AC" w:rsidP="00FA7658">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p>
    <w:bookmarkStart w:id="22" w:name="_MON_1668500031"/>
    <w:bookmarkEnd w:id="22"/>
    <w:bookmarkStart w:id="23" w:name="_MON_1668500031"/>
    <w:bookmarkEnd w:id="23"/>
    <w:p w14:paraId="3DC1E11C" w14:textId="19617235" w:rsidR="00FA7658" w:rsidRPr="00D97369" w:rsidRDefault="00B21AE9" w:rsidP="00FA7658">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r w:rsidRPr="00D97369">
        <w:rPr>
          <w:rFonts w:ascii="Times New Roman" w:hAnsi="Times New Roman"/>
          <w:bCs/>
          <w:sz w:val="22"/>
          <w:szCs w:val="22"/>
          <w:highlight w:val="green"/>
        </w:rPr>
        <w:object w:dxaOrig="9033" w:dyaOrig="2230" w14:anchorId="1F2EC8D2">
          <v:shape id="_x0000_i1037" type="#_x0000_t75" style="width:350.05pt;height:85.85pt" o:ole="">
            <v:imagedata r:id="rId27" o:title=""/>
          </v:shape>
          <o:OLEObject Type="Embed" ProgID="Excel.Sheet.12" ShapeID="_x0000_i1037" DrawAspect="Content" ObjectID="_1829459206" r:id="rId28"/>
        </w:object>
      </w:r>
    </w:p>
    <w:p w14:paraId="27EC67F7" w14:textId="3B214903" w:rsidR="002720AC"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D97369">
        <w:rPr>
          <w:rFonts w:ascii="Times New Roman" w:hAnsi="Times New Roman"/>
          <w:bCs/>
          <w:sz w:val="22"/>
          <w:szCs w:val="22"/>
        </w:rPr>
        <w:t xml:space="preserve">The fund balance of </w:t>
      </w:r>
      <w:r w:rsidR="00FA7658" w:rsidRPr="00D97369">
        <w:rPr>
          <w:rFonts w:ascii="Times New Roman" w:hAnsi="Times New Roman"/>
          <w:bCs/>
          <w:sz w:val="22"/>
          <w:szCs w:val="22"/>
        </w:rPr>
        <w:t>the other</w:t>
      </w:r>
      <w:r w:rsidRPr="00D97369">
        <w:rPr>
          <w:rFonts w:ascii="Times New Roman" w:hAnsi="Times New Roman"/>
          <w:bCs/>
          <w:sz w:val="22"/>
          <w:szCs w:val="22"/>
        </w:rPr>
        <w:t xml:space="preserve"> funds is either restricted or committed.  These restricted, committed, and assigned amounts in the </w:t>
      </w:r>
      <w:r w:rsidR="00FA7658" w:rsidRPr="00D97369">
        <w:rPr>
          <w:rFonts w:ascii="Times New Roman" w:hAnsi="Times New Roman"/>
          <w:bCs/>
          <w:sz w:val="22"/>
          <w:szCs w:val="22"/>
        </w:rPr>
        <w:t xml:space="preserve">other </w:t>
      </w:r>
      <w:r w:rsidRPr="00D97369">
        <w:rPr>
          <w:rFonts w:ascii="Times New Roman" w:hAnsi="Times New Roman"/>
          <w:bCs/>
          <w:sz w:val="22"/>
          <w:szCs w:val="22"/>
        </w:rPr>
        <w:t>funds would includ</w:t>
      </w:r>
      <w:r w:rsidR="00AC1BF6" w:rsidRPr="00D97369">
        <w:rPr>
          <w:rFonts w:ascii="Times New Roman" w:hAnsi="Times New Roman"/>
          <w:bCs/>
          <w:sz w:val="22"/>
          <w:szCs w:val="22"/>
        </w:rPr>
        <w:t>e</w:t>
      </w:r>
      <w:r w:rsidRPr="00D97369">
        <w:rPr>
          <w:rFonts w:ascii="Times New Roman" w:hAnsi="Times New Roman"/>
          <w:bCs/>
          <w:sz w:val="22"/>
          <w:szCs w:val="22"/>
        </w:rPr>
        <w:t xml:space="preserve"> the outstanding encumbrances.  In the </w:t>
      </w:r>
      <w:r w:rsidR="00932307" w:rsidRPr="00D97369">
        <w:rPr>
          <w:rFonts w:ascii="Times New Roman" w:hAnsi="Times New Roman"/>
          <w:bCs/>
          <w:sz w:val="22"/>
          <w:szCs w:val="22"/>
        </w:rPr>
        <w:t xml:space="preserve">special and district </w:t>
      </w:r>
      <w:r w:rsidRPr="00D97369">
        <w:rPr>
          <w:rFonts w:ascii="Times New Roman" w:hAnsi="Times New Roman"/>
          <w:bCs/>
          <w:sz w:val="22"/>
          <w:szCs w:val="22"/>
        </w:rPr>
        <w:t>fund</w:t>
      </w:r>
      <w:r w:rsidR="00932307" w:rsidRPr="00D97369">
        <w:rPr>
          <w:rFonts w:ascii="Times New Roman" w:hAnsi="Times New Roman"/>
          <w:bCs/>
          <w:sz w:val="22"/>
          <w:szCs w:val="22"/>
        </w:rPr>
        <w:t>s</w:t>
      </w:r>
      <w:r w:rsidRPr="00D97369">
        <w:rPr>
          <w:rFonts w:ascii="Times New Roman" w:hAnsi="Times New Roman"/>
          <w:bCs/>
          <w:sz w:val="22"/>
          <w:szCs w:val="22"/>
        </w:rPr>
        <w:t>, outstanding encumbrances are considered assigned.</w:t>
      </w:r>
      <w:r>
        <w:rPr>
          <w:rFonts w:ascii="Times New Roman" w:hAnsi="Times New Roman"/>
          <w:bCs/>
          <w:sz w:val="22"/>
          <w:szCs w:val="22"/>
        </w:rPr>
        <w:t xml:space="preserve"> </w:t>
      </w:r>
    </w:p>
    <w:p w14:paraId="56CF1E88" w14:textId="49ACC8D1" w:rsidR="002720AC"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4A0D677" w14:textId="728EDFCC" w:rsidR="002720AC"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0F46569E" w14:textId="4BF3A872" w:rsidR="003747DB" w:rsidRPr="00B46F3D" w:rsidRDefault="008359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1</w:t>
      </w:r>
      <w:r w:rsidR="002720AC">
        <w:rPr>
          <w:rFonts w:ascii="Times New Roman" w:hAnsi="Times New Roman"/>
          <w:b/>
          <w:bCs/>
          <w:sz w:val="22"/>
          <w:szCs w:val="22"/>
        </w:rPr>
        <w:t>9</w:t>
      </w:r>
      <w:r w:rsidR="00A6790E">
        <w:rPr>
          <w:rFonts w:ascii="Times New Roman" w:hAnsi="Times New Roman"/>
          <w:b/>
          <w:bCs/>
          <w:sz w:val="22"/>
          <w:szCs w:val="22"/>
        </w:rPr>
        <w:t xml:space="preserve"> – </w:t>
      </w:r>
      <w:r w:rsidR="007972A6" w:rsidRPr="00B46F3D">
        <w:rPr>
          <w:rFonts w:ascii="Times New Roman" w:hAnsi="Times New Roman"/>
          <w:b/>
          <w:bCs/>
          <w:sz w:val="22"/>
          <w:szCs w:val="22"/>
        </w:rPr>
        <w:t>S</w:t>
      </w:r>
      <w:r w:rsidR="00A6790E">
        <w:rPr>
          <w:rFonts w:ascii="Times New Roman" w:hAnsi="Times New Roman"/>
          <w:b/>
          <w:bCs/>
          <w:sz w:val="22"/>
          <w:szCs w:val="22"/>
        </w:rPr>
        <w:t>ubsequent Events</w:t>
      </w:r>
    </w:p>
    <w:p w14:paraId="0F46569F"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A0" w14:textId="4175DB36" w:rsidR="006E4AD0" w:rsidRPr="002720AC"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2720AC">
        <w:rPr>
          <w:rFonts w:ascii="Times New Roman" w:hAnsi="Times New Roman"/>
          <w:i/>
          <w:sz w:val="22"/>
          <w:szCs w:val="22"/>
          <w:highlight w:val="yellow"/>
        </w:rPr>
        <w:t>[</w:t>
      </w:r>
      <w:r w:rsidR="006E4AD0" w:rsidRPr="002720AC">
        <w:rPr>
          <w:rFonts w:ascii="Times New Roman" w:hAnsi="Times New Roman"/>
          <w:i/>
          <w:sz w:val="22"/>
          <w:szCs w:val="22"/>
          <w:highlight w:val="yellow"/>
        </w:rPr>
        <w:t xml:space="preserve">A Subsequent Event is an event or transaction that affects the financial statement that is </w:t>
      </w:r>
      <w:proofErr w:type="gramStart"/>
      <w:r w:rsidR="006E4AD0" w:rsidRPr="002720AC">
        <w:rPr>
          <w:rFonts w:ascii="Times New Roman" w:hAnsi="Times New Roman"/>
          <w:i/>
          <w:sz w:val="22"/>
          <w:szCs w:val="22"/>
          <w:highlight w:val="yellow"/>
        </w:rPr>
        <w:t>subsequent to</w:t>
      </w:r>
      <w:proofErr w:type="gramEnd"/>
      <w:r w:rsidR="006E4AD0" w:rsidRPr="002720AC">
        <w:rPr>
          <w:rFonts w:ascii="Times New Roman" w:hAnsi="Times New Roman"/>
          <w:i/>
          <w:sz w:val="22"/>
          <w:szCs w:val="22"/>
          <w:highlight w:val="yellow"/>
        </w:rPr>
        <w:t xml:space="preserve"> the date of the financial statements (i.e. Year End December 31, </w:t>
      </w:r>
      <w:r w:rsidR="003B44C1" w:rsidRPr="002720AC">
        <w:rPr>
          <w:rFonts w:ascii="Times New Roman" w:hAnsi="Times New Roman"/>
          <w:i/>
          <w:sz w:val="22"/>
          <w:szCs w:val="22"/>
          <w:highlight w:val="yellow"/>
        </w:rPr>
        <w:t>20CY</w:t>
      </w:r>
      <w:r w:rsidR="006E4AD0" w:rsidRPr="002720AC">
        <w:rPr>
          <w:rFonts w:ascii="Times New Roman" w:hAnsi="Times New Roman"/>
          <w:i/>
          <w:sz w:val="22"/>
          <w:szCs w:val="22"/>
          <w:highlight w:val="yellow"/>
        </w:rPr>
        <w:t>) but before financial statement</w:t>
      </w:r>
      <w:r w:rsidR="00364FD4" w:rsidRPr="002720AC">
        <w:rPr>
          <w:rFonts w:ascii="Times New Roman" w:hAnsi="Times New Roman"/>
          <w:i/>
          <w:sz w:val="22"/>
          <w:szCs w:val="22"/>
          <w:highlight w:val="yellow"/>
        </w:rPr>
        <w:t>s</w:t>
      </w:r>
      <w:r w:rsidR="006E4AD0" w:rsidRPr="002720AC">
        <w:rPr>
          <w:rFonts w:ascii="Times New Roman" w:hAnsi="Times New Roman"/>
          <w:i/>
          <w:sz w:val="22"/>
          <w:szCs w:val="22"/>
          <w:highlight w:val="yellow"/>
        </w:rPr>
        <w:t xml:space="preserve"> are issued.  </w:t>
      </w:r>
      <w:r w:rsidR="00CC5A06" w:rsidRPr="002720AC">
        <w:rPr>
          <w:rFonts w:ascii="Times New Roman" w:hAnsi="Times New Roman"/>
          <w:i/>
          <w:sz w:val="22"/>
          <w:szCs w:val="22"/>
          <w:highlight w:val="yellow"/>
        </w:rPr>
        <w:t xml:space="preserve">See </w:t>
      </w:r>
      <w:r w:rsidR="006E4AD0" w:rsidRPr="002720AC">
        <w:rPr>
          <w:rFonts w:ascii="Times New Roman" w:hAnsi="Times New Roman"/>
          <w:i/>
          <w:sz w:val="22"/>
          <w:szCs w:val="22"/>
          <w:highlight w:val="yellow"/>
        </w:rPr>
        <w:t xml:space="preserve">GASB Codification 2250 </w:t>
      </w:r>
      <w:r w:rsidR="00D97369" w:rsidRPr="004A03B5">
        <w:rPr>
          <w:rFonts w:ascii="Times New Roman" w:hAnsi="Times New Roman"/>
          <w:i/>
          <w:sz w:val="22"/>
          <w:szCs w:val="22"/>
          <w:highlight w:val="yellow"/>
        </w:rPr>
        <w:t xml:space="preserve">starting at </w:t>
      </w:r>
      <w:r w:rsidR="006E4AD0" w:rsidRPr="004A03B5">
        <w:rPr>
          <w:rFonts w:ascii="Times New Roman" w:hAnsi="Times New Roman"/>
          <w:i/>
          <w:sz w:val="22"/>
          <w:szCs w:val="22"/>
          <w:highlight w:val="yellow"/>
        </w:rPr>
        <w:t xml:space="preserve">paragraph </w:t>
      </w:r>
      <w:proofErr w:type="gramStart"/>
      <w:r w:rsidR="006E4AD0" w:rsidRPr="002720AC">
        <w:rPr>
          <w:rFonts w:ascii="Times New Roman" w:hAnsi="Times New Roman"/>
          <w:i/>
          <w:sz w:val="22"/>
          <w:szCs w:val="22"/>
          <w:highlight w:val="yellow"/>
        </w:rPr>
        <w:t>.109.</w:t>
      </w:r>
      <w:r w:rsidRPr="002720AC">
        <w:rPr>
          <w:rFonts w:ascii="Times New Roman" w:hAnsi="Times New Roman"/>
          <w:i/>
          <w:sz w:val="22"/>
          <w:szCs w:val="22"/>
          <w:highlight w:val="yellow"/>
        </w:rPr>
        <w:t>]</w:t>
      </w:r>
      <w:proofErr w:type="gramEnd"/>
      <w:r w:rsidR="006E4AD0" w:rsidRPr="002720AC">
        <w:rPr>
          <w:rFonts w:ascii="Times New Roman" w:hAnsi="Times New Roman"/>
          <w:i/>
          <w:sz w:val="22"/>
          <w:szCs w:val="22"/>
          <w:highlight w:val="yellow"/>
        </w:rPr>
        <w:t xml:space="preserve">  </w:t>
      </w:r>
    </w:p>
    <w:p w14:paraId="0F4656A1" w14:textId="77777777" w:rsidR="006E4AD0" w:rsidRPr="004A03B5" w:rsidRDefault="006E4AD0"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A2" w14:textId="556867E6" w:rsidR="00D76B6A" w:rsidRDefault="00F8592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3B5">
        <w:rPr>
          <w:rFonts w:ascii="Times New Roman" w:hAnsi="Times New Roman"/>
          <w:i/>
          <w:sz w:val="22"/>
          <w:szCs w:val="22"/>
          <w:highlight w:val="yellow"/>
        </w:rPr>
        <w:t>[</w:t>
      </w:r>
      <w:r w:rsidR="003747DB" w:rsidRPr="004A03B5">
        <w:rPr>
          <w:rFonts w:ascii="Times New Roman" w:hAnsi="Times New Roman"/>
          <w:i/>
          <w:sz w:val="22"/>
          <w:szCs w:val="22"/>
          <w:highlight w:val="yellow"/>
        </w:rPr>
        <w:t xml:space="preserve">Describe </w:t>
      </w:r>
      <w:r w:rsidR="00CD5F22" w:rsidRPr="004A03B5">
        <w:rPr>
          <w:rFonts w:ascii="Times New Roman" w:hAnsi="Times New Roman"/>
          <w:i/>
          <w:sz w:val="22"/>
          <w:szCs w:val="22"/>
          <w:highlight w:val="yellow"/>
        </w:rPr>
        <w:t xml:space="preserve">material </w:t>
      </w:r>
      <w:r w:rsidR="003747DB" w:rsidRPr="004A03B5">
        <w:rPr>
          <w:rFonts w:ascii="Times New Roman" w:hAnsi="Times New Roman"/>
          <w:i/>
          <w:sz w:val="22"/>
          <w:szCs w:val="22"/>
          <w:highlight w:val="yellow"/>
        </w:rPr>
        <w:t>uninsured losses, new tax levies</w:t>
      </w:r>
      <w:r w:rsidR="00D97369" w:rsidRPr="004A03B5">
        <w:rPr>
          <w:rFonts w:ascii="Times New Roman" w:hAnsi="Times New Roman"/>
          <w:i/>
          <w:iCs/>
          <w:sz w:val="22"/>
          <w:szCs w:val="22"/>
          <w:highlight w:val="yellow"/>
        </w:rPr>
        <w:t>, material federal or state grant awards</w:t>
      </w:r>
      <w:r w:rsidR="003747DB" w:rsidRPr="004A03B5">
        <w:rPr>
          <w:rFonts w:ascii="Times New Roman" w:hAnsi="Times New Roman"/>
          <w:i/>
          <w:sz w:val="22"/>
          <w:szCs w:val="22"/>
          <w:highlight w:val="yellow"/>
        </w:rPr>
        <w:t xml:space="preserve"> or other </w:t>
      </w:r>
      <w:r w:rsidR="003747DB" w:rsidRPr="004A03B5">
        <w:rPr>
          <w:rFonts w:ascii="Times New Roman" w:hAnsi="Times New Roman"/>
          <w:i/>
          <w:sz w:val="22"/>
          <w:szCs w:val="22"/>
          <w:highlight w:val="yellow"/>
          <w:u w:val="single"/>
        </w:rPr>
        <w:t>material</w:t>
      </w:r>
      <w:r w:rsidR="003747DB" w:rsidRPr="004A03B5">
        <w:rPr>
          <w:rFonts w:ascii="Times New Roman" w:hAnsi="Times New Roman"/>
          <w:i/>
          <w:sz w:val="22"/>
          <w:szCs w:val="22"/>
          <w:highlight w:val="yellow"/>
        </w:rPr>
        <w:t xml:space="preserve"> revenues or expenditures incurred </w:t>
      </w:r>
      <w:proofErr w:type="gramStart"/>
      <w:r w:rsidR="003747DB" w:rsidRPr="004A03B5">
        <w:rPr>
          <w:rFonts w:ascii="Times New Roman" w:hAnsi="Times New Roman"/>
          <w:i/>
          <w:sz w:val="22"/>
          <w:szCs w:val="22"/>
          <w:highlight w:val="yellow"/>
        </w:rPr>
        <w:t>subsequent to</w:t>
      </w:r>
      <w:proofErr w:type="gramEnd"/>
      <w:r w:rsidR="003747DB" w:rsidRPr="004A03B5">
        <w:rPr>
          <w:rFonts w:ascii="Times New Roman" w:hAnsi="Times New Roman"/>
          <w:i/>
          <w:sz w:val="22"/>
          <w:szCs w:val="22"/>
          <w:highlight w:val="yellow"/>
        </w:rPr>
        <w:t xml:space="preserve"> the financial statement date</w:t>
      </w:r>
      <w:r w:rsidR="003747DB" w:rsidRPr="002720AC">
        <w:rPr>
          <w:rFonts w:ascii="Times New Roman" w:hAnsi="Times New Roman"/>
          <w:i/>
          <w:sz w:val="22"/>
          <w:szCs w:val="22"/>
          <w:highlight w:val="yellow"/>
        </w:rPr>
        <w:t>.</w:t>
      </w:r>
      <w:r w:rsidRPr="002720AC">
        <w:rPr>
          <w:rFonts w:ascii="Times New Roman" w:hAnsi="Times New Roman"/>
          <w:i/>
          <w:sz w:val="22"/>
          <w:szCs w:val="22"/>
          <w:highlight w:val="yellow"/>
        </w:rPr>
        <w:t>]</w:t>
      </w:r>
    </w:p>
    <w:p w14:paraId="15ACF7F0" w14:textId="40B937C3" w:rsidR="003C53F9" w:rsidRDefault="003C53F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C9D001F"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AA2302C" w14:textId="726EFFB2" w:rsidR="002720AC" w:rsidRPr="00F55C5D" w:rsidRDefault="002720AC" w:rsidP="002720AC">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F55C5D">
        <w:rPr>
          <w:rFonts w:ascii="Times New Roman" w:hAnsi="Times New Roman"/>
          <w:b/>
          <w:sz w:val="22"/>
          <w:szCs w:val="22"/>
        </w:rPr>
        <w:t>Note 2</w:t>
      </w:r>
      <w:r w:rsidR="00F55C5D" w:rsidRPr="00F55C5D">
        <w:rPr>
          <w:rFonts w:ascii="Times New Roman" w:hAnsi="Times New Roman"/>
          <w:b/>
          <w:sz w:val="22"/>
          <w:szCs w:val="22"/>
        </w:rPr>
        <w:t>0</w:t>
      </w:r>
      <w:r w:rsidRPr="00F55C5D">
        <w:rPr>
          <w:rFonts w:ascii="Times New Roman" w:hAnsi="Times New Roman"/>
          <w:b/>
          <w:sz w:val="22"/>
          <w:szCs w:val="22"/>
        </w:rPr>
        <w:t xml:space="preserve"> – COVID-19</w:t>
      </w:r>
    </w:p>
    <w:p w14:paraId="0B1ECE58" w14:textId="77777777" w:rsidR="002720AC" w:rsidRPr="00D007A1" w:rsidRDefault="002720AC" w:rsidP="002720AC">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4E2AE62F" w14:textId="77777777" w:rsidR="00F115BE" w:rsidRPr="00101564" w:rsidRDefault="00F115BE" w:rsidP="00F115BE">
      <w:pPr>
        <w:widowControl/>
        <w:jc w:val="both"/>
        <w:rPr>
          <w:rFonts w:ascii="Times New Roman" w:hAnsi="Times New Roman"/>
          <w:i/>
          <w:sz w:val="22"/>
          <w:szCs w:val="22"/>
          <w:highlight w:val="yellow"/>
        </w:rPr>
      </w:pPr>
      <w:bookmarkStart w:id="24" w:name="_Hlk154233429"/>
      <w:bookmarkStart w:id="25" w:name="_Hlk154233145"/>
      <w:bookmarkStart w:id="26" w:name="_Hlk154212332"/>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5ECD7190" w14:textId="77777777" w:rsidR="00F115BE" w:rsidRDefault="00F115BE" w:rsidP="00F115BE">
      <w:pPr>
        <w:widowControl/>
        <w:rPr>
          <w:rFonts w:ascii="Times New Roman" w:hAnsi="Times New Roman"/>
          <w:i/>
          <w:sz w:val="22"/>
          <w:szCs w:val="22"/>
          <w:highlight w:val="cyan"/>
        </w:rPr>
      </w:pPr>
    </w:p>
    <w:p w14:paraId="0A8A8F03" w14:textId="4C79F4F9" w:rsidR="00F115BE" w:rsidRPr="00101564" w:rsidRDefault="00F115BE" w:rsidP="00F115BE">
      <w:pPr>
        <w:widowControl/>
        <w:jc w:val="both"/>
        <w:rPr>
          <w:rFonts w:ascii="Times New Roman" w:hAnsi="Times New Roman"/>
          <w:iCs/>
          <w:sz w:val="22"/>
          <w:szCs w:val="22"/>
          <w:highlight w:val="yellow"/>
        </w:rPr>
      </w:pPr>
      <w:r w:rsidRPr="00F91978">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F91978">
        <w:rPr>
          <w:rFonts w:ascii="Times New Roman" w:hAnsi="Times New Roman"/>
          <w:iCs/>
          <w:sz w:val="22"/>
          <w:szCs w:val="22"/>
          <w:highlight w:val="cyan"/>
        </w:rPr>
        <w:t>202</w:t>
      </w:r>
      <w:r w:rsidR="00CF47C2">
        <w:rPr>
          <w:rFonts w:ascii="Times New Roman" w:hAnsi="Times New Roman"/>
          <w:iCs/>
          <w:sz w:val="22"/>
          <w:szCs w:val="22"/>
          <w:highlight w:val="cyan"/>
        </w:rPr>
        <w:t>5</w:t>
      </w:r>
      <w:r w:rsidRPr="00F91978">
        <w:rPr>
          <w:rFonts w:ascii="Times New Roman" w:hAnsi="Times New Roman"/>
          <w:iCs/>
          <w:sz w:val="22"/>
          <w:szCs w:val="22"/>
          <w:highlight w:val="green"/>
        </w:rPr>
        <w:t>, the District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B6760F">
        <w:rPr>
          <w:rFonts w:ascii="Times New Roman" w:hAnsi="Times New Roman"/>
          <w:iCs/>
          <w:sz w:val="22"/>
          <w:szCs w:val="22"/>
          <w:highlight w:val="green"/>
        </w:rPr>
        <w:t xml:space="preserve">The </w:t>
      </w:r>
      <w:r w:rsidR="000711AD" w:rsidRPr="00B6760F">
        <w:rPr>
          <w:rFonts w:ascii="Times New Roman" w:hAnsi="Times New Roman"/>
          <w:iCs/>
          <w:sz w:val="22"/>
          <w:szCs w:val="22"/>
          <w:highlight w:val="green"/>
        </w:rPr>
        <w:t>District</w:t>
      </w:r>
      <w:r w:rsidRPr="00B6760F">
        <w:rPr>
          <w:rFonts w:ascii="Times New Roman" w:hAnsi="Times New Roman"/>
          <w:iCs/>
          <w:sz w:val="22"/>
          <w:szCs w:val="22"/>
          <w:highlight w:val="green"/>
        </w:rPr>
        <w:t xml:space="preserve">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sidR="000711AD">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24"/>
    <w:p w14:paraId="009D1693" w14:textId="77777777" w:rsidR="00F115BE" w:rsidRDefault="00F115BE" w:rsidP="00F115BE">
      <w:pPr>
        <w:widowControl/>
        <w:rPr>
          <w:rFonts w:ascii="Times New Roman" w:hAnsi="Times New Roman"/>
          <w:i/>
          <w:sz w:val="22"/>
          <w:szCs w:val="22"/>
          <w:highlight w:val="cyan"/>
        </w:rPr>
      </w:pPr>
    </w:p>
    <w:p w14:paraId="2577A686" w14:textId="77777777" w:rsidR="00F115BE" w:rsidRPr="00B6760F" w:rsidRDefault="00F115BE" w:rsidP="00F115BE">
      <w:pPr>
        <w:jc w:val="both"/>
        <w:rPr>
          <w:rFonts w:ascii="Times New Roman" w:hAnsi="Times New Roman"/>
          <w:sz w:val="22"/>
          <w:szCs w:val="22"/>
          <w:highlight w:val="yellow"/>
        </w:rPr>
      </w:pPr>
      <w:bookmarkStart w:id="27" w:name="_Hlk154214348"/>
      <w:r w:rsidRPr="00C91A40">
        <w:rPr>
          <w:rFonts w:ascii="Times New Roman" w:hAnsi="Times New Roman"/>
          <w:sz w:val="22"/>
          <w:szCs w:val="22"/>
          <w:highlight w:val="yellow"/>
        </w:rPr>
        <w:lastRenderedPageBreak/>
        <w:t>This parag</w:t>
      </w:r>
      <w:r w:rsidRPr="00B6760F">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5"/>
    <w:bookmarkEnd w:id="27"/>
    <w:p w14:paraId="7A3C2118" w14:textId="77777777" w:rsidR="00F115BE" w:rsidRPr="00B6760F" w:rsidRDefault="00F115BE" w:rsidP="00F115BE">
      <w:pPr>
        <w:jc w:val="both"/>
        <w:rPr>
          <w:rFonts w:ascii="Calibri" w:hAnsi="Calibri" w:cs="Calibri"/>
          <w:color w:val="1F497D"/>
          <w:sz w:val="22"/>
          <w:szCs w:val="22"/>
          <w:highlight w:val="yellow"/>
        </w:rPr>
      </w:pPr>
    </w:p>
    <w:p w14:paraId="4E609636" w14:textId="0EA8D456" w:rsidR="00F115BE" w:rsidRPr="00326B5A" w:rsidRDefault="00F115BE" w:rsidP="00F115BE">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B6760F">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CF47C2">
        <w:rPr>
          <w:rFonts w:ascii="Times New Roman" w:hAnsi="Times New Roman"/>
          <w:sz w:val="22"/>
          <w:szCs w:val="22"/>
          <w:highlight w:val="cyan"/>
        </w:rPr>
        <w:t>5</w:t>
      </w:r>
      <w:r w:rsidRPr="00B6760F">
        <w:rPr>
          <w:rFonts w:ascii="Times New Roman" w:hAnsi="Times New Roman"/>
          <w:sz w:val="22"/>
          <w:szCs w:val="22"/>
          <w:highlight w:val="green"/>
        </w:rPr>
        <w:t xml:space="preserve">, the </w:t>
      </w:r>
      <w:r w:rsidR="00C0770B" w:rsidRPr="00B6760F">
        <w:rPr>
          <w:rFonts w:ascii="Times New Roman" w:hAnsi="Times New Roman"/>
          <w:sz w:val="22"/>
          <w:szCs w:val="22"/>
          <w:highlight w:val="green"/>
        </w:rPr>
        <w:t xml:space="preserve">District </w:t>
      </w:r>
      <w:r w:rsidRPr="00B6760F">
        <w:rPr>
          <w:rFonts w:ascii="Times New Roman" w:hAnsi="Times New Roman"/>
          <w:sz w:val="22"/>
          <w:szCs w:val="22"/>
          <w:highlight w:val="green"/>
        </w:rPr>
        <w:t xml:space="preserve">charged prior year expenditures to the XXX Fund </w:t>
      </w:r>
      <w:r w:rsidRPr="00B6760F">
        <w:rPr>
          <w:rFonts w:ascii="Times New Roman" w:hAnsi="Times New Roman"/>
          <w:sz w:val="22"/>
          <w:szCs w:val="22"/>
          <w:highlight w:val="yellow"/>
        </w:rPr>
        <w:t>(identify specific COVID Fund)</w:t>
      </w:r>
      <w:r w:rsidRPr="00B6760F">
        <w:rPr>
          <w:rFonts w:ascii="Times New Roman" w:hAnsi="Times New Roman"/>
          <w:sz w:val="22"/>
          <w:szCs w:val="22"/>
          <w:highlight w:val="green"/>
        </w:rPr>
        <w:t xml:space="preserve">.  The XXX Fund </w:t>
      </w:r>
      <w:r w:rsidRPr="00B6760F">
        <w:rPr>
          <w:rFonts w:ascii="Times New Roman" w:hAnsi="Times New Roman"/>
          <w:sz w:val="22"/>
          <w:szCs w:val="22"/>
          <w:highlight w:val="yellow"/>
        </w:rPr>
        <w:t>(identify the fund that made the original expenditure)</w:t>
      </w:r>
      <w:r w:rsidRPr="00B6760F">
        <w:rPr>
          <w:rFonts w:ascii="Times New Roman" w:hAnsi="Times New Roman"/>
          <w:sz w:val="22"/>
          <w:szCs w:val="22"/>
          <w:highlight w:val="green"/>
        </w:rPr>
        <w:t xml:space="preserve"> billed the XXX Fund </w:t>
      </w:r>
      <w:r w:rsidRPr="00B6760F">
        <w:rPr>
          <w:rFonts w:ascii="Times New Roman" w:hAnsi="Times New Roman"/>
          <w:sz w:val="22"/>
          <w:szCs w:val="22"/>
          <w:highlight w:val="yellow"/>
        </w:rPr>
        <w:t>(identify specific COVID fund)</w:t>
      </w:r>
      <w:r w:rsidRPr="00B6760F">
        <w:rPr>
          <w:rFonts w:ascii="Times New Roman" w:hAnsi="Times New Roman"/>
          <w:sz w:val="22"/>
          <w:szCs w:val="22"/>
          <w:highlight w:val="green"/>
        </w:rPr>
        <w:t xml:space="preserve"> for these costs.  The XXX Fund </w:t>
      </w:r>
      <w:r w:rsidRPr="00B6760F">
        <w:rPr>
          <w:rFonts w:ascii="Times New Roman" w:hAnsi="Times New Roman"/>
          <w:sz w:val="22"/>
          <w:szCs w:val="22"/>
          <w:highlight w:val="yellow"/>
        </w:rPr>
        <w:t>(identify the fund that made the original expenditure)</w:t>
      </w:r>
      <w:r w:rsidRPr="00B6760F">
        <w:rPr>
          <w:rFonts w:ascii="Times New Roman" w:hAnsi="Times New Roman"/>
          <w:sz w:val="22"/>
          <w:szCs w:val="22"/>
          <w:highlight w:val="green"/>
        </w:rPr>
        <w:t xml:space="preserve"> is reflecting this receipt of $XXX,XXX as a XXXXX Revenue </w:t>
      </w:r>
      <w:r w:rsidRPr="00B6760F">
        <w:rPr>
          <w:rFonts w:ascii="Times New Roman" w:hAnsi="Times New Roman"/>
          <w:sz w:val="22"/>
          <w:szCs w:val="22"/>
          <w:highlight w:val="yellow"/>
        </w:rPr>
        <w:t>(identify revenue classification)</w:t>
      </w:r>
      <w:r w:rsidRPr="00B6760F">
        <w:rPr>
          <w:rFonts w:ascii="Times New Roman" w:hAnsi="Times New Roman"/>
          <w:sz w:val="22"/>
          <w:szCs w:val="22"/>
          <w:highlight w:val="green"/>
        </w:rPr>
        <w:t xml:space="preserve"> in the accompanying financial statements.</w:t>
      </w:r>
    </w:p>
    <w:p w14:paraId="37F89FE4" w14:textId="77777777" w:rsidR="00EC79A3" w:rsidRDefault="00EC79A3" w:rsidP="00F115BE">
      <w:pPr>
        <w:jc w:val="both"/>
        <w:rPr>
          <w:rFonts w:ascii="Times New Roman" w:hAnsi="Times New Roman"/>
          <w:i/>
          <w:iCs/>
          <w:sz w:val="22"/>
          <w:szCs w:val="22"/>
          <w:highlight w:val="yellow"/>
        </w:rPr>
      </w:pPr>
    </w:p>
    <w:p w14:paraId="1584C724" w14:textId="59C198E3" w:rsidR="00EC79A3" w:rsidRDefault="00EC79A3" w:rsidP="00F115BE">
      <w:pPr>
        <w:jc w:val="both"/>
        <w:rPr>
          <w:rFonts w:ascii="Times New Roman" w:hAnsi="Times New Roman"/>
          <w:i/>
          <w:iCs/>
          <w:sz w:val="22"/>
          <w:szCs w:val="22"/>
          <w:highlight w:val="yellow"/>
        </w:rPr>
      </w:pPr>
      <w:r w:rsidRPr="00EC79A3">
        <w:rPr>
          <w:rFonts w:ascii="Times New Roman" w:hAnsi="Times New Roman"/>
          <w:i/>
          <w:iCs/>
          <w:sz w:val="22"/>
          <w:szCs w:val="22"/>
          <w:highlight w:val="yellow"/>
        </w:rPr>
        <w:t xml:space="preserve">If the District has sub-granted any COVID-19 funding to another government or organization, spent any funding on behalf of another government, received any funding or assets that were purchased on behalf of the District by another government, or was required to return any funding to the granting agency, please see the Generic Special Purpose Government note shell for additional required disclosures at the following link: </w:t>
      </w:r>
      <w:hyperlink r:id="rId29" w:history="1">
        <w:r w:rsidRPr="006A6E8F">
          <w:rPr>
            <w:rStyle w:val="Hyperlink"/>
            <w:rFonts w:ascii="Times New Roman" w:hAnsi="Times New Roman"/>
            <w:i/>
            <w:iCs/>
            <w:sz w:val="22"/>
            <w:szCs w:val="22"/>
            <w:highlight w:val="yellow"/>
          </w:rPr>
          <w:t>http://www.ohioauditor.gov/references/shells/regulatory.html</w:t>
        </w:r>
      </w:hyperlink>
      <w:r>
        <w:rPr>
          <w:rFonts w:ascii="Times New Roman" w:hAnsi="Times New Roman"/>
          <w:i/>
          <w:iCs/>
          <w:sz w:val="22"/>
          <w:szCs w:val="22"/>
          <w:highlight w:val="yellow"/>
        </w:rPr>
        <w:t>.</w:t>
      </w:r>
    </w:p>
    <w:p w14:paraId="1B5A4996" w14:textId="77777777" w:rsidR="00EC79A3" w:rsidRDefault="00EC79A3" w:rsidP="00F115BE">
      <w:pPr>
        <w:jc w:val="both"/>
        <w:rPr>
          <w:rFonts w:ascii="Times New Roman" w:hAnsi="Times New Roman"/>
          <w:i/>
          <w:iCs/>
          <w:sz w:val="22"/>
          <w:szCs w:val="22"/>
          <w:highlight w:val="yellow"/>
        </w:rPr>
      </w:pPr>
    </w:p>
    <w:p w14:paraId="2E6A25FE" w14:textId="12066B97" w:rsidR="00F115BE" w:rsidRPr="00534CF8" w:rsidRDefault="00F115BE" w:rsidP="00F115BE">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bookmarkEnd w:id="26"/>
    <w:p w14:paraId="394054D2" w14:textId="77777777" w:rsidR="00F115BE" w:rsidRDefault="00F115BE" w:rsidP="00F115BE">
      <w:pPr>
        <w:jc w:val="both"/>
        <w:rPr>
          <w:rFonts w:ascii="Times New Roman" w:hAnsi="Times New Roman"/>
          <w:i/>
          <w:sz w:val="22"/>
          <w:szCs w:val="22"/>
        </w:rPr>
      </w:pPr>
    </w:p>
    <w:p w14:paraId="029DFAB1" w14:textId="77777777" w:rsidR="00945281" w:rsidRDefault="00945281" w:rsidP="00F115BE">
      <w:pPr>
        <w:jc w:val="both"/>
        <w:rPr>
          <w:rFonts w:ascii="Times New Roman" w:hAnsi="Times New Roman"/>
          <w:i/>
          <w:sz w:val="22"/>
          <w:szCs w:val="22"/>
        </w:rPr>
      </w:pPr>
    </w:p>
    <w:p w14:paraId="20A2F2EB" w14:textId="37D12B13" w:rsidR="00E10DDB" w:rsidRPr="00563D83" w:rsidRDefault="00E10DDB" w:rsidP="00E10DDB">
      <w:pPr>
        <w:jc w:val="both"/>
        <w:rPr>
          <w:rFonts w:ascii="Times New Roman" w:hAnsi="Times New Roman"/>
          <w:sz w:val="22"/>
          <w:szCs w:val="22"/>
        </w:rPr>
      </w:pPr>
      <w:r w:rsidRPr="00563D83">
        <w:rPr>
          <w:rFonts w:ascii="Times New Roman" w:hAnsi="Times New Roman"/>
          <w:b/>
          <w:bCs/>
          <w:sz w:val="22"/>
          <w:szCs w:val="22"/>
        </w:rPr>
        <w:t>Note 21 – Restatement of Fund Cash Balance</w:t>
      </w:r>
      <w:r w:rsidRPr="00563D83">
        <w:rPr>
          <w:rFonts w:ascii="Times New Roman" w:hAnsi="Times New Roman"/>
          <w:sz w:val="22"/>
          <w:szCs w:val="22"/>
        </w:rPr>
        <w:t> </w:t>
      </w:r>
    </w:p>
    <w:p w14:paraId="264DE0D6" w14:textId="77777777" w:rsidR="00E10DDB" w:rsidRDefault="00E10DDB" w:rsidP="00E10DDB">
      <w:pPr>
        <w:jc w:val="both"/>
        <w:rPr>
          <w:rFonts w:ascii="Times New Roman" w:hAnsi="Times New Roman"/>
          <w:i/>
          <w:iCs/>
          <w:sz w:val="22"/>
          <w:szCs w:val="22"/>
          <w:highlight w:val="yellow"/>
        </w:rPr>
      </w:pPr>
    </w:p>
    <w:p w14:paraId="14B745D1" w14:textId="77777777" w:rsidR="00E10DDB" w:rsidRPr="00D83E50" w:rsidRDefault="00E10DDB" w:rsidP="00E10DDB">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5FE0EC2" w14:textId="77777777" w:rsidR="00E10DDB" w:rsidRDefault="00E10DDB" w:rsidP="00E10DDB">
      <w:pPr>
        <w:jc w:val="both"/>
        <w:rPr>
          <w:rFonts w:ascii="Times New Roman" w:hAnsi="Times New Roman"/>
          <w:i/>
          <w:iCs/>
          <w:sz w:val="22"/>
          <w:szCs w:val="22"/>
          <w:highlight w:val="yellow"/>
        </w:rPr>
      </w:pPr>
    </w:p>
    <w:p w14:paraId="0E890C49" w14:textId="10DAED54" w:rsidR="00E10DDB" w:rsidRPr="00D83E50" w:rsidRDefault="00E10DDB" w:rsidP="00E10DDB">
      <w:pPr>
        <w:jc w:val="both"/>
        <w:rPr>
          <w:rFonts w:ascii="Times New Roman" w:hAnsi="Times New Roman"/>
          <w:sz w:val="22"/>
          <w:szCs w:val="22"/>
          <w:highlight w:val="yellow"/>
        </w:rPr>
      </w:pPr>
      <w:r w:rsidRPr="00563D83">
        <w:rPr>
          <w:rFonts w:ascii="Times New Roman" w:hAnsi="Times New Roman"/>
          <w:sz w:val="22"/>
          <w:szCs w:val="22"/>
          <w:highlight w:val="green"/>
        </w:rPr>
        <w:t xml:space="preserve">The </w:t>
      </w:r>
      <w:r w:rsidR="004014B0" w:rsidRPr="00563D83">
        <w:rPr>
          <w:rFonts w:ascii="Times New Roman" w:hAnsi="Times New Roman"/>
          <w:sz w:val="22"/>
          <w:szCs w:val="22"/>
          <w:highlight w:val="green"/>
        </w:rPr>
        <w:t>District</w:t>
      </w:r>
      <w:r w:rsidRPr="00563D83">
        <w:rPr>
          <w:rFonts w:ascii="Times New Roman" w:hAnsi="Times New Roman"/>
          <w:sz w:val="22"/>
          <w:szCs w:val="22"/>
          <w:highlight w:val="green"/>
        </w:rPr>
        <w:t xml:space="preserve"> increased/decreased their beginning fund cash position </w:t>
      </w:r>
      <w:proofErr w:type="gramStart"/>
      <w:r w:rsidRPr="00563D83">
        <w:rPr>
          <w:rFonts w:ascii="Times New Roman" w:hAnsi="Times New Roman"/>
          <w:sz w:val="22"/>
          <w:szCs w:val="22"/>
          <w:highlight w:val="green"/>
        </w:rPr>
        <w:t>at</w:t>
      </w:r>
      <w:proofErr w:type="gramEnd"/>
      <w:r w:rsidRPr="00563D83">
        <w:rPr>
          <w:rFonts w:ascii="Times New Roman" w:hAnsi="Times New Roman"/>
          <w:sz w:val="22"/>
          <w:szCs w:val="22"/>
          <w:highlight w:val="green"/>
        </w:rPr>
        <w:t xml:space="preserve"> January 1, 20</w:t>
      </w:r>
      <w:r w:rsidR="009A0366" w:rsidRPr="00563D83">
        <w:rPr>
          <w:rFonts w:ascii="Times New Roman" w:hAnsi="Times New Roman"/>
          <w:sz w:val="22"/>
          <w:szCs w:val="22"/>
          <w:highlight w:val="green"/>
        </w:rPr>
        <w:t>C</w:t>
      </w:r>
      <w:r w:rsidRPr="00563D83">
        <w:rPr>
          <w:rFonts w:ascii="Times New Roman" w:hAnsi="Times New Roman"/>
          <w:sz w:val="22"/>
          <w:szCs w:val="22"/>
          <w:highlight w:val="green"/>
        </w:rPr>
        <w:t>Y in the xxx special  fund due to $</w:t>
      </w:r>
      <w:proofErr w:type="spellStart"/>
      <w:r w:rsidRPr="00563D83">
        <w:rPr>
          <w:rFonts w:ascii="Times New Roman" w:hAnsi="Times New Roman"/>
          <w:sz w:val="22"/>
          <w:szCs w:val="22"/>
          <w:highlight w:val="green"/>
        </w:rPr>
        <w:t>x,xxx</w:t>
      </w:r>
      <w:proofErr w:type="spellEnd"/>
      <w:r w:rsidRPr="00563D83">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563D83">
        <w:rPr>
          <w:rFonts w:ascii="Times New Roman" w:hAnsi="Times New Roman"/>
          <w:sz w:val="22"/>
          <w:szCs w:val="22"/>
          <w:highlight w:val="green"/>
        </w:rPr>
        <w:t>The effect of the adjustment on beginning fund cash balance is reflected in the chart below. </w:t>
      </w:r>
    </w:p>
    <w:p w14:paraId="3AA8FDE6" w14:textId="77777777" w:rsidR="00E10DDB" w:rsidRDefault="00E10DDB" w:rsidP="00E10DDB">
      <w:pPr>
        <w:jc w:val="both"/>
        <w:rPr>
          <w:rFonts w:ascii="Times New Roman" w:hAnsi="Times New Roman"/>
          <w:i/>
          <w:iCs/>
          <w:sz w:val="22"/>
          <w:szCs w:val="22"/>
          <w:highlight w:val="yellow"/>
        </w:rPr>
      </w:pPr>
    </w:p>
    <w:p w14:paraId="174812A5" w14:textId="77777777" w:rsidR="00221142" w:rsidRDefault="00E10DDB" w:rsidP="00E10DDB">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0"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bookmarkStart w:id="28" w:name="_MON_1792233789"/>
    <w:bookmarkEnd w:id="28"/>
    <w:p w14:paraId="4830BEB7" w14:textId="5FE09217" w:rsidR="00E10DDB" w:rsidRPr="00221142" w:rsidRDefault="00AB5FD5" w:rsidP="00221142">
      <w:pPr>
        <w:jc w:val="center"/>
        <w:rPr>
          <w:rFonts w:ascii="Times New Roman" w:hAnsi="Times New Roman"/>
          <w:sz w:val="22"/>
          <w:szCs w:val="22"/>
        </w:rPr>
      </w:pPr>
      <w:r w:rsidRPr="00221142">
        <w:rPr>
          <w:rFonts w:ascii="Times New Roman" w:hAnsi="Times New Roman"/>
          <w:i/>
          <w:sz w:val="22"/>
          <w:szCs w:val="22"/>
        </w:rPr>
        <w:object w:dxaOrig="6976" w:dyaOrig="3283" w14:anchorId="548F6364">
          <v:shape id="_x0000_i1031" type="#_x0000_t75" style="width:325.45pt;height:153pt" o:ole="">
            <v:imagedata r:id="rId31" o:title=""/>
          </v:shape>
          <o:OLEObject Type="Embed" ProgID="Excel.Sheet.12" ShapeID="_x0000_i1031" DrawAspect="Content" ObjectID="_1829459207" r:id="rId32"/>
        </w:object>
      </w:r>
    </w:p>
    <w:p w14:paraId="0FCE8B71" w14:textId="6E2B387D" w:rsidR="00130E1D" w:rsidRPr="00CA1663" w:rsidRDefault="00130E1D" w:rsidP="00130E1D">
      <w:pPr>
        <w:pStyle w:val="NormalWeb"/>
        <w:jc w:val="both"/>
        <w:rPr>
          <w:b/>
          <w:bCs/>
          <w:color w:val="000000"/>
          <w:sz w:val="22"/>
          <w:szCs w:val="22"/>
        </w:rPr>
      </w:pPr>
      <w:r w:rsidRPr="00CA1663">
        <w:rPr>
          <w:b/>
          <w:bCs/>
          <w:color w:val="000000"/>
          <w:sz w:val="22"/>
          <w:szCs w:val="22"/>
          <w:highlight w:val="cyan"/>
        </w:rPr>
        <w:t>Note 2</w:t>
      </w:r>
      <w:r>
        <w:rPr>
          <w:b/>
          <w:bCs/>
          <w:color w:val="000000"/>
          <w:sz w:val="22"/>
          <w:szCs w:val="22"/>
          <w:highlight w:val="cyan"/>
        </w:rPr>
        <w:t>2</w:t>
      </w:r>
      <w:r w:rsidRPr="00CA1663">
        <w:rPr>
          <w:b/>
          <w:bCs/>
          <w:color w:val="000000"/>
          <w:sz w:val="22"/>
          <w:szCs w:val="22"/>
          <w:highlight w:val="cyan"/>
        </w:rPr>
        <w:t xml:space="preserve"> - Certain Risk Disclosures</w:t>
      </w:r>
    </w:p>
    <w:p w14:paraId="042FCF9E" w14:textId="77777777" w:rsidR="007F33DC" w:rsidRPr="00B05EB3" w:rsidRDefault="007F33DC" w:rsidP="007F33DC">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3"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393C84BD" w14:textId="77777777" w:rsidR="007F33DC" w:rsidRDefault="007F33DC" w:rsidP="007F33DC">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007F105E" w14:textId="77777777" w:rsidR="008F42F3" w:rsidRPr="00B05EB3" w:rsidRDefault="008F42F3" w:rsidP="008F42F3">
      <w:pPr>
        <w:widowControl/>
        <w:autoSpaceDE/>
        <w:autoSpaceDN/>
        <w:adjustRightInd/>
        <w:spacing w:before="100" w:beforeAutospacing="1" w:after="100" w:afterAutospacing="1"/>
        <w:jc w:val="both"/>
        <w:rPr>
          <w:rFonts w:ascii="Times New Roman" w:eastAsia="Aptos" w:hAnsi="Times New Roman"/>
          <w:b/>
          <w:bCs/>
          <w:color w:val="000000"/>
          <w:sz w:val="22"/>
          <w:szCs w:val="22"/>
        </w:rPr>
      </w:pPr>
      <w:r w:rsidRPr="00B05EB3">
        <w:rPr>
          <w:rFonts w:ascii="Times New Roman" w:eastAsia="Aptos" w:hAnsi="Times New Roman"/>
          <w:b/>
          <w:bCs/>
          <w:color w:val="000000"/>
          <w:sz w:val="22"/>
          <w:szCs w:val="22"/>
        </w:rPr>
        <w:t>Concentration of Employer - Fiscal Year 20X2 report</w:t>
      </w:r>
    </w:p>
    <w:p w14:paraId="25A38F5C" w14:textId="77777777" w:rsidR="008F42F3" w:rsidRPr="00B05EB3" w:rsidRDefault="008F42F3" w:rsidP="008F42F3">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XYZ Company is a large employer in Local Government that employs nearly X,XXX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1C955ED0" w14:textId="1DF21E47" w:rsidR="00130E1D" w:rsidRPr="00A1101B" w:rsidRDefault="00130E1D" w:rsidP="00130E1D">
      <w:pPr>
        <w:pStyle w:val="NormalWeb"/>
        <w:jc w:val="both"/>
        <w:rPr>
          <w:b/>
          <w:bCs/>
          <w:color w:val="000000"/>
          <w:sz w:val="22"/>
          <w:szCs w:val="22"/>
        </w:rPr>
      </w:pPr>
      <w:r w:rsidRPr="00A1101B">
        <w:rPr>
          <w:b/>
          <w:bCs/>
          <w:color w:val="000000"/>
          <w:sz w:val="22"/>
          <w:szCs w:val="22"/>
        </w:rPr>
        <w:t>Concentration of Financial Resource Provider - Fiscal Year 20X2 report</w:t>
      </w:r>
    </w:p>
    <w:p w14:paraId="77331254" w14:textId="77777777" w:rsidR="00154489" w:rsidRPr="00B05EB3" w:rsidRDefault="00154489" w:rsidP="0015448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The ABC Special Revenue Fund accounts for various grant programs of the Local Government. Due to changes in federal grant requirements, the Local Government will no longer be eligible for these grant </w:t>
      </w:r>
      <w:r w:rsidRPr="00B05EB3">
        <w:rPr>
          <w:rFonts w:ascii="Times New Roman" w:eastAsia="Aptos" w:hAnsi="Times New Roman"/>
          <w:color w:val="000000"/>
          <w:sz w:val="22"/>
          <w:szCs w:val="22"/>
          <w:highlight w:val="green"/>
        </w:rPr>
        <w:lastRenderedPageBreak/>
        <w:t>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sectPr w:rsidR="00154489" w:rsidRPr="00B05EB3" w:rsidSect="00FB18D4">
      <w:headerReference w:type="even" r:id="rId34"/>
      <w:headerReference w:type="default" r:id="rId35"/>
      <w:footerReference w:type="default" r:id="rId36"/>
      <w:headerReference w:type="first" r:id="rId37"/>
      <w:footerReference w:type="first" r:id="rId38"/>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F238" w14:textId="77777777" w:rsidR="00164203" w:rsidRDefault="00164203">
      <w:r>
        <w:separator/>
      </w:r>
    </w:p>
  </w:endnote>
  <w:endnote w:type="continuationSeparator" w:id="0">
    <w:p w14:paraId="25E3BCFE" w14:textId="77777777" w:rsidR="00164203" w:rsidRDefault="0016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6BB" w14:textId="77777777" w:rsidR="00FA55DC" w:rsidRDefault="00FA55DC">
    <w:pPr>
      <w:pStyle w:val="Footer"/>
      <w:jc w:val="center"/>
    </w:pPr>
  </w:p>
  <w:p w14:paraId="0F4656BC" w14:textId="77777777" w:rsidR="00FA55DC" w:rsidRDefault="00FA5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316036"/>
      <w:docPartObj>
        <w:docPartGallery w:val="Page Numbers (Bottom of Page)"/>
        <w:docPartUnique/>
      </w:docPartObj>
    </w:sdtPr>
    <w:sdtEndPr>
      <w:rPr>
        <w:rFonts w:ascii="Times New Roman" w:hAnsi="Times New Roman"/>
        <w:noProof/>
        <w:sz w:val="22"/>
        <w:szCs w:val="22"/>
      </w:rPr>
    </w:sdtEndPr>
    <w:sdtContent>
      <w:p w14:paraId="0F4656C4" w14:textId="50406A10" w:rsidR="00FA55DC" w:rsidRPr="007F6B7E" w:rsidRDefault="00FA55DC">
        <w:pPr>
          <w:pStyle w:val="Footer"/>
          <w:jc w:val="center"/>
          <w:rPr>
            <w:rFonts w:ascii="Times New Roman" w:hAnsi="Times New Roman"/>
            <w:sz w:val="22"/>
            <w:szCs w:val="22"/>
          </w:rPr>
        </w:pPr>
        <w:r w:rsidRPr="007F6B7E">
          <w:rPr>
            <w:rFonts w:ascii="Times New Roman" w:hAnsi="Times New Roman"/>
            <w:sz w:val="22"/>
            <w:szCs w:val="22"/>
          </w:rPr>
          <w:fldChar w:fldCharType="begin"/>
        </w:r>
        <w:r w:rsidRPr="007F6B7E">
          <w:rPr>
            <w:rFonts w:ascii="Times New Roman" w:hAnsi="Times New Roman"/>
            <w:sz w:val="22"/>
            <w:szCs w:val="22"/>
          </w:rPr>
          <w:instrText xml:space="preserve"> PAGE   \* MERGEFORMAT </w:instrText>
        </w:r>
        <w:r w:rsidRPr="007F6B7E">
          <w:rPr>
            <w:rFonts w:ascii="Times New Roman" w:hAnsi="Times New Roman"/>
            <w:sz w:val="22"/>
            <w:szCs w:val="22"/>
          </w:rPr>
          <w:fldChar w:fldCharType="separate"/>
        </w:r>
        <w:r w:rsidR="00D97369">
          <w:rPr>
            <w:rFonts w:ascii="Times New Roman" w:hAnsi="Times New Roman"/>
            <w:noProof/>
            <w:sz w:val="22"/>
            <w:szCs w:val="22"/>
          </w:rPr>
          <w:t>13</w:t>
        </w:r>
        <w:r w:rsidRPr="007F6B7E">
          <w:rPr>
            <w:rFonts w:ascii="Times New Roman" w:hAnsi="Times New Roman"/>
            <w:noProof/>
            <w:sz w:val="22"/>
            <w:szCs w:val="22"/>
          </w:rPr>
          <w:fldChar w:fldCharType="end"/>
        </w:r>
      </w:p>
    </w:sdtContent>
  </w:sdt>
  <w:p w14:paraId="0F4656C5" w14:textId="77777777" w:rsidR="00FA55DC" w:rsidRDefault="00FA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155207"/>
      <w:docPartObj>
        <w:docPartGallery w:val="Page Numbers (Bottom of Page)"/>
        <w:docPartUnique/>
      </w:docPartObj>
    </w:sdtPr>
    <w:sdtEndPr>
      <w:rPr>
        <w:noProof/>
      </w:rPr>
    </w:sdtEndPr>
    <w:sdtContent>
      <w:p w14:paraId="0F4656CC" w14:textId="77777777" w:rsidR="00FA55DC" w:rsidRDefault="00FA55DC">
        <w:pPr>
          <w:pStyle w:val="Footer"/>
          <w:jc w:val="center"/>
        </w:pPr>
        <w:r>
          <w:fldChar w:fldCharType="begin"/>
        </w:r>
        <w:r>
          <w:instrText xml:space="preserve"> PAGE   \* MERGEFORMAT </w:instrText>
        </w:r>
        <w:r>
          <w:fldChar w:fldCharType="separate"/>
        </w:r>
        <w:r w:rsidR="00C2023A">
          <w:rPr>
            <w:noProof/>
          </w:rPr>
          <w:t>1</w:t>
        </w:r>
        <w:r>
          <w:rPr>
            <w:noProof/>
          </w:rPr>
          <w:fldChar w:fldCharType="end"/>
        </w:r>
      </w:p>
    </w:sdtContent>
  </w:sdt>
  <w:p w14:paraId="0F4656CD" w14:textId="77777777" w:rsidR="00FA55DC" w:rsidRDefault="00FA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1323" w14:textId="77777777" w:rsidR="00164203" w:rsidRDefault="00164203">
      <w:r>
        <w:separator/>
      </w:r>
    </w:p>
  </w:footnote>
  <w:footnote w:type="continuationSeparator" w:id="0">
    <w:p w14:paraId="2BBCDF70" w14:textId="77777777" w:rsidR="00164203" w:rsidRDefault="00164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6AE" w14:textId="77777777" w:rsidR="00EB6C1D" w:rsidRPr="00CC7D46" w:rsidRDefault="00EB6C1D" w:rsidP="00EB6C1D">
    <w:pPr>
      <w:pStyle w:val="Header"/>
      <w:jc w:val="center"/>
      <w:rPr>
        <w:rFonts w:ascii="Times New Roman" w:hAnsi="Times New Roman"/>
        <w:b/>
        <w:sz w:val="24"/>
      </w:rPr>
    </w:pPr>
    <w:r>
      <w:rPr>
        <w:rFonts w:ascii="Times New Roman" w:hAnsi="Times New Roman"/>
        <w:b/>
        <w:sz w:val="24"/>
      </w:rPr>
      <w:t>Township</w:t>
    </w:r>
    <w:r w:rsidRPr="00CC7D46">
      <w:rPr>
        <w:rFonts w:ascii="Times New Roman" w:hAnsi="Times New Roman"/>
        <w:b/>
        <w:sz w:val="24"/>
      </w:rPr>
      <w:t xml:space="preserve"> of XYZ, Ohio </w:t>
    </w:r>
  </w:p>
  <w:p w14:paraId="0F4656AF" w14:textId="77777777" w:rsidR="00EB6C1D" w:rsidRPr="00CC7D46" w:rsidRDefault="009E7EF3" w:rsidP="00EB6C1D">
    <w:pPr>
      <w:pStyle w:val="Header"/>
      <w:jc w:val="center"/>
      <w:rPr>
        <w:rFonts w:ascii="Times New Roman" w:hAnsi="Times New Roman"/>
        <w:i/>
        <w:sz w:val="24"/>
      </w:rPr>
    </w:pPr>
    <w:r>
      <w:rPr>
        <w:rFonts w:ascii="Times New Roman" w:hAnsi="Times New Roman"/>
        <w:i/>
        <w:sz w:val="24"/>
      </w:rPr>
      <w:t>ABC</w:t>
    </w:r>
    <w:r w:rsidR="00EB6C1D" w:rsidRPr="00CC7D46">
      <w:rPr>
        <w:rFonts w:ascii="Times New Roman" w:hAnsi="Times New Roman"/>
        <w:i/>
        <w:sz w:val="24"/>
      </w:rPr>
      <w:t xml:space="preserve"> County</w:t>
    </w:r>
  </w:p>
  <w:p w14:paraId="0F4656B0" w14:textId="77777777" w:rsidR="00EB6C1D" w:rsidRPr="00CC7D46" w:rsidRDefault="00EB6C1D"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0F4656B1" w14:textId="77777777" w:rsidR="00EB6C1D" w:rsidRPr="00CC7D46" w:rsidRDefault="00EB6C1D"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0F4656B2" w14:textId="77777777" w:rsidR="00EB6C1D" w:rsidRDefault="00EB6C1D" w:rsidP="00EB6C1D">
    <w:pPr>
      <w:pStyle w:val="Header"/>
      <w:pBdr>
        <w:bottom w:val="double" w:sz="4" w:space="1" w:color="auto"/>
      </w:pBdr>
      <w:jc w:val="center"/>
      <w:rPr>
        <w:i/>
        <w:sz w:val="22"/>
        <w:szCs w:val="22"/>
      </w:rPr>
    </w:pPr>
  </w:p>
  <w:p w14:paraId="0F4656B3" w14:textId="77777777" w:rsidR="00350DCE" w:rsidRDefault="00350DCE" w:rsidP="00100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6B4" w14:textId="77777777" w:rsidR="00062F8B" w:rsidRPr="00845497" w:rsidRDefault="000D0EA4" w:rsidP="00062F8B">
    <w:pPr>
      <w:jc w:val="center"/>
      <w:rPr>
        <w:rFonts w:ascii="Times New Roman" w:hAnsi="Times New Roman"/>
        <w:b/>
        <w:bCs/>
        <w:sz w:val="22"/>
        <w:szCs w:val="22"/>
      </w:rPr>
    </w:pPr>
    <w:r>
      <w:rPr>
        <w:rFonts w:ascii="Times New Roman" w:hAnsi="Times New Roman"/>
        <w:b/>
        <w:bCs/>
        <w:sz w:val="22"/>
        <w:szCs w:val="22"/>
      </w:rPr>
      <w:t>Soil and Water Conservation District</w:t>
    </w:r>
  </w:p>
  <w:p w14:paraId="0F4656B5" w14:textId="77777777" w:rsidR="00062F8B" w:rsidRPr="00845497" w:rsidRDefault="00062F8B" w:rsidP="00062F8B">
    <w:pPr>
      <w:rPr>
        <w:rFonts w:ascii="Times New Roman" w:hAnsi="Times New Roman"/>
        <w:sz w:val="22"/>
        <w:szCs w:val="22"/>
      </w:rPr>
    </w:pPr>
  </w:p>
  <w:p w14:paraId="0F4656B6" w14:textId="77777777" w:rsidR="00062F8B" w:rsidRPr="00845497" w:rsidRDefault="00062F8B" w:rsidP="00062F8B">
    <w:pPr>
      <w:tabs>
        <w:tab w:val="left" w:pos="0"/>
        <w:tab w:val="left" w:pos="547"/>
        <w:tab w:val="left" w:pos="936"/>
        <w:tab w:val="left" w:pos="1440"/>
        <w:tab w:val="left" w:pos="1987"/>
      </w:tabs>
      <w:jc w:val="center"/>
      <w:rPr>
        <w:rFonts w:ascii="Times New Roman" w:hAnsi="Times New Roman"/>
        <w:b/>
        <w:bCs/>
        <w:sz w:val="22"/>
        <w:szCs w:val="22"/>
      </w:rPr>
    </w:pPr>
    <w:r w:rsidRPr="00845497">
      <w:rPr>
        <w:rFonts w:ascii="Times New Roman" w:hAnsi="Times New Roman"/>
        <w:b/>
        <w:bCs/>
        <w:sz w:val="22"/>
        <w:szCs w:val="22"/>
      </w:rPr>
      <w:t>Regulatory Basis Footnote Shell</w:t>
    </w:r>
  </w:p>
  <w:p w14:paraId="0F4656B7" w14:textId="77777777" w:rsidR="00062F8B" w:rsidRPr="00845497" w:rsidRDefault="00062F8B" w:rsidP="00062F8B">
    <w:pPr>
      <w:tabs>
        <w:tab w:val="center" w:pos="4680"/>
      </w:tabs>
      <w:jc w:val="center"/>
      <w:rPr>
        <w:rFonts w:ascii="Times New Roman" w:hAnsi="Times New Roman"/>
        <w:b/>
        <w:sz w:val="22"/>
        <w:szCs w:val="22"/>
      </w:rPr>
    </w:pPr>
  </w:p>
  <w:p w14:paraId="0F4656B8" w14:textId="5D67AE67" w:rsidR="005B7946" w:rsidRDefault="00062F8B" w:rsidP="00062F8B">
    <w:pPr>
      <w:pStyle w:val="Header"/>
      <w:jc w:val="center"/>
      <w:rPr>
        <w:rFonts w:ascii="Times New Roman" w:hAnsi="Times New Roman"/>
        <w:b/>
        <w:sz w:val="22"/>
        <w:szCs w:val="22"/>
      </w:rPr>
    </w:pPr>
    <w:r w:rsidRPr="00845497">
      <w:rPr>
        <w:rFonts w:ascii="Times New Roman" w:hAnsi="Times New Roman"/>
        <w:b/>
        <w:sz w:val="22"/>
        <w:szCs w:val="22"/>
      </w:rPr>
      <w:t xml:space="preserve">Revised </w:t>
    </w:r>
    <w:r w:rsidR="003E1B98">
      <w:rPr>
        <w:rFonts w:ascii="Times New Roman" w:hAnsi="Times New Roman"/>
        <w:b/>
        <w:sz w:val="22"/>
        <w:szCs w:val="22"/>
      </w:rPr>
      <w:t>Dece</w:t>
    </w:r>
    <w:r w:rsidR="00C776FF">
      <w:rPr>
        <w:rFonts w:ascii="Times New Roman" w:hAnsi="Times New Roman"/>
        <w:b/>
        <w:sz w:val="22"/>
        <w:szCs w:val="22"/>
      </w:rPr>
      <w:t>m</w:t>
    </w:r>
    <w:r w:rsidR="000D0EA4">
      <w:rPr>
        <w:rFonts w:ascii="Times New Roman" w:hAnsi="Times New Roman"/>
        <w:b/>
        <w:sz w:val="22"/>
        <w:szCs w:val="22"/>
      </w:rPr>
      <w:t>ber</w:t>
    </w:r>
    <w:r w:rsidR="00A9331D">
      <w:rPr>
        <w:rFonts w:ascii="Times New Roman" w:hAnsi="Times New Roman"/>
        <w:b/>
        <w:sz w:val="22"/>
        <w:szCs w:val="22"/>
      </w:rPr>
      <w:t xml:space="preserve"> </w:t>
    </w:r>
    <w:r w:rsidR="00A9331D" w:rsidRPr="003B1B29">
      <w:rPr>
        <w:rFonts w:ascii="Times New Roman" w:hAnsi="Times New Roman"/>
        <w:b/>
        <w:sz w:val="22"/>
        <w:szCs w:val="22"/>
        <w:highlight w:val="cyan"/>
      </w:rPr>
      <w:t>202</w:t>
    </w:r>
    <w:r w:rsidR="00683058">
      <w:rPr>
        <w:rFonts w:ascii="Times New Roman" w:hAnsi="Times New Roman"/>
        <w:b/>
        <w:sz w:val="22"/>
        <w:szCs w:val="22"/>
        <w:highlight w:val="cyan"/>
      </w:rPr>
      <w:t>5</w:t>
    </w:r>
  </w:p>
  <w:p w14:paraId="0F4656B9" w14:textId="77777777" w:rsidR="00062F8B" w:rsidRDefault="00062F8B" w:rsidP="00062F8B">
    <w:pPr>
      <w:pStyle w:val="Header"/>
      <w:jc w:val="center"/>
      <w:rPr>
        <w:i/>
        <w:sz w:val="22"/>
        <w:szCs w:val="22"/>
      </w:rPr>
    </w:pPr>
  </w:p>
  <w:p w14:paraId="0F4656BA" w14:textId="77777777" w:rsidR="005B7946" w:rsidRDefault="005B7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6BD" w14:textId="77777777" w:rsidR="00FB18D4" w:rsidRDefault="00FB1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6BE" w14:textId="77777777" w:rsidR="00D91CC1" w:rsidRPr="00CC7D46" w:rsidRDefault="00FB18D4" w:rsidP="00EB6C1D">
    <w:pPr>
      <w:pStyle w:val="Header"/>
      <w:jc w:val="center"/>
      <w:rPr>
        <w:rFonts w:ascii="Times New Roman" w:hAnsi="Times New Roman"/>
        <w:b/>
        <w:sz w:val="24"/>
      </w:rPr>
    </w:pPr>
    <w:r>
      <w:rPr>
        <w:noProof/>
      </w:rPr>
      <mc:AlternateContent>
        <mc:Choice Requires="wps">
          <w:drawing>
            <wp:anchor distT="0" distB="0" distL="114300" distR="114300" simplePos="0" relativeHeight="251659264" behindDoc="0" locked="0" layoutInCell="1" allowOverlap="1" wp14:anchorId="0F4656CE" wp14:editId="0F4656CF">
              <wp:simplePos x="0" y="0"/>
              <wp:positionH relativeFrom="column">
                <wp:posOffset>4929809</wp:posOffset>
              </wp:positionH>
              <wp:positionV relativeFrom="paragraph">
                <wp:posOffset>-246490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4656D0" w14:textId="77777777" w:rsidR="00FB18D4" w:rsidRPr="00FB18D4" w:rsidRDefault="00FB18D4" w:rsidP="00FB18D4">
                          <w:pPr>
                            <w:pStyle w:val="Header"/>
                            <w:jc w:val="center"/>
                            <w:rPr>
                              <w:rFonts w:ascii="Times New Roman" w:hAnsi="Times New Roman"/>
                              <w:b/>
                              <w:color w:val="A6A6A6" w:themeColor="background1" w:themeShade="A6"/>
                              <w:sz w:val="72"/>
                              <w:szCs w:val="72"/>
                              <w14:textOutline w14:w="10541" w14:cap="flat" w14:cmpd="sng" w14:algn="ctr">
                                <w14:solidFill>
                                  <w14:srgbClr w14:val="7D7D7D">
                                    <w14:tint w14:val="100000"/>
                                    <w14:shade w14:val="100000"/>
                                    <w14:satMod w14:val="110000"/>
                                  </w14:srgb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4656CE" id="_x0000_t202" coordsize="21600,21600" o:spt="202" path="m,l,21600r21600,l21600,xe">
              <v:stroke joinstyle="miter"/>
              <v:path gradientshapeok="t" o:connecttype="rect"/>
            </v:shapetype>
            <v:shape id="Text Box 1" o:spid="_x0000_s1026" type="#_x0000_t202" style="position:absolute;left:0;text-align:left;margin-left:388.15pt;margin-top:-19.4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" filled="f" stroked="f">
              <v:textbox style="mso-fit-shape-to-text:t">
                <w:txbxContent>
                  <w:p w14:paraId="0F4656D0" w14:textId="77777777" w:rsidR="00FB18D4" w:rsidRPr="00FB18D4" w:rsidRDefault="00FB18D4" w:rsidP="00FB18D4">
                    <w:pPr>
                      <w:pStyle w:val="Header"/>
                      <w:jc w:val="center"/>
                      <w:rPr>
                        <w:rFonts w:ascii="Times New Roman" w:hAnsi="Times New Roman"/>
                        <w:b/>
                        <w:color w:val="A6A6A6" w:themeColor="background1" w:themeShade="A6"/>
                        <w:sz w:val="72"/>
                        <w:szCs w:val="72"/>
                        <w14:textOutline w14:w="10541" w14:cap="flat" w14:cmpd="sng" w14:algn="ctr">
                          <w14:solidFill>
                            <w14:srgbClr w14:val="7D7D7D">
                              <w14:tint w14:val="100000"/>
                              <w14:shade w14:val="100000"/>
                              <w14:satMod w14:val="110000"/>
                            </w14:srgbClr>
                          </w14:solidFill>
                          <w14:prstDash w14:val="solid"/>
                          <w14:round/>
                        </w14:textOutline>
                      </w:rPr>
                    </w:pPr>
                  </w:p>
                </w:txbxContent>
              </v:textbox>
            </v:shape>
          </w:pict>
        </mc:Fallback>
      </mc:AlternateContent>
    </w:r>
    <w:r w:rsidR="000D0EA4">
      <w:rPr>
        <w:rFonts w:ascii="Times New Roman" w:hAnsi="Times New Roman"/>
        <w:b/>
        <w:sz w:val="24"/>
      </w:rPr>
      <w:t>[Entity Name]</w:t>
    </w:r>
    <w:r w:rsidR="00D91CC1" w:rsidRPr="00CC7D46">
      <w:rPr>
        <w:rFonts w:ascii="Times New Roman" w:hAnsi="Times New Roman"/>
        <w:b/>
        <w:sz w:val="24"/>
      </w:rPr>
      <w:t xml:space="preserve"> </w:t>
    </w:r>
  </w:p>
  <w:p w14:paraId="0F4656BF" w14:textId="77777777" w:rsidR="00D91CC1" w:rsidRPr="00CC7D46" w:rsidRDefault="000D0EA4" w:rsidP="00EB6C1D">
    <w:pPr>
      <w:pStyle w:val="Header"/>
      <w:jc w:val="center"/>
      <w:rPr>
        <w:rFonts w:ascii="Times New Roman" w:hAnsi="Times New Roman"/>
        <w:i/>
        <w:sz w:val="24"/>
      </w:rPr>
    </w:pPr>
    <w:r>
      <w:rPr>
        <w:rFonts w:ascii="Times New Roman" w:hAnsi="Times New Roman"/>
        <w:i/>
        <w:sz w:val="24"/>
      </w:rPr>
      <w:t>[County Name]</w:t>
    </w:r>
    <w:r w:rsidR="00D91CC1" w:rsidRPr="00CC7D46">
      <w:rPr>
        <w:rFonts w:ascii="Times New Roman" w:hAnsi="Times New Roman"/>
        <w:i/>
        <w:sz w:val="24"/>
      </w:rPr>
      <w:t xml:space="preserve"> County</w:t>
    </w:r>
  </w:p>
  <w:p w14:paraId="0F4656C0" w14:textId="77777777" w:rsidR="00D91CC1" w:rsidRPr="00CC7D46" w:rsidRDefault="00D91CC1"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0F4656C1" w14:textId="77777777" w:rsidR="00D91CC1" w:rsidRPr="00CC7D46" w:rsidRDefault="00D91CC1"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0F4656C2" w14:textId="77777777" w:rsidR="00D91CC1" w:rsidRDefault="00D91CC1" w:rsidP="00EB6C1D">
    <w:pPr>
      <w:pStyle w:val="Header"/>
      <w:pBdr>
        <w:bottom w:val="double" w:sz="4" w:space="1" w:color="auto"/>
      </w:pBdr>
      <w:jc w:val="center"/>
      <w:rPr>
        <w:i/>
        <w:sz w:val="22"/>
        <w:szCs w:val="22"/>
      </w:rPr>
    </w:pPr>
  </w:p>
  <w:p w14:paraId="0F4656C3" w14:textId="77777777" w:rsidR="00D91CC1" w:rsidRDefault="00D91CC1" w:rsidP="00100E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6C6" w14:textId="77777777" w:rsidR="00B46F3D" w:rsidRPr="00CC7D46" w:rsidRDefault="00EB6C1D" w:rsidP="00B46F3D">
    <w:pPr>
      <w:pStyle w:val="Header"/>
      <w:jc w:val="center"/>
      <w:rPr>
        <w:rFonts w:ascii="Times New Roman" w:hAnsi="Times New Roman"/>
        <w:b/>
        <w:sz w:val="24"/>
      </w:rPr>
    </w:pPr>
    <w:r>
      <w:rPr>
        <w:rFonts w:ascii="Times New Roman" w:hAnsi="Times New Roman"/>
        <w:b/>
        <w:sz w:val="24"/>
      </w:rPr>
      <w:t>Township</w:t>
    </w:r>
    <w:r w:rsidR="00B46F3D" w:rsidRPr="00CC7D46">
      <w:rPr>
        <w:rFonts w:ascii="Times New Roman" w:hAnsi="Times New Roman"/>
        <w:b/>
        <w:sz w:val="24"/>
      </w:rPr>
      <w:t xml:space="preserve"> of XYZ, Ohio </w:t>
    </w:r>
  </w:p>
  <w:p w14:paraId="0F4656C7" w14:textId="77777777" w:rsidR="00B46F3D" w:rsidRPr="00CC7D46" w:rsidRDefault="009E7EF3" w:rsidP="00B46F3D">
    <w:pPr>
      <w:pStyle w:val="Header"/>
      <w:jc w:val="center"/>
      <w:rPr>
        <w:rFonts w:ascii="Times New Roman" w:hAnsi="Times New Roman"/>
        <w:i/>
        <w:sz w:val="24"/>
      </w:rPr>
    </w:pPr>
    <w:r>
      <w:rPr>
        <w:rFonts w:ascii="Times New Roman" w:hAnsi="Times New Roman"/>
        <w:i/>
        <w:sz w:val="24"/>
      </w:rPr>
      <w:t>ABC</w:t>
    </w:r>
    <w:r w:rsidR="00B46F3D" w:rsidRPr="00CC7D46">
      <w:rPr>
        <w:rFonts w:ascii="Times New Roman" w:hAnsi="Times New Roman"/>
        <w:i/>
        <w:sz w:val="24"/>
      </w:rPr>
      <w:t xml:space="preserve"> County</w:t>
    </w:r>
  </w:p>
  <w:p w14:paraId="0F4656C8" w14:textId="77777777" w:rsidR="00B46F3D" w:rsidRPr="00CC7D46" w:rsidRDefault="00B46F3D" w:rsidP="00B46F3D">
    <w:pPr>
      <w:pStyle w:val="Header"/>
      <w:jc w:val="center"/>
      <w:rPr>
        <w:rFonts w:ascii="Times New Roman" w:hAnsi="Times New Roman"/>
        <w:i/>
        <w:sz w:val="24"/>
      </w:rPr>
    </w:pPr>
    <w:r w:rsidRPr="00CC7D46">
      <w:rPr>
        <w:rFonts w:ascii="Times New Roman" w:hAnsi="Times New Roman"/>
        <w:i/>
        <w:sz w:val="24"/>
      </w:rPr>
      <w:t>Notes to the Financial Statements</w:t>
    </w:r>
  </w:p>
  <w:p w14:paraId="0F4656C9" w14:textId="77777777" w:rsidR="00B46F3D" w:rsidRPr="00CC7D46" w:rsidRDefault="00B46F3D" w:rsidP="00B46F3D">
    <w:pPr>
      <w:pStyle w:val="Header"/>
      <w:jc w:val="center"/>
      <w:rPr>
        <w:rFonts w:ascii="Times New Roman" w:hAnsi="Times New Roman"/>
        <w:i/>
        <w:sz w:val="24"/>
      </w:rPr>
    </w:pPr>
    <w:r w:rsidRPr="00CC7D46">
      <w:rPr>
        <w:rFonts w:ascii="Times New Roman" w:hAnsi="Times New Roman"/>
        <w:i/>
        <w:sz w:val="24"/>
      </w:rPr>
      <w:t>For the Year Ended December 31, 20CY</w:t>
    </w:r>
  </w:p>
  <w:p w14:paraId="0F4656CA" w14:textId="77777777" w:rsidR="00B46F3D" w:rsidRDefault="00B46F3D" w:rsidP="00B46F3D">
    <w:pPr>
      <w:pStyle w:val="Header"/>
      <w:pBdr>
        <w:bottom w:val="double" w:sz="4" w:space="1" w:color="auto"/>
      </w:pBdr>
      <w:jc w:val="center"/>
      <w:rPr>
        <w:i/>
        <w:sz w:val="22"/>
        <w:szCs w:val="22"/>
      </w:rPr>
    </w:pPr>
  </w:p>
  <w:p w14:paraId="0F4656CB" w14:textId="77777777" w:rsidR="00B46F3D" w:rsidRDefault="00B46F3D" w:rsidP="00B46F3D">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8B26D6"/>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30A79A9"/>
    <w:multiLevelType w:val="hybridMultilevel"/>
    <w:tmpl w:val="69A09C18"/>
    <w:lvl w:ilvl="0" w:tplc="52005F2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5"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AA175A6"/>
    <w:multiLevelType w:val="hybridMultilevel"/>
    <w:tmpl w:val="7660A468"/>
    <w:lvl w:ilvl="0" w:tplc="D1C86F9E">
      <w:start w:val="1"/>
      <w:numFmt w:val="upperLetter"/>
      <w:lvlText w:val="%1&gt;"/>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7E965D8"/>
    <w:multiLevelType w:val="hybridMultilevel"/>
    <w:tmpl w:val="D3CCBAC8"/>
    <w:lvl w:ilvl="0" w:tplc="09CC2D64">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557475421">
    <w:abstractNumId w:val="32"/>
  </w:num>
  <w:num w:numId="2" w16cid:durableId="199975065">
    <w:abstractNumId w:val="13"/>
  </w:num>
  <w:num w:numId="3" w16cid:durableId="1992559245">
    <w:abstractNumId w:val="26"/>
  </w:num>
  <w:num w:numId="4" w16cid:durableId="1893686571">
    <w:abstractNumId w:val="15"/>
  </w:num>
  <w:num w:numId="5" w16cid:durableId="1659915975">
    <w:abstractNumId w:val="10"/>
  </w:num>
  <w:num w:numId="6" w16cid:durableId="679702477">
    <w:abstractNumId w:val="33"/>
  </w:num>
  <w:num w:numId="7" w16cid:durableId="1787652310">
    <w:abstractNumId w:val="35"/>
  </w:num>
  <w:num w:numId="8" w16cid:durableId="679430797">
    <w:abstractNumId w:val="19"/>
  </w:num>
  <w:num w:numId="9" w16cid:durableId="660276282">
    <w:abstractNumId w:val="1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129661467">
    <w:abstractNumId w:val="4"/>
  </w:num>
  <w:num w:numId="11" w16cid:durableId="985401731">
    <w:abstractNumId w:val="5"/>
  </w:num>
  <w:num w:numId="12" w16cid:durableId="546989277">
    <w:abstractNumId w:val="25"/>
  </w:num>
  <w:num w:numId="13" w16cid:durableId="749011686">
    <w:abstractNumId w:val="7"/>
  </w:num>
  <w:num w:numId="14" w16cid:durableId="1820422291">
    <w:abstractNumId w:val="29"/>
  </w:num>
  <w:num w:numId="15" w16cid:durableId="1490364729">
    <w:abstractNumId w:val="0"/>
  </w:num>
  <w:num w:numId="16" w16cid:durableId="956451932">
    <w:abstractNumId w:val="30"/>
  </w:num>
  <w:num w:numId="17" w16cid:durableId="1823496395">
    <w:abstractNumId w:val="9"/>
  </w:num>
  <w:num w:numId="18" w16cid:durableId="1660385397">
    <w:abstractNumId w:val="20"/>
  </w:num>
  <w:num w:numId="19" w16cid:durableId="1983924540">
    <w:abstractNumId w:val="12"/>
  </w:num>
  <w:num w:numId="20" w16cid:durableId="70396090">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919364348">
    <w:abstractNumId w:val="21"/>
  </w:num>
  <w:num w:numId="22" w16cid:durableId="287131803">
    <w:abstractNumId w:val="11"/>
  </w:num>
  <w:num w:numId="23" w16cid:durableId="1637173839">
    <w:abstractNumId w:val="2"/>
  </w:num>
  <w:num w:numId="24" w16cid:durableId="1646471760">
    <w:abstractNumId w:val="14"/>
  </w:num>
  <w:num w:numId="25" w16cid:durableId="957875676">
    <w:abstractNumId w:val="18"/>
  </w:num>
  <w:num w:numId="26" w16cid:durableId="633100210">
    <w:abstractNumId w:val="31"/>
  </w:num>
  <w:num w:numId="27" w16cid:durableId="165753294">
    <w:abstractNumId w:val="16"/>
  </w:num>
  <w:num w:numId="28" w16cid:durableId="876740988">
    <w:abstractNumId w:val="24"/>
  </w:num>
  <w:num w:numId="29" w16cid:durableId="2119637578">
    <w:abstractNumId w:val="1"/>
  </w:num>
  <w:num w:numId="30" w16cid:durableId="1685934519">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7715155">
    <w:abstractNumId w:val="22"/>
  </w:num>
  <w:num w:numId="32" w16cid:durableId="1196504222">
    <w:abstractNumId w:val="17"/>
  </w:num>
  <w:num w:numId="33" w16cid:durableId="1201406134">
    <w:abstractNumId w:val="8"/>
  </w:num>
  <w:num w:numId="34" w16cid:durableId="601492601">
    <w:abstractNumId w:val="6"/>
  </w:num>
  <w:num w:numId="35" w16cid:durableId="1844272557">
    <w:abstractNumId w:val="28"/>
  </w:num>
  <w:num w:numId="36" w16cid:durableId="1421637512">
    <w:abstractNumId w:val="3"/>
  </w:num>
  <w:num w:numId="37" w16cid:durableId="335311143">
    <w:abstractNumId w:val="23"/>
  </w:num>
  <w:num w:numId="38" w16cid:durableId="1286706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74F"/>
    <w:rsid w:val="00005910"/>
    <w:rsid w:val="00010B55"/>
    <w:rsid w:val="000123F6"/>
    <w:rsid w:val="00013C31"/>
    <w:rsid w:val="00021538"/>
    <w:rsid w:val="00021D4C"/>
    <w:rsid w:val="00024513"/>
    <w:rsid w:val="00033B89"/>
    <w:rsid w:val="000355B2"/>
    <w:rsid w:val="000362BD"/>
    <w:rsid w:val="00037519"/>
    <w:rsid w:val="00037D92"/>
    <w:rsid w:val="000402C3"/>
    <w:rsid w:val="00042F68"/>
    <w:rsid w:val="00044D0F"/>
    <w:rsid w:val="00051265"/>
    <w:rsid w:val="0006014E"/>
    <w:rsid w:val="00062F8B"/>
    <w:rsid w:val="000643A1"/>
    <w:rsid w:val="00066782"/>
    <w:rsid w:val="00070168"/>
    <w:rsid w:val="000709AA"/>
    <w:rsid w:val="000711AD"/>
    <w:rsid w:val="0007305A"/>
    <w:rsid w:val="00073153"/>
    <w:rsid w:val="00074149"/>
    <w:rsid w:val="00076EA7"/>
    <w:rsid w:val="00080F00"/>
    <w:rsid w:val="00081603"/>
    <w:rsid w:val="00082FB7"/>
    <w:rsid w:val="00083C9D"/>
    <w:rsid w:val="000911C0"/>
    <w:rsid w:val="000926F9"/>
    <w:rsid w:val="000A2855"/>
    <w:rsid w:val="000B0C39"/>
    <w:rsid w:val="000B3709"/>
    <w:rsid w:val="000B5592"/>
    <w:rsid w:val="000B5D8A"/>
    <w:rsid w:val="000B6DEF"/>
    <w:rsid w:val="000C489B"/>
    <w:rsid w:val="000C7126"/>
    <w:rsid w:val="000C7D02"/>
    <w:rsid w:val="000D0EA4"/>
    <w:rsid w:val="000D1E35"/>
    <w:rsid w:val="000D4CA7"/>
    <w:rsid w:val="000E1DC9"/>
    <w:rsid w:val="000E21A1"/>
    <w:rsid w:val="000E5D00"/>
    <w:rsid w:val="000E6518"/>
    <w:rsid w:val="00100E7F"/>
    <w:rsid w:val="00100ED9"/>
    <w:rsid w:val="001058B1"/>
    <w:rsid w:val="00106187"/>
    <w:rsid w:val="00107917"/>
    <w:rsid w:val="001152A3"/>
    <w:rsid w:val="00125C3A"/>
    <w:rsid w:val="001305A4"/>
    <w:rsid w:val="00130E1D"/>
    <w:rsid w:val="00132425"/>
    <w:rsid w:val="0013271A"/>
    <w:rsid w:val="001365AF"/>
    <w:rsid w:val="00137D3F"/>
    <w:rsid w:val="00141719"/>
    <w:rsid w:val="00146927"/>
    <w:rsid w:val="0015006E"/>
    <w:rsid w:val="0015016D"/>
    <w:rsid w:val="001508C8"/>
    <w:rsid w:val="00154489"/>
    <w:rsid w:val="0015512E"/>
    <w:rsid w:val="0015550D"/>
    <w:rsid w:val="0016144C"/>
    <w:rsid w:val="00164203"/>
    <w:rsid w:val="001652B7"/>
    <w:rsid w:val="001667D4"/>
    <w:rsid w:val="00180A34"/>
    <w:rsid w:val="00180E24"/>
    <w:rsid w:val="00185667"/>
    <w:rsid w:val="00185B32"/>
    <w:rsid w:val="0019287C"/>
    <w:rsid w:val="00193827"/>
    <w:rsid w:val="00194CD4"/>
    <w:rsid w:val="0019683D"/>
    <w:rsid w:val="00196F9B"/>
    <w:rsid w:val="001A0374"/>
    <w:rsid w:val="001A3CF4"/>
    <w:rsid w:val="001B2E67"/>
    <w:rsid w:val="001B327E"/>
    <w:rsid w:val="001B44A6"/>
    <w:rsid w:val="001B49C4"/>
    <w:rsid w:val="001B4B11"/>
    <w:rsid w:val="001B6301"/>
    <w:rsid w:val="001C0211"/>
    <w:rsid w:val="001C292F"/>
    <w:rsid w:val="001C52AF"/>
    <w:rsid w:val="001C7BF9"/>
    <w:rsid w:val="001D22C5"/>
    <w:rsid w:val="001D6EAA"/>
    <w:rsid w:val="001D739F"/>
    <w:rsid w:val="001E4B86"/>
    <w:rsid w:val="001E6CE3"/>
    <w:rsid w:val="001E6D4B"/>
    <w:rsid w:val="001F0527"/>
    <w:rsid w:val="001F2A0E"/>
    <w:rsid w:val="001F67A1"/>
    <w:rsid w:val="001F6904"/>
    <w:rsid w:val="002008AB"/>
    <w:rsid w:val="002073DA"/>
    <w:rsid w:val="002153BC"/>
    <w:rsid w:val="00216C11"/>
    <w:rsid w:val="00221142"/>
    <w:rsid w:val="00227813"/>
    <w:rsid w:val="002365DB"/>
    <w:rsid w:val="00237B8C"/>
    <w:rsid w:val="00244E33"/>
    <w:rsid w:val="00250293"/>
    <w:rsid w:val="00252881"/>
    <w:rsid w:val="0025334A"/>
    <w:rsid w:val="002535AA"/>
    <w:rsid w:val="002540C4"/>
    <w:rsid w:val="00262946"/>
    <w:rsid w:val="00262D21"/>
    <w:rsid w:val="0026590E"/>
    <w:rsid w:val="002670BA"/>
    <w:rsid w:val="00267E17"/>
    <w:rsid w:val="00270D5B"/>
    <w:rsid w:val="002716A6"/>
    <w:rsid w:val="002720AC"/>
    <w:rsid w:val="002742A5"/>
    <w:rsid w:val="00274B7C"/>
    <w:rsid w:val="00286FC9"/>
    <w:rsid w:val="00287583"/>
    <w:rsid w:val="0029520E"/>
    <w:rsid w:val="00297C07"/>
    <w:rsid w:val="002A018E"/>
    <w:rsid w:val="002A0B5D"/>
    <w:rsid w:val="002A4703"/>
    <w:rsid w:val="002B1336"/>
    <w:rsid w:val="002B2034"/>
    <w:rsid w:val="002B299C"/>
    <w:rsid w:val="002B374D"/>
    <w:rsid w:val="002B3AF2"/>
    <w:rsid w:val="002C1A30"/>
    <w:rsid w:val="002C42E0"/>
    <w:rsid w:val="002C4A66"/>
    <w:rsid w:val="002C7BB5"/>
    <w:rsid w:val="002D046D"/>
    <w:rsid w:val="002D087F"/>
    <w:rsid w:val="002D4018"/>
    <w:rsid w:val="002D4470"/>
    <w:rsid w:val="002D5E24"/>
    <w:rsid w:val="002E087E"/>
    <w:rsid w:val="002E14C5"/>
    <w:rsid w:val="002E3B1A"/>
    <w:rsid w:val="002E5479"/>
    <w:rsid w:val="002F5D4D"/>
    <w:rsid w:val="002F6105"/>
    <w:rsid w:val="00300908"/>
    <w:rsid w:val="00301278"/>
    <w:rsid w:val="00301310"/>
    <w:rsid w:val="00302289"/>
    <w:rsid w:val="00306424"/>
    <w:rsid w:val="00314B90"/>
    <w:rsid w:val="003173F2"/>
    <w:rsid w:val="00317EC5"/>
    <w:rsid w:val="00320803"/>
    <w:rsid w:val="003235B1"/>
    <w:rsid w:val="00324A71"/>
    <w:rsid w:val="00332053"/>
    <w:rsid w:val="00333B47"/>
    <w:rsid w:val="00334063"/>
    <w:rsid w:val="00334E3E"/>
    <w:rsid w:val="003372F0"/>
    <w:rsid w:val="00342B1A"/>
    <w:rsid w:val="003441F0"/>
    <w:rsid w:val="00347CCF"/>
    <w:rsid w:val="00350DCE"/>
    <w:rsid w:val="00350F80"/>
    <w:rsid w:val="00352637"/>
    <w:rsid w:val="00355A65"/>
    <w:rsid w:val="00355E20"/>
    <w:rsid w:val="003621C5"/>
    <w:rsid w:val="00364FD4"/>
    <w:rsid w:val="00366147"/>
    <w:rsid w:val="00370284"/>
    <w:rsid w:val="00374342"/>
    <w:rsid w:val="003747DB"/>
    <w:rsid w:val="0038200F"/>
    <w:rsid w:val="00383353"/>
    <w:rsid w:val="00386258"/>
    <w:rsid w:val="00387194"/>
    <w:rsid w:val="003930DD"/>
    <w:rsid w:val="003935EA"/>
    <w:rsid w:val="003944E3"/>
    <w:rsid w:val="00396F16"/>
    <w:rsid w:val="003B07AB"/>
    <w:rsid w:val="003B1B29"/>
    <w:rsid w:val="003B1E81"/>
    <w:rsid w:val="003B44C1"/>
    <w:rsid w:val="003C2873"/>
    <w:rsid w:val="003C463A"/>
    <w:rsid w:val="003C53F9"/>
    <w:rsid w:val="003C5AE5"/>
    <w:rsid w:val="003C717E"/>
    <w:rsid w:val="003D18C2"/>
    <w:rsid w:val="003D5C2C"/>
    <w:rsid w:val="003D7227"/>
    <w:rsid w:val="003E13E4"/>
    <w:rsid w:val="003E175D"/>
    <w:rsid w:val="003E1B98"/>
    <w:rsid w:val="003F229F"/>
    <w:rsid w:val="003F58A6"/>
    <w:rsid w:val="003F6A63"/>
    <w:rsid w:val="004014B0"/>
    <w:rsid w:val="0040240D"/>
    <w:rsid w:val="004041C9"/>
    <w:rsid w:val="00406A6A"/>
    <w:rsid w:val="00411E6B"/>
    <w:rsid w:val="0042024C"/>
    <w:rsid w:val="00422F32"/>
    <w:rsid w:val="004261A5"/>
    <w:rsid w:val="004317AF"/>
    <w:rsid w:val="004359E6"/>
    <w:rsid w:val="00435E35"/>
    <w:rsid w:val="00441B5A"/>
    <w:rsid w:val="00443DF2"/>
    <w:rsid w:val="00450936"/>
    <w:rsid w:val="00452B94"/>
    <w:rsid w:val="00453267"/>
    <w:rsid w:val="00464723"/>
    <w:rsid w:val="00466162"/>
    <w:rsid w:val="0046746C"/>
    <w:rsid w:val="00481209"/>
    <w:rsid w:val="00482675"/>
    <w:rsid w:val="00483586"/>
    <w:rsid w:val="00484F33"/>
    <w:rsid w:val="004862B6"/>
    <w:rsid w:val="00486F92"/>
    <w:rsid w:val="00494001"/>
    <w:rsid w:val="00494DBD"/>
    <w:rsid w:val="004A0171"/>
    <w:rsid w:val="004A03B5"/>
    <w:rsid w:val="004A0B6A"/>
    <w:rsid w:val="004A4033"/>
    <w:rsid w:val="004A582D"/>
    <w:rsid w:val="004A606B"/>
    <w:rsid w:val="004A6702"/>
    <w:rsid w:val="004B0372"/>
    <w:rsid w:val="004B1344"/>
    <w:rsid w:val="004B72B5"/>
    <w:rsid w:val="004D4491"/>
    <w:rsid w:val="004E1529"/>
    <w:rsid w:val="004E1D78"/>
    <w:rsid w:val="004E25D4"/>
    <w:rsid w:val="004E5440"/>
    <w:rsid w:val="004F0D16"/>
    <w:rsid w:val="004F3672"/>
    <w:rsid w:val="005038D9"/>
    <w:rsid w:val="00504F38"/>
    <w:rsid w:val="00512290"/>
    <w:rsid w:val="00513620"/>
    <w:rsid w:val="005137C4"/>
    <w:rsid w:val="005138E4"/>
    <w:rsid w:val="00513FFF"/>
    <w:rsid w:val="0051555C"/>
    <w:rsid w:val="0051578F"/>
    <w:rsid w:val="00517FDB"/>
    <w:rsid w:val="00522A4B"/>
    <w:rsid w:val="005233FC"/>
    <w:rsid w:val="00526690"/>
    <w:rsid w:val="00526D6E"/>
    <w:rsid w:val="00526FD3"/>
    <w:rsid w:val="0053119F"/>
    <w:rsid w:val="00531733"/>
    <w:rsid w:val="00534293"/>
    <w:rsid w:val="0054179E"/>
    <w:rsid w:val="00545424"/>
    <w:rsid w:val="0054625C"/>
    <w:rsid w:val="005462DF"/>
    <w:rsid w:val="005465DD"/>
    <w:rsid w:val="0055625A"/>
    <w:rsid w:val="00563484"/>
    <w:rsid w:val="00563D83"/>
    <w:rsid w:val="00566924"/>
    <w:rsid w:val="0056720F"/>
    <w:rsid w:val="0056761B"/>
    <w:rsid w:val="00570790"/>
    <w:rsid w:val="0057340E"/>
    <w:rsid w:val="005803BB"/>
    <w:rsid w:val="0058289D"/>
    <w:rsid w:val="0058306F"/>
    <w:rsid w:val="00583C08"/>
    <w:rsid w:val="0058412E"/>
    <w:rsid w:val="005864C0"/>
    <w:rsid w:val="0058786F"/>
    <w:rsid w:val="00591CFB"/>
    <w:rsid w:val="0059731A"/>
    <w:rsid w:val="0059734D"/>
    <w:rsid w:val="005A3E0D"/>
    <w:rsid w:val="005A3EA9"/>
    <w:rsid w:val="005A41FF"/>
    <w:rsid w:val="005A447C"/>
    <w:rsid w:val="005A77C8"/>
    <w:rsid w:val="005A7E9C"/>
    <w:rsid w:val="005B2A90"/>
    <w:rsid w:val="005B5B31"/>
    <w:rsid w:val="005B623C"/>
    <w:rsid w:val="005B7946"/>
    <w:rsid w:val="005C15A7"/>
    <w:rsid w:val="005D112E"/>
    <w:rsid w:val="005E0614"/>
    <w:rsid w:val="005E0D18"/>
    <w:rsid w:val="005E3169"/>
    <w:rsid w:val="005E7E3B"/>
    <w:rsid w:val="005F0120"/>
    <w:rsid w:val="005F0209"/>
    <w:rsid w:val="005F02B0"/>
    <w:rsid w:val="005F0880"/>
    <w:rsid w:val="005F165C"/>
    <w:rsid w:val="005F28AA"/>
    <w:rsid w:val="005F3166"/>
    <w:rsid w:val="005F4F55"/>
    <w:rsid w:val="0060027F"/>
    <w:rsid w:val="00601D8F"/>
    <w:rsid w:val="00601FE6"/>
    <w:rsid w:val="0060615E"/>
    <w:rsid w:val="00607E73"/>
    <w:rsid w:val="00610237"/>
    <w:rsid w:val="006123B2"/>
    <w:rsid w:val="00612AED"/>
    <w:rsid w:val="0061324A"/>
    <w:rsid w:val="00615BAB"/>
    <w:rsid w:val="00621F34"/>
    <w:rsid w:val="0062376D"/>
    <w:rsid w:val="00640D32"/>
    <w:rsid w:val="00642604"/>
    <w:rsid w:val="00644430"/>
    <w:rsid w:val="006466F5"/>
    <w:rsid w:val="00651DAD"/>
    <w:rsid w:val="006565BB"/>
    <w:rsid w:val="006624A4"/>
    <w:rsid w:val="0066746F"/>
    <w:rsid w:val="006674CF"/>
    <w:rsid w:val="00674981"/>
    <w:rsid w:val="0067634F"/>
    <w:rsid w:val="00682906"/>
    <w:rsid w:val="00683058"/>
    <w:rsid w:val="00684087"/>
    <w:rsid w:val="00685E9A"/>
    <w:rsid w:val="0068619F"/>
    <w:rsid w:val="006A169C"/>
    <w:rsid w:val="006A286F"/>
    <w:rsid w:val="006A3BC8"/>
    <w:rsid w:val="006A41AA"/>
    <w:rsid w:val="006B14E3"/>
    <w:rsid w:val="006B59B8"/>
    <w:rsid w:val="006B7007"/>
    <w:rsid w:val="006C7605"/>
    <w:rsid w:val="006D4794"/>
    <w:rsid w:val="006D5298"/>
    <w:rsid w:val="006D6886"/>
    <w:rsid w:val="006D7557"/>
    <w:rsid w:val="006D7FBD"/>
    <w:rsid w:val="006E3CB1"/>
    <w:rsid w:val="006E4AD0"/>
    <w:rsid w:val="006E6352"/>
    <w:rsid w:val="006E6731"/>
    <w:rsid w:val="006E7E51"/>
    <w:rsid w:val="006F235A"/>
    <w:rsid w:val="006F24CD"/>
    <w:rsid w:val="006F441D"/>
    <w:rsid w:val="00702D1D"/>
    <w:rsid w:val="007075EB"/>
    <w:rsid w:val="007104A4"/>
    <w:rsid w:val="00716EF9"/>
    <w:rsid w:val="00720C84"/>
    <w:rsid w:val="00721173"/>
    <w:rsid w:val="007243D4"/>
    <w:rsid w:val="007370E5"/>
    <w:rsid w:val="0074629E"/>
    <w:rsid w:val="00747E31"/>
    <w:rsid w:val="007501DA"/>
    <w:rsid w:val="007502BB"/>
    <w:rsid w:val="007531A4"/>
    <w:rsid w:val="00755C09"/>
    <w:rsid w:val="007575D4"/>
    <w:rsid w:val="0076048B"/>
    <w:rsid w:val="00763C43"/>
    <w:rsid w:val="0076688A"/>
    <w:rsid w:val="007676EB"/>
    <w:rsid w:val="007677DD"/>
    <w:rsid w:val="007758A7"/>
    <w:rsid w:val="00777B05"/>
    <w:rsid w:val="007829DB"/>
    <w:rsid w:val="00784594"/>
    <w:rsid w:val="0078585A"/>
    <w:rsid w:val="00787BCE"/>
    <w:rsid w:val="0079171A"/>
    <w:rsid w:val="00793AD5"/>
    <w:rsid w:val="00794F45"/>
    <w:rsid w:val="00796582"/>
    <w:rsid w:val="007972A6"/>
    <w:rsid w:val="00797DCA"/>
    <w:rsid w:val="007A676F"/>
    <w:rsid w:val="007B122E"/>
    <w:rsid w:val="007B6466"/>
    <w:rsid w:val="007B6CEF"/>
    <w:rsid w:val="007B7812"/>
    <w:rsid w:val="007B7912"/>
    <w:rsid w:val="007C2E0D"/>
    <w:rsid w:val="007C4486"/>
    <w:rsid w:val="007C5CDA"/>
    <w:rsid w:val="007C6E91"/>
    <w:rsid w:val="007D51C2"/>
    <w:rsid w:val="007E00A0"/>
    <w:rsid w:val="007E27D6"/>
    <w:rsid w:val="007F00FD"/>
    <w:rsid w:val="007F33DC"/>
    <w:rsid w:val="007F3F06"/>
    <w:rsid w:val="007F6B7E"/>
    <w:rsid w:val="0080187C"/>
    <w:rsid w:val="00801927"/>
    <w:rsid w:val="00804229"/>
    <w:rsid w:val="00804AC6"/>
    <w:rsid w:val="00811D64"/>
    <w:rsid w:val="008125D8"/>
    <w:rsid w:val="00815DAD"/>
    <w:rsid w:val="0081765B"/>
    <w:rsid w:val="00817C03"/>
    <w:rsid w:val="00822659"/>
    <w:rsid w:val="00824F2E"/>
    <w:rsid w:val="00826A44"/>
    <w:rsid w:val="008309CB"/>
    <w:rsid w:val="008354A2"/>
    <w:rsid w:val="008359D4"/>
    <w:rsid w:val="0083675D"/>
    <w:rsid w:val="008403AB"/>
    <w:rsid w:val="008415AE"/>
    <w:rsid w:val="00845659"/>
    <w:rsid w:val="00846132"/>
    <w:rsid w:val="0085100F"/>
    <w:rsid w:val="008560F6"/>
    <w:rsid w:val="00857191"/>
    <w:rsid w:val="00857DF1"/>
    <w:rsid w:val="00862B5D"/>
    <w:rsid w:val="00865846"/>
    <w:rsid w:val="00867371"/>
    <w:rsid w:val="0087193E"/>
    <w:rsid w:val="00876D21"/>
    <w:rsid w:val="0087734E"/>
    <w:rsid w:val="0088102E"/>
    <w:rsid w:val="00885466"/>
    <w:rsid w:val="00886615"/>
    <w:rsid w:val="00887B8D"/>
    <w:rsid w:val="00894ADF"/>
    <w:rsid w:val="00895401"/>
    <w:rsid w:val="008967D4"/>
    <w:rsid w:val="00897A79"/>
    <w:rsid w:val="008A7847"/>
    <w:rsid w:val="008A7D56"/>
    <w:rsid w:val="008B0F20"/>
    <w:rsid w:val="008B22C7"/>
    <w:rsid w:val="008B4E3A"/>
    <w:rsid w:val="008B67BE"/>
    <w:rsid w:val="008B7FAF"/>
    <w:rsid w:val="008C0CE2"/>
    <w:rsid w:val="008C319F"/>
    <w:rsid w:val="008C7689"/>
    <w:rsid w:val="008D2DC0"/>
    <w:rsid w:val="008E05D5"/>
    <w:rsid w:val="008E41F5"/>
    <w:rsid w:val="008E72C9"/>
    <w:rsid w:val="008F42F3"/>
    <w:rsid w:val="008F4F8E"/>
    <w:rsid w:val="008F57B8"/>
    <w:rsid w:val="00907719"/>
    <w:rsid w:val="00910EE3"/>
    <w:rsid w:val="00911467"/>
    <w:rsid w:val="009123A0"/>
    <w:rsid w:val="0091774B"/>
    <w:rsid w:val="00917D9D"/>
    <w:rsid w:val="009208CD"/>
    <w:rsid w:val="00926A06"/>
    <w:rsid w:val="00930CB4"/>
    <w:rsid w:val="00932307"/>
    <w:rsid w:val="00936059"/>
    <w:rsid w:val="00936D09"/>
    <w:rsid w:val="00943630"/>
    <w:rsid w:val="0094524E"/>
    <w:rsid w:val="00945281"/>
    <w:rsid w:val="0095167F"/>
    <w:rsid w:val="009522A3"/>
    <w:rsid w:val="009610DE"/>
    <w:rsid w:val="00961283"/>
    <w:rsid w:val="00961E2A"/>
    <w:rsid w:val="00961E3F"/>
    <w:rsid w:val="0096408F"/>
    <w:rsid w:val="00966C51"/>
    <w:rsid w:val="00966E6C"/>
    <w:rsid w:val="00967856"/>
    <w:rsid w:val="00973886"/>
    <w:rsid w:val="00973FF3"/>
    <w:rsid w:val="0098306F"/>
    <w:rsid w:val="009855CB"/>
    <w:rsid w:val="009879FC"/>
    <w:rsid w:val="00997948"/>
    <w:rsid w:val="009A0366"/>
    <w:rsid w:val="009A1460"/>
    <w:rsid w:val="009A33D8"/>
    <w:rsid w:val="009A6910"/>
    <w:rsid w:val="009A71A5"/>
    <w:rsid w:val="009B604A"/>
    <w:rsid w:val="009B68B1"/>
    <w:rsid w:val="009C1EBA"/>
    <w:rsid w:val="009C7004"/>
    <w:rsid w:val="009D0649"/>
    <w:rsid w:val="009D4E48"/>
    <w:rsid w:val="009E1A70"/>
    <w:rsid w:val="009E453D"/>
    <w:rsid w:val="009E7A6A"/>
    <w:rsid w:val="009E7EF3"/>
    <w:rsid w:val="009F7C94"/>
    <w:rsid w:val="00A00176"/>
    <w:rsid w:val="00A00205"/>
    <w:rsid w:val="00A00D3C"/>
    <w:rsid w:val="00A018B2"/>
    <w:rsid w:val="00A02807"/>
    <w:rsid w:val="00A11AC6"/>
    <w:rsid w:val="00A128BB"/>
    <w:rsid w:val="00A16D4E"/>
    <w:rsid w:val="00A234E4"/>
    <w:rsid w:val="00A27C03"/>
    <w:rsid w:val="00A32752"/>
    <w:rsid w:val="00A331CD"/>
    <w:rsid w:val="00A34667"/>
    <w:rsid w:val="00A416A5"/>
    <w:rsid w:val="00A42A75"/>
    <w:rsid w:val="00A5273E"/>
    <w:rsid w:val="00A52C4F"/>
    <w:rsid w:val="00A54B73"/>
    <w:rsid w:val="00A56C7A"/>
    <w:rsid w:val="00A56E05"/>
    <w:rsid w:val="00A63093"/>
    <w:rsid w:val="00A635DD"/>
    <w:rsid w:val="00A63B75"/>
    <w:rsid w:val="00A63BB5"/>
    <w:rsid w:val="00A65C23"/>
    <w:rsid w:val="00A65CB7"/>
    <w:rsid w:val="00A670B5"/>
    <w:rsid w:val="00A6790E"/>
    <w:rsid w:val="00A71D66"/>
    <w:rsid w:val="00A848FC"/>
    <w:rsid w:val="00A853FE"/>
    <w:rsid w:val="00A905B9"/>
    <w:rsid w:val="00A9331D"/>
    <w:rsid w:val="00A934C5"/>
    <w:rsid w:val="00A9707C"/>
    <w:rsid w:val="00AA3C54"/>
    <w:rsid w:val="00AA48CE"/>
    <w:rsid w:val="00AA4923"/>
    <w:rsid w:val="00AA5C82"/>
    <w:rsid w:val="00AA6DA3"/>
    <w:rsid w:val="00AB0503"/>
    <w:rsid w:val="00AB10F0"/>
    <w:rsid w:val="00AB5FD5"/>
    <w:rsid w:val="00AB7B6B"/>
    <w:rsid w:val="00AC1BF6"/>
    <w:rsid w:val="00AC24F5"/>
    <w:rsid w:val="00AC29E3"/>
    <w:rsid w:val="00AC2E0C"/>
    <w:rsid w:val="00AD182D"/>
    <w:rsid w:val="00AD48D8"/>
    <w:rsid w:val="00AD6C76"/>
    <w:rsid w:val="00AD7077"/>
    <w:rsid w:val="00AE639D"/>
    <w:rsid w:val="00AE689A"/>
    <w:rsid w:val="00AF0455"/>
    <w:rsid w:val="00AF23B0"/>
    <w:rsid w:val="00AF49D3"/>
    <w:rsid w:val="00AF64CC"/>
    <w:rsid w:val="00B1120F"/>
    <w:rsid w:val="00B11640"/>
    <w:rsid w:val="00B13512"/>
    <w:rsid w:val="00B13572"/>
    <w:rsid w:val="00B14ABC"/>
    <w:rsid w:val="00B1764E"/>
    <w:rsid w:val="00B205B9"/>
    <w:rsid w:val="00B21AE9"/>
    <w:rsid w:val="00B2308B"/>
    <w:rsid w:val="00B239F6"/>
    <w:rsid w:val="00B25074"/>
    <w:rsid w:val="00B35DA6"/>
    <w:rsid w:val="00B41809"/>
    <w:rsid w:val="00B45388"/>
    <w:rsid w:val="00B46E1B"/>
    <w:rsid w:val="00B46F3D"/>
    <w:rsid w:val="00B47319"/>
    <w:rsid w:val="00B52442"/>
    <w:rsid w:val="00B525A0"/>
    <w:rsid w:val="00B551FF"/>
    <w:rsid w:val="00B60718"/>
    <w:rsid w:val="00B6760F"/>
    <w:rsid w:val="00B71DD1"/>
    <w:rsid w:val="00B71EE1"/>
    <w:rsid w:val="00B72545"/>
    <w:rsid w:val="00B74AE8"/>
    <w:rsid w:val="00B75F03"/>
    <w:rsid w:val="00B85D91"/>
    <w:rsid w:val="00B927F3"/>
    <w:rsid w:val="00B935D5"/>
    <w:rsid w:val="00B97FD6"/>
    <w:rsid w:val="00BA089E"/>
    <w:rsid w:val="00BA4664"/>
    <w:rsid w:val="00BB7081"/>
    <w:rsid w:val="00BC34A3"/>
    <w:rsid w:val="00BC3ABA"/>
    <w:rsid w:val="00BC601D"/>
    <w:rsid w:val="00BD0EA3"/>
    <w:rsid w:val="00BD222D"/>
    <w:rsid w:val="00BD4AE6"/>
    <w:rsid w:val="00BE08C2"/>
    <w:rsid w:val="00BE2634"/>
    <w:rsid w:val="00BE36B9"/>
    <w:rsid w:val="00BE568A"/>
    <w:rsid w:val="00BE76B6"/>
    <w:rsid w:val="00BF09CA"/>
    <w:rsid w:val="00BF7CE4"/>
    <w:rsid w:val="00C01EA8"/>
    <w:rsid w:val="00C05DE5"/>
    <w:rsid w:val="00C0770B"/>
    <w:rsid w:val="00C12BCE"/>
    <w:rsid w:val="00C13F6C"/>
    <w:rsid w:val="00C2023A"/>
    <w:rsid w:val="00C202F7"/>
    <w:rsid w:val="00C2164E"/>
    <w:rsid w:val="00C300CE"/>
    <w:rsid w:val="00C341A7"/>
    <w:rsid w:val="00C36B5E"/>
    <w:rsid w:val="00C439C7"/>
    <w:rsid w:val="00C44BF9"/>
    <w:rsid w:val="00C47257"/>
    <w:rsid w:val="00C47703"/>
    <w:rsid w:val="00C504D7"/>
    <w:rsid w:val="00C507B7"/>
    <w:rsid w:val="00C6074A"/>
    <w:rsid w:val="00C657D6"/>
    <w:rsid w:val="00C71CBE"/>
    <w:rsid w:val="00C776FF"/>
    <w:rsid w:val="00C8422D"/>
    <w:rsid w:val="00C92AEA"/>
    <w:rsid w:val="00C92E02"/>
    <w:rsid w:val="00C945B3"/>
    <w:rsid w:val="00C95732"/>
    <w:rsid w:val="00C95CB8"/>
    <w:rsid w:val="00CA01B7"/>
    <w:rsid w:val="00CB1064"/>
    <w:rsid w:val="00CB2563"/>
    <w:rsid w:val="00CB5704"/>
    <w:rsid w:val="00CC0C09"/>
    <w:rsid w:val="00CC2526"/>
    <w:rsid w:val="00CC5A06"/>
    <w:rsid w:val="00CD0CED"/>
    <w:rsid w:val="00CD1210"/>
    <w:rsid w:val="00CD196D"/>
    <w:rsid w:val="00CD48DA"/>
    <w:rsid w:val="00CD5F22"/>
    <w:rsid w:val="00CE1A19"/>
    <w:rsid w:val="00CE54D5"/>
    <w:rsid w:val="00CE5620"/>
    <w:rsid w:val="00CE5E7E"/>
    <w:rsid w:val="00CE6361"/>
    <w:rsid w:val="00CE7DB1"/>
    <w:rsid w:val="00CF1D05"/>
    <w:rsid w:val="00CF2189"/>
    <w:rsid w:val="00CF2D58"/>
    <w:rsid w:val="00CF47C2"/>
    <w:rsid w:val="00CF6BE6"/>
    <w:rsid w:val="00D0067C"/>
    <w:rsid w:val="00D0412E"/>
    <w:rsid w:val="00D055DD"/>
    <w:rsid w:val="00D14118"/>
    <w:rsid w:val="00D16931"/>
    <w:rsid w:val="00D1720C"/>
    <w:rsid w:val="00D20231"/>
    <w:rsid w:val="00D20777"/>
    <w:rsid w:val="00D21BC2"/>
    <w:rsid w:val="00D30405"/>
    <w:rsid w:val="00D338D0"/>
    <w:rsid w:val="00D33D72"/>
    <w:rsid w:val="00D37DE8"/>
    <w:rsid w:val="00D51492"/>
    <w:rsid w:val="00D52B58"/>
    <w:rsid w:val="00D54C66"/>
    <w:rsid w:val="00D55FB4"/>
    <w:rsid w:val="00D6272E"/>
    <w:rsid w:val="00D64B67"/>
    <w:rsid w:val="00D67C9C"/>
    <w:rsid w:val="00D72535"/>
    <w:rsid w:val="00D74ED8"/>
    <w:rsid w:val="00D76521"/>
    <w:rsid w:val="00D76B6A"/>
    <w:rsid w:val="00D82E40"/>
    <w:rsid w:val="00D83F8C"/>
    <w:rsid w:val="00D86909"/>
    <w:rsid w:val="00D914C8"/>
    <w:rsid w:val="00D91CC1"/>
    <w:rsid w:val="00D92DFA"/>
    <w:rsid w:val="00D938DB"/>
    <w:rsid w:val="00D9547D"/>
    <w:rsid w:val="00D97369"/>
    <w:rsid w:val="00DA226A"/>
    <w:rsid w:val="00DA2A0F"/>
    <w:rsid w:val="00DA3EFC"/>
    <w:rsid w:val="00DA5693"/>
    <w:rsid w:val="00DA5FCC"/>
    <w:rsid w:val="00DB3A11"/>
    <w:rsid w:val="00DB4981"/>
    <w:rsid w:val="00DB5837"/>
    <w:rsid w:val="00DB74DE"/>
    <w:rsid w:val="00DB7A5A"/>
    <w:rsid w:val="00DC0819"/>
    <w:rsid w:val="00DD2190"/>
    <w:rsid w:val="00DD51B0"/>
    <w:rsid w:val="00DD5C35"/>
    <w:rsid w:val="00DE67E8"/>
    <w:rsid w:val="00DE75BD"/>
    <w:rsid w:val="00DF2F19"/>
    <w:rsid w:val="00DF33BF"/>
    <w:rsid w:val="00DF4635"/>
    <w:rsid w:val="00DF5F2D"/>
    <w:rsid w:val="00E04DCB"/>
    <w:rsid w:val="00E05E05"/>
    <w:rsid w:val="00E10DDB"/>
    <w:rsid w:val="00E10F63"/>
    <w:rsid w:val="00E16100"/>
    <w:rsid w:val="00E173DF"/>
    <w:rsid w:val="00E2036E"/>
    <w:rsid w:val="00E215B6"/>
    <w:rsid w:val="00E22DC6"/>
    <w:rsid w:val="00E23EE1"/>
    <w:rsid w:val="00E254A2"/>
    <w:rsid w:val="00E2613A"/>
    <w:rsid w:val="00E27C1C"/>
    <w:rsid w:val="00E31EE2"/>
    <w:rsid w:val="00E331AC"/>
    <w:rsid w:val="00E35934"/>
    <w:rsid w:val="00E401FA"/>
    <w:rsid w:val="00E40A74"/>
    <w:rsid w:val="00E416AA"/>
    <w:rsid w:val="00E43BCE"/>
    <w:rsid w:val="00E4713D"/>
    <w:rsid w:val="00E518B0"/>
    <w:rsid w:val="00E51D8E"/>
    <w:rsid w:val="00E535D1"/>
    <w:rsid w:val="00E54CAF"/>
    <w:rsid w:val="00E64FD9"/>
    <w:rsid w:val="00E707B0"/>
    <w:rsid w:val="00E72016"/>
    <w:rsid w:val="00E74B4B"/>
    <w:rsid w:val="00E81D91"/>
    <w:rsid w:val="00E83CD9"/>
    <w:rsid w:val="00E84843"/>
    <w:rsid w:val="00E85172"/>
    <w:rsid w:val="00E8774B"/>
    <w:rsid w:val="00E8793A"/>
    <w:rsid w:val="00E91ACA"/>
    <w:rsid w:val="00E95E17"/>
    <w:rsid w:val="00EA27B2"/>
    <w:rsid w:val="00EA351B"/>
    <w:rsid w:val="00EA4237"/>
    <w:rsid w:val="00EA5E4B"/>
    <w:rsid w:val="00EA62B7"/>
    <w:rsid w:val="00EA7F28"/>
    <w:rsid w:val="00EB3BEC"/>
    <w:rsid w:val="00EB5E2C"/>
    <w:rsid w:val="00EB6C1D"/>
    <w:rsid w:val="00EC0D4B"/>
    <w:rsid w:val="00EC270B"/>
    <w:rsid w:val="00EC79A3"/>
    <w:rsid w:val="00ED0D7B"/>
    <w:rsid w:val="00EE171E"/>
    <w:rsid w:val="00EE1DED"/>
    <w:rsid w:val="00EE2302"/>
    <w:rsid w:val="00EE5666"/>
    <w:rsid w:val="00EF50E5"/>
    <w:rsid w:val="00EF51D8"/>
    <w:rsid w:val="00EF62FA"/>
    <w:rsid w:val="00EF68C5"/>
    <w:rsid w:val="00F04C37"/>
    <w:rsid w:val="00F05D09"/>
    <w:rsid w:val="00F115BE"/>
    <w:rsid w:val="00F11E38"/>
    <w:rsid w:val="00F14D97"/>
    <w:rsid w:val="00F24BCA"/>
    <w:rsid w:val="00F31BB0"/>
    <w:rsid w:val="00F31BC7"/>
    <w:rsid w:val="00F324FC"/>
    <w:rsid w:val="00F3280A"/>
    <w:rsid w:val="00F339C6"/>
    <w:rsid w:val="00F33A8B"/>
    <w:rsid w:val="00F41438"/>
    <w:rsid w:val="00F4265C"/>
    <w:rsid w:val="00F4636D"/>
    <w:rsid w:val="00F47B09"/>
    <w:rsid w:val="00F50694"/>
    <w:rsid w:val="00F517A0"/>
    <w:rsid w:val="00F51F7A"/>
    <w:rsid w:val="00F52579"/>
    <w:rsid w:val="00F55C5D"/>
    <w:rsid w:val="00F60CD5"/>
    <w:rsid w:val="00F61B3A"/>
    <w:rsid w:val="00F656B4"/>
    <w:rsid w:val="00F7029B"/>
    <w:rsid w:val="00F740FF"/>
    <w:rsid w:val="00F76345"/>
    <w:rsid w:val="00F7770E"/>
    <w:rsid w:val="00F77D45"/>
    <w:rsid w:val="00F82986"/>
    <w:rsid w:val="00F85926"/>
    <w:rsid w:val="00F87562"/>
    <w:rsid w:val="00F915B7"/>
    <w:rsid w:val="00F91978"/>
    <w:rsid w:val="00F91E3A"/>
    <w:rsid w:val="00F930DD"/>
    <w:rsid w:val="00F936AF"/>
    <w:rsid w:val="00F957AE"/>
    <w:rsid w:val="00F976F5"/>
    <w:rsid w:val="00FA1B49"/>
    <w:rsid w:val="00FA22F3"/>
    <w:rsid w:val="00FA26BF"/>
    <w:rsid w:val="00FA3B5C"/>
    <w:rsid w:val="00FA55DC"/>
    <w:rsid w:val="00FA7658"/>
    <w:rsid w:val="00FA7673"/>
    <w:rsid w:val="00FA7D76"/>
    <w:rsid w:val="00FA7E06"/>
    <w:rsid w:val="00FB18D4"/>
    <w:rsid w:val="00FB2C0F"/>
    <w:rsid w:val="00FB719C"/>
    <w:rsid w:val="00FC5C7A"/>
    <w:rsid w:val="00FC7501"/>
    <w:rsid w:val="00FD0C95"/>
    <w:rsid w:val="00FD518F"/>
    <w:rsid w:val="00FE3B2C"/>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6554B"/>
  <w15:docId w15:val="{CDD3D928-916E-4CFA-9F3C-9BAE807C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9D4E4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9D4E48"/>
    <w:pPr>
      <w:ind w:left="720"/>
      <w:contextualSpacing/>
    </w:pPr>
  </w:style>
  <w:style w:type="paragraph" w:styleId="Revision">
    <w:name w:val="Revision"/>
    <w:hidden/>
    <w:uiPriority w:val="99"/>
    <w:semiHidden/>
    <w:rsid w:val="00D914C8"/>
    <w:rPr>
      <w:rFonts w:ascii="Arial" w:hAnsi="Arial"/>
      <w:szCs w:val="24"/>
    </w:rPr>
  </w:style>
  <w:style w:type="character" w:styleId="Hyperlink">
    <w:name w:val="Hyperlink"/>
    <w:basedOn w:val="DefaultParagraphFont"/>
    <w:uiPriority w:val="99"/>
    <w:rsid w:val="00C05DE5"/>
    <w:rPr>
      <w:color w:val="0000FF" w:themeColor="hyperlink"/>
      <w:u w:val="single"/>
    </w:rPr>
  </w:style>
  <w:style w:type="character" w:customStyle="1" w:styleId="FooterChar">
    <w:name w:val="Footer Char"/>
    <w:basedOn w:val="DefaultParagraphFont"/>
    <w:link w:val="Footer"/>
    <w:uiPriority w:val="99"/>
    <w:rsid w:val="00FA55DC"/>
    <w:rPr>
      <w:rFonts w:ascii="Arial" w:hAnsi="Arial"/>
      <w:szCs w:val="24"/>
    </w:rPr>
  </w:style>
  <w:style w:type="character" w:styleId="FollowedHyperlink">
    <w:name w:val="FollowedHyperlink"/>
    <w:basedOn w:val="DefaultParagraphFont"/>
    <w:rsid w:val="003D5C2C"/>
    <w:rPr>
      <w:color w:val="800080" w:themeColor="followedHyperlink"/>
      <w:u w:val="single"/>
    </w:rPr>
  </w:style>
  <w:style w:type="character" w:customStyle="1" w:styleId="CommentTextChar">
    <w:name w:val="Comment Text Char"/>
    <w:basedOn w:val="DefaultParagraphFont"/>
    <w:link w:val="CommentText"/>
    <w:semiHidden/>
    <w:rsid w:val="006D5298"/>
    <w:rPr>
      <w:rFonts w:ascii="Arial" w:hAnsi="Arial"/>
    </w:rPr>
  </w:style>
  <w:style w:type="character" w:styleId="UnresolvedMention">
    <w:name w:val="Unresolved Mention"/>
    <w:basedOn w:val="DefaultParagraphFont"/>
    <w:uiPriority w:val="99"/>
    <w:semiHidden/>
    <w:unhideWhenUsed/>
    <w:rsid w:val="00EC79A3"/>
    <w:rPr>
      <w:color w:val="605E5C"/>
      <w:shd w:val="clear" w:color="auto" w:fill="E1DFDD"/>
    </w:rPr>
  </w:style>
  <w:style w:type="paragraph" w:styleId="NormalWeb">
    <w:name w:val="Normal (Web)"/>
    <w:basedOn w:val="Normal"/>
    <w:uiPriority w:val="99"/>
    <w:semiHidden/>
    <w:unhideWhenUsed/>
    <w:rsid w:val="00130E1D"/>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8078">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956107721">
      <w:bodyDiv w:val="1"/>
      <w:marLeft w:val="0"/>
      <w:marRight w:val="0"/>
      <w:marTop w:val="0"/>
      <w:marBottom w:val="0"/>
      <w:divBdr>
        <w:top w:val="none" w:sz="0" w:space="0" w:color="auto"/>
        <w:left w:val="none" w:sz="0" w:space="0" w:color="auto"/>
        <w:bottom w:val="none" w:sz="0" w:space="0" w:color="auto"/>
        <w:right w:val="none" w:sz="0" w:space="0" w:color="auto"/>
      </w:divBdr>
    </w:div>
    <w:div w:id="1178079604">
      <w:bodyDiv w:val="1"/>
      <w:marLeft w:val="0"/>
      <w:marRight w:val="0"/>
      <w:marTop w:val="0"/>
      <w:marBottom w:val="0"/>
      <w:divBdr>
        <w:top w:val="none" w:sz="0" w:space="0" w:color="auto"/>
        <w:left w:val="none" w:sz="0" w:space="0" w:color="auto"/>
        <w:bottom w:val="none" w:sz="0" w:space="0" w:color="auto"/>
        <w:right w:val="none" w:sz="0" w:space="0" w:color="auto"/>
      </w:divBdr>
    </w:div>
    <w:div w:id="1215041686">
      <w:bodyDiv w:val="1"/>
      <w:marLeft w:val="0"/>
      <w:marRight w:val="0"/>
      <w:marTop w:val="0"/>
      <w:marBottom w:val="0"/>
      <w:divBdr>
        <w:top w:val="none" w:sz="0" w:space="0" w:color="auto"/>
        <w:left w:val="none" w:sz="0" w:space="0" w:color="auto"/>
        <w:bottom w:val="none" w:sz="0" w:space="0" w:color="auto"/>
        <w:right w:val="none" w:sz="0" w:space="0" w:color="auto"/>
      </w:divBdr>
    </w:div>
    <w:div w:id="1932614894">
      <w:bodyDiv w:val="1"/>
      <w:marLeft w:val="0"/>
      <w:marRight w:val="0"/>
      <w:marTop w:val="0"/>
      <w:marBottom w:val="0"/>
      <w:divBdr>
        <w:top w:val="none" w:sz="0" w:space="0" w:color="auto"/>
        <w:left w:val="none" w:sz="0" w:space="0" w:color="auto"/>
        <w:bottom w:val="none" w:sz="0" w:space="0" w:color="auto"/>
        <w:right w:val="none" w:sz="0" w:space="0" w:color="auto"/>
      </w:divBdr>
    </w:div>
    <w:div w:id="1933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4.xls"/><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hioauditor.gov/references/shells/regulatory.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hyperlink" Target="http://www.ohioauditor.gov/references/shells/regula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3.xls"/><Relationship Id="rId32" Type="http://schemas.openxmlformats.org/officeDocument/2006/relationships/package" Target="embeddings/Microsoft_Excel_Worksheet1.xlsx"/><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package" Target="embeddings/Microsoft_Excel_Worksheet.xlsx"/><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hioauditor.gov/references/shells/footnotes.html" TargetMode="External"/><Relationship Id="rId27" Type="http://schemas.openxmlformats.org/officeDocument/2006/relationships/image" Target="media/image6.emf"/><Relationship Id="rId30" Type="http://schemas.openxmlformats.org/officeDocument/2006/relationships/hyperlink" Target="https://www.ohioauditor.gov/references/gasbfaqs.html"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B2474-75D9-4D78-BFC1-C7CF13673032}">
  <ds:schemaRefs>
    <ds:schemaRef ds:uri="http://schemas.openxmlformats.org/officeDocument/2006/bibliography"/>
  </ds:schemaRefs>
</ds:datastoreItem>
</file>

<file path=customXml/itemProps2.xml><?xml version="1.0" encoding="utf-8"?>
<ds:datastoreItem xmlns:ds="http://schemas.openxmlformats.org/officeDocument/2006/customXml" ds:itemID="{25BD5F88-E6EB-4CB1-97FE-E6EC064EF568}">
  <ds:schemaRefs>
    <ds:schemaRef ds:uri="http://schemas.microsoft.com/sharepoint/v3/contenttype/forms"/>
  </ds:schemaRefs>
</ds:datastoreItem>
</file>

<file path=customXml/itemProps3.xml><?xml version="1.0" encoding="utf-8"?>
<ds:datastoreItem xmlns:ds="http://schemas.openxmlformats.org/officeDocument/2006/customXml" ds:itemID="{FE78CCEE-B79A-4821-9732-89C8DF230F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DFF096-B5F9-4F94-83A0-359AE450B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6251</Words>
  <Characters>37245</Characters>
  <Application>Microsoft Office Word</Application>
  <DocSecurity>0</DocSecurity>
  <Lines>792</Lines>
  <Paragraphs>262</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43234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Timothy J. Lintner</cp:lastModifiedBy>
  <cp:revision>9</cp:revision>
  <cp:lastPrinted>2016-10-05T19:39:00Z</cp:lastPrinted>
  <dcterms:created xsi:type="dcterms:W3CDTF">2026-01-09T15:10:00Z</dcterms:created>
  <dcterms:modified xsi:type="dcterms:W3CDTF">2026-01-09T15:20:00Z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